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D5D0" w14:textId="77777777" w:rsidR="006C3B8C" w:rsidRPr="0047631F" w:rsidRDefault="00000000">
      <w:pPr>
        <w:pStyle w:val="Title"/>
        <w:jc w:val="center"/>
        <w:rPr>
          <w:rFonts w:ascii="Times New Roman" w:hAnsi="Times New Roman" w:cs="Times New Roman"/>
          <w:sz w:val="28"/>
          <w:szCs w:val="28"/>
        </w:rPr>
      </w:pPr>
      <w:r w:rsidRPr="0047631F">
        <w:rPr>
          <w:rFonts w:ascii="Times New Roman" w:hAnsi="Times New Roman" w:cs="Times New Roman"/>
          <w:sz w:val="28"/>
          <w:szCs w:val="28"/>
        </w:rPr>
        <w:t>FISH POND WATER MONITORING SYSTEM</w:t>
      </w:r>
    </w:p>
    <w:p w14:paraId="0EC08DAB" w14:textId="77777777" w:rsidR="006C3B8C" w:rsidRPr="0047631F" w:rsidRDefault="00000000">
      <w:pPr>
        <w:jc w:val="center"/>
        <w:rPr>
          <w:rFonts w:cs="Times New Roman"/>
        </w:rPr>
      </w:pPr>
      <w:r w:rsidRPr="0047631F">
        <w:rPr>
          <w:rFonts w:cs="Times New Roman"/>
        </w:rPr>
        <w:br/>
      </w:r>
      <w:r w:rsidRPr="0047631F">
        <w:rPr>
          <w:rFonts w:cs="Times New Roman"/>
        </w:rPr>
        <w:br/>
        <w:t>Submitted By:</w:t>
      </w:r>
      <w:r w:rsidRPr="0047631F">
        <w:rPr>
          <w:rFonts w:cs="Times New Roman"/>
        </w:rPr>
        <w:br/>
        <w:t>Subham Basak - 23BEC7119</w:t>
      </w:r>
      <w:r w:rsidRPr="0047631F">
        <w:rPr>
          <w:rFonts w:cs="Times New Roman"/>
        </w:rPr>
        <w:br/>
        <w:t>Arkopaul Nandi – 23BEC7035</w:t>
      </w:r>
      <w:r w:rsidRPr="0047631F">
        <w:rPr>
          <w:rFonts w:cs="Times New Roman"/>
        </w:rPr>
        <w:br/>
        <w:t>Sree Mansi Paupuleti – 23BEC7250</w:t>
      </w:r>
      <w:r w:rsidRPr="0047631F">
        <w:rPr>
          <w:rFonts w:cs="Times New Roman"/>
        </w:rPr>
        <w:br/>
        <w:t>Raghav Priye Sharma – 23BCE8425</w:t>
      </w:r>
      <w:r w:rsidRPr="0047631F">
        <w:rPr>
          <w:rFonts w:cs="Times New Roman"/>
        </w:rPr>
        <w:br/>
        <w:t>Pragalbh Telang – 23BCE7141</w:t>
      </w:r>
      <w:r w:rsidRPr="0047631F">
        <w:rPr>
          <w:rFonts w:cs="Times New Roman"/>
        </w:rPr>
        <w:br/>
        <w:t>Nishant Chauhan – 23MIS7200</w:t>
      </w:r>
      <w:r w:rsidRPr="0047631F">
        <w:rPr>
          <w:rFonts w:cs="Times New Roman"/>
        </w:rPr>
        <w:br/>
      </w:r>
    </w:p>
    <w:p w14:paraId="0C078B67" w14:textId="77777777" w:rsidR="006C3B8C" w:rsidRPr="0047631F" w:rsidRDefault="00000000">
      <w:pPr>
        <w:jc w:val="center"/>
        <w:rPr>
          <w:rFonts w:cs="Times New Roman"/>
        </w:rPr>
      </w:pPr>
      <w:r w:rsidRPr="0047631F">
        <w:rPr>
          <w:rFonts w:cs="Times New Roman"/>
        </w:rPr>
        <w:br/>
        <w:t>Under the Guidance of:</w:t>
      </w:r>
      <w:r w:rsidRPr="0047631F">
        <w:rPr>
          <w:rFonts w:cs="Times New Roman"/>
        </w:rPr>
        <w:br/>
        <w:t>Dr. Chandan Nayak, Asst. Prof.</w:t>
      </w:r>
      <w:r w:rsidRPr="0047631F">
        <w:rPr>
          <w:rFonts w:cs="Times New Roman"/>
        </w:rPr>
        <w:br/>
        <w:t>SENSE, VIT-AP University</w:t>
      </w:r>
    </w:p>
    <w:p w14:paraId="187B9D53" w14:textId="77777777" w:rsidR="006C3B8C" w:rsidRPr="0047631F" w:rsidRDefault="00000000">
      <w:pPr>
        <w:jc w:val="center"/>
        <w:rPr>
          <w:rFonts w:cs="Times New Roman"/>
        </w:rPr>
      </w:pPr>
      <w:r w:rsidRPr="0047631F">
        <w:rPr>
          <w:rFonts w:cs="Times New Roman"/>
        </w:rPr>
        <w:br/>
      </w:r>
      <w:r w:rsidRPr="0047631F">
        <w:rPr>
          <w:rFonts w:cs="Times New Roman"/>
        </w:rPr>
        <w:br/>
        <w:t>Department of Electronics and Communication Engineering</w:t>
      </w:r>
      <w:r w:rsidRPr="0047631F">
        <w:rPr>
          <w:rFonts w:cs="Times New Roman"/>
        </w:rPr>
        <w:br/>
        <w:t>Vellore Institute of Technology – Andhra Pradesh (VIT-AP University)</w:t>
      </w:r>
    </w:p>
    <w:p w14:paraId="594F47C0" w14:textId="77777777" w:rsidR="006C3B8C" w:rsidRPr="0047631F" w:rsidRDefault="00000000">
      <w:pPr>
        <w:rPr>
          <w:rFonts w:cs="Times New Roman"/>
        </w:rPr>
      </w:pPr>
      <w:r w:rsidRPr="0047631F">
        <w:rPr>
          <w:rFonts w:cs="Times New Roman"/>
        </w:rPr>
        <w:br w:type="page"/>
      </w:r>
    </w:p>
    <w:p w14:paraId="51807F58" w14:textId="77777777" w:rsidR="006C3B8C" w:rsidRPr="0047631F" w:rsidRDefault="00000000">
      <w:pPr>
        <w:pStyle w:val="Heading1"/>
        <w:rPr>
          <w:rFonts w:ascii="Times New Roman" w:hAnsi="Times New Roman" w:cs="Times New Roman"/>
        </w:rPr>
      </w:pPr>
      <w:r w:rsidRPr="0047631F">
        <w:rPr>
          <w:rFonts w:ascii="Times New Roman" w:hAnsi="Times New Roman" w:cs="Times New Roman"/>
        </w:rPr>
        <w:lastRenderedPageBreak/>
        <w:t>ABSTRACT</w:t>
      </w:r>
    </w:p>
    <w:p w14:paraId="49A230B4" w14:textId="77777777" w:rsidR="006C3B8C" w:rsidRPr="0047631F" w:rsidRDefault="00000000">
      <w:pPr>
        <w:rPr>
          <w:rFonts w:cs="Times New Roman"/>
        </w:rPr>
      </w:pPr>
      <w:r w:rsidRPr="0047631F">
        <w:rPr>
          <w:rFonts w:cs="Times New Roman"/>
        </w:rPr>
        <w:t>The Fish Pond Water Monitoring System is an IoT-based solution designed to continuously monitor critical water quality parameters such as temperature, pH, turbidity, and Total Dissolved Solids (TDS). The system uses an ESP32 microcontroller due to its built-in Wi-Fi capability, allowing real-time data transmission to the ThingSpeak cloud platform for visualization. The sensors capture live data, which is uploaded periodically, providing fish farmers with remote insights into water health. The system includes a buzzer that triggers an alert when the water temperature exceeds a predefined safe range. This cost-effective and scalable design helps automate aquaculture management, reduce manual effort, and enhance fish productivity.</w:t>
      </w:r>
    </w:p>
    <w:p w14:paraId="6E334C25" w14:textId="14118F99" w:rsidR="006C3B8C" w:rsidRPr="0047631F" w:rsidRDefault="00853F6F">
      <w:pPr>
        <w:rPr>
          <w:rFonts w:cs="Times New Roman"/>
        </w:rPr>
      </w:pPr>
      <w:r w:rsidRPr="0047631F">
        <w:rPr>
          <w:rFonts w:cs="Times New Roman"/>
          <w:noProof/>
        </w:rPr>
        <w:drawing>
          <wp:anchor distT="0" distB="0" distL="114300" distR="114300" simplePos="0" relativeHeight="251673600" behindDoc="1" locked="0" layoutInCell="1" allowOverlap="1" wp14:anchorId="0E8727F2" wp14:editId="20480683">
            <wp:simplePos x="0" y="0"/>
            <wp:positionH relativeFrom="column">
              <wp:posOffset>3156585</wp:posOffset>
            </wp:positionH>
            <wp:positionV relativeFrom="paragraph">
              <wp:posOffset>465455</wp:posOffset>
            </wp:positionV>
            <wp:extent cx="3047365" cy="2906395"/>
            <wp:effectExtent l="0" t="0" r="635" b="8255"/>
            <wp:wrapThrough wrapText="bothSides">
              <wp:wrapPolygon edited="0">
                <wp:start x="0" y="0"/>
                <wp:lineTo x="0" y="21520"/>
                <wp:lineTo x="21469" y="21520"/>
                <wp:lineTo x="21469" y="0"/>
                <wp:lineTo x="0" y="0"/>
              </wp:wrapPolygon>
            </wp:wrapThrough>
            <wp:docPr id="237296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7365" cy="2906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631F">
        <w:rPr>
          <w:rFonts w:cs="Times New Roman"/>
          <w:noProof/>
        </w:rPr>
        <w:drawing>
          <wp:anchor distT="0" distB="0" distL="114300" distR="114300" simplePos="0" relativeHeight="251667456" behindDoc="1" locked="0" layoutInCell="1" allowOverlap="1" wp14:anchorId="77E0B12E" wp14:editId="555F0985">
            <wp:simplePos x="0" y="0"/>
            <wp:positionH relativeFrom="column">
              <wp:posOffset>0</wp:posOffset>
            </wp:positionH>
            <wp:positionV relativeFrom="paragraph">
              <wp:posOffset>437152</wp:posOffset>
            </wp:positionV>
            <wp:extent cx="2906395" cy="2978150"/>
            <wp:effectExtent l="0" t="0" r="8255" b="0"/>
            <wp:wrapThrough wrapText="bothSides">
              <wp:wrapPolygon edited="0">
                <wp:start x="0" y="0"/>
                <wp:lineTo x="0" y="21416"/>
                <wp:lineTo x="21520" y="21416"/>
                <wp:lineTo x="21520" y="0"/>
                <wp:lineTo x="0" y="0"/>
              </wp:wrapPolygon>
            </wp:wrapThrough>
            <wp:docPr id="1409570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6395" cy="297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631F">
        <w:rPr>
          <w:rFonts w:cs="Times New Roman"/>
        </w:rPr>
        <w:br w:type="page"/>
      </w:r>
    </w:p>
    <w:p w14:paraId="40FD10B7" w14:textId="77777777" w:rsidR="006C3B8C" w:rsidRPr="0047631F" w:rsidRDefault="00000000">
      <w:pPr>
        <w:pStyle w:val="Heading1"/>
        <w:rPr>
          <w:rFonts w:ascii="Times New Roman" w:hAnsi="Times New Roman" w:cs="Times New Roman"/>
        </w:rPr>
      </w:pPr>
      <w:r w:rsidRPr="0047631F">
        <w:rPr>
          <w:rFonts w:ascii="Times New Roman" w:hAnsi="Times New Roman" w:cs="Times New Roman"/>
        </w:rPr>
        <w:lastRenderedPageBreak/>
        <w:t>INDEX</w:t>
      </w:r>
    </w:p>
    <w:tbl>
      <w:tblPr>
        <w:tblW w:w="0" w:type="auto"/>
        <w:tblLook w:val="04A0" w:firstRow="1" w:lastRow="0" w:firstColumn="1" w:lastColumn="0" w:noHBand="0" w:noVBand="1"/>
      </w:tblPr>
      <w:tblGrid>
        <w:gridCol w:w="2880"/>
        <w:gridCol w:w="2880"/>
        <w:gridCol w:w="2880"/>
      </w:tblGrid>
      <w:tr w:rsidR="006C3B8C" w:rsidRPr="0047631F" w14:paraId="601FF0B1" w14:textId="77777777">
        <w:tc>
          <w:tcPr>
            <w:tcW w:w="2880" w:type="dxa"/>
          </w:tcPr>
          <w:p w14:paraId="47771E43" w14:textId="77777777" w:rsidR="006C3B8C" w:rsidRPr="0047631F" w:rsidRDefault="00000000">
            <w:pPr>
              <w:rPr>
                <w:rFonts w:cs="Times New Roman"/>
              </w:rPr>
            </w:pPr>
            <w:r w:rsidRPr="0047631F">
              <w:rPr>
                <w:rFonts w:cs="Times New Roman"/>
              </w:rPr>
              <w:t>Sl. No.</w:t>
            </w:r>
          </w:p>
        </w:tc>
        <w:tc>
          <w:tcPr>
            <w:tcW w:w="2880" w:type="dxa"/>
          </w:tcPr>
          <w:p w14:paraId="3FD0CBC1" w14:textId="77777777" w:rsidR="006C3B8C" w:rsidRPr="0047631F" w:rsidRDefault="00000000">
            <w:pPr>
              <w:rPr>
                <w:rFonts w:cs="Times New Roman"/>
              </w:rPr>
            </w:pPr>
            <w:r w:rsidRPr="0047631F">
              <w:rPr>
                <w:rFonts w:cs="Times New Roman"/>
              </w:rPr>
              <w:t>Content</w:t>
            </w:r>
          </w:p>
        </w:tc>
        <w:tc>
          <w:tcPr>
            <w:tcW w:w="2880" w:type="dxa"/>
          </w:tcPr>
          <w:p w14:paraId="482575AB" w14:textId="77777777" w:rsidR="006C3B8C" w:rsidRPr="0047631F" w:rsidRDefault="00000000">
            <w:pPr>
              <w:rPr>
                <w:rFonts w:cs="Times New Roman"/>
              </w:rPr>
            </w:pPr>
            <w:r w:rsidRPr="0047631F">
              <w:rPr>
                <w:rFonts w:cs="Times New Roman"/>
              </w:rPr>
              <w:t>Page No.</w:t>
            </w:r>
          </w:p>
        </w:tc>
      </w:tr>
      <w:tr w:rsidR="006C3B8C" w:rsidRPr="0047631F" w14:paraId="5615EA0E" w14:textId="77777777">
        <w:tc>
          <w:tcPr>
            <w:tcW w:w="2880" w:type="dxa"/>
          </w:tcPr>
          <w:p w14:paraId="4461B2C2" w14:textId="77777777" w:rsidR="006C3B8C" w:rsidRPr="0047631F" w:rsidRDefault="00000000">
            <w:pPr>
              <w:rPr>
                <w:rFonts w:cs="Times New Roman"/>
              </w:rPr>
            </w:pPr>
            <w:r w:rsidRPr="0047631F">
              <w:rPr>
                <w:rFonts w:cs="Times New Roman"/>
              </w:rPr>
              <w:t>1</w:t>
            </w:r>
          </w:p>
        </w:tc>
        <w:tc>
          <w:tcPr>
            <w:tcW w:w="2880" w:type="dxa"/>
          </w:tcPr>
          <w:p w14:paraId="73138B00" w14:textId="77777777" w:rsidR="006C3B8C" w:rsidRPr="0047631F" w:rsidRDefault="00000000">
            <w:pPr>
              <w:rPr>
                <w:rFonts w:cs="Times New Roman"/>
              </w:rPr>
            </w:pPr>
            <w:r w:rsidRPr="0047631F">
              <w:rPr>
                <w:rFonts w:cs="Times New Roman"/>
              </w:rPr>
              <w:t>Introduction</w:t>
            </w:r>
          </w:p>
        </w:tc>
        <w:tc>
          <w:tcPr>
            <w:tcW w:w="2880" w:type="dxa"/>
          </w:tcPr>
          <w:p w14:paraId="4FC866A0" w14:textId="7CE391F3" w:rsidR="006C3B8C" w:rsidRPr="0047631F" w:rsidRDefault="0047631F" w:rsidP="0047631F">
            <w:pPr>
              <w:rPr>
                <w:rFonts w:cs="Times New Roman"/>
              </w:rPr>
            </w:pPr>
            <w:r>
              <w:rPr>
                <w:rFonts w:cs="Times New Roman"/>
              </w:rPr>
              <w:t xml:space="preserve">     4</w:t>
            </w:r>
          </w:p>
        </w:tc>
      </w:tr>
      <w:tr w:rsidR="006C3B8C" w:rsidRPr="0047631F" w14:paraId="64570633" w14:textId="77777777">
        <w:tc>
          <w:tcPr>
            <w:tcW w:w="2880" w:type="dxa"/>
          </w:tcPr>
          <w:p w14:paraId="21C10470" w14:textId="77777777" w:rsidR="006C3B8C" w:rsidRPr="0047631F" w:rsidRDefault="00000000">
            <w:pPr>
              <w:rPr>
                <w:rFonts w:cs="Times New Roman"/>
              </w:rPr>
            </w:pPr>
            <w:r w:rsidRPr="0047631F">
              <w:rPr>
                <w:rFonts w:cs="Times New Roman"/>
              </w:rPr>
              <w:t>2</w:t>
            </w:r>
          </w:p>
        </w:tc>
        <w:tc>
          <w:tcPr>
            <w:tcW w:w="2880" w:type="dxa"/>
          </w:tcPr>
          <w:p w14:paraId="04D3FF01" w14:textId="77777777" w:rsidR="006C3B8C" w:rsidRPr="0047631F" w:rsidRDefault="00000000">
            <w:pPr>
              <w:rPr>
                <w:rFonts w:cs="Times New Roman"/>
              </w:rPr>
            </w:pPr>
            <w:r w:rsidRPr="0047631F">
              <w:rPr>
                <w:rFonts w:cs="Times New Roman"/>
              </w:rPr>
              <w:t>Background</w:t>
            </w:r>
          </w:p>
        </w:tc>
        <w:tc>
          <w:tcPr>
            <w:tcW w:w="2880" w:type="dxa"/>
          </w:tcPr>
          <w:p w14:paraId="53EA7352" w14:textId="5EBAD7AB" w:rsidR="006C3B8C" w:rsidRPr="0047631F" w:rsidRDefault="0047631F">
            <w:pPr>
              <w:rPr>
                <w:rFonts w:cs="Times New Roman"/>
              </w:rPr>
            </w:pPr>
            <w:r>
              <w:rPr>
                <w:rFonts w:cs="Times New Roman"/>
              </w:rPr>
              <w:t xml:space="preserve">     5</w:t>
            </w:r>
          </w:p>
        </w:tc>
      </w:tr>
      <w:tr w:rsidR="006C3B8C" w:rsidRPr="0047631F" w14:paraId="47891ACD" w14:textId="77777777">
        <w:tc>
          <w:tcPr>
            <w:tcW w:w="2880" w:type="dxa"/>
          </w:tcPr>
          <w:p w14:paraId="7995C491" w14:textId="77777777" w:rsidR="006C3B8C" w:rsidRPr="0047631F" w:rsidRDefault="00000000">
            <w:pPr>
              <w:rPr>
                <w:rFonts w:cs="Times New Roman"/>
              </w:rPr>
            </w:pPr>
            <w:r w:rsidRPr="0047631F">
              <w:rPr>
                <w:rFonts w:cs="Times New Roman"/>
              </w:rPr>
              <w:t>3</w:t>
            </w:r>
          </w:p>
        </w:tc>
        <w:tc>
          <w:tcPr>
            <w:tcW w:w="2880" w:type="dxa"/>
          </w:tcPr>
          <w:p w14:paraId="01A2DA0D" w14:textId="77777777" w:rsidR="006C3B8C" w:rsidRPr="0047631F" w:rsidRDefault="00000000">
            <w:pPr>
              <w:rPr>
                <w:rFonts w:cs="Times New Roman"/>
              </w:rPr>
            </w:pPr>
            <w:r w:rsidRPr="0047631F">
              <w:rPr>
                <w:rFonts w:cs="Times New Roman"/>
              </w:rPr>
              <w:t>Problem Definition</w:t>
            </w:r>
          </w:p>
        </w:tc>
        <w:tc>
          <w:tcPr>
            <w:tcW w:w="2880" w:type="dxa"/>
          </w:tcPr>
          <w:p w14:paraId="5F93E370" w14:textId="2A2F63AA" w:rsidR="006C3B8C" w:rsidRPr="0047631F" w:rsidRDefault="0047631F">
            <w:pPr>
              <w:rPr>
                <w:rFonts w:cs="Times New Roman"/>
              </w:rPr>
            </w:pPr>
            <w:r>
              <w:rPr>
                <w:rFonts w:cs="Times New Roman"/>
              </w:rPr>
              <w:t xml:space="preserve">     6</w:t>
            </w:r>
          </w:p>
        </w:tc>
      </w:tr>
      <w:tr w:rsidR="006C3B8C" w:rsidRPr="0047631F" w14:paraId="36349315" w14:textId="77777777">
        <w:tc>
          <w:tcPr>
            <w:tcW w:w="2880" w:type="dxa"/>
          </w:tcPr>
          <w:p w14:paraId="71D60AFA" w14:textId="77777777" w:rsidR="006C3B8C" w:rsidRPr="0047631F" w:rsidRDefault="00000000">
            <w:pPr>
              <w:rPr>
                <w:rFonts w:cs="Times New Roman"/>
              </w:rPr>
            </w:pPr>
            <w:r w:rsidRPr="0047631F">
              <w:rPr>
                <w:rFonts w:cs="Times New Roman"/>
              </w:rPr>
              <w:t>4</w:t>
            </w:r>
          </w:p>
        </w:tc>
        <w:tc>
          <w:tcPr>
            <w:tcW w:w="2880" w:type="dxa"/>
          </w:tcPr>
          <w:p w14:paraId="3B70173A" w14:textId="77777777" w:rsidR="006C3B8C" w:rsidRPr="0047631F" w:rsidRDefault="00000000">
            <w:pPr>
              <w:rPr>
                <w:rFonts w:cs="Times New Roman"/>
              </w:rPr>
            </w:pPr>
            <w:r w:rsidRPr="0047631F">
              <w:rPr>
                <w:rFonts w:cs="Times New Roman"/>
              </w:rPr>
              <w:t>Objectives of the Proposed Work</w:t>
            </w:r>
          </w:p>
        </w:tc>
        <w:tc>
          <w:tcPr>
            <w:tcW w:w="2880" w:type="dxa"/>
          </w:tcPr>
          <w:p w14:paraId="5637D007" w14:textId="3BDBB411" w:rsidR="006C3B8C" w:rsidRPr="0047631F" w:rsidRDefault="0047631F">
            <w:pPr>
              <w:rPr>
                <w:rFonts w:cs="Times New Roman"/>
              </w:rPr>
            </w:pPr>
            <w:r>
              <w:rPr>
                <w:rFonts w:cs="Times New Roman"/>
              </w:rPr>
              <w:t xml:space="preserve">     7</w:t>
            </w:r>
          </w:p>
        </w:tc>
      </w:tr>
      <w:tr w:rsidR="006C3B8C" w:rsidRPr="0047631F" w14:paraId="14AC9909" w14:textId="77777777">
        <w:tc>
          <w:tcPr>
            <w:tcW w:w="2880" w:type="dxa"/>
          </w:tcPr>
          <w:p w14:paraId="19FB4DBF" w14:textId="77777777" w:rsidR="006C3B8C" w:rsidRPr="0047631F" w:rsidRDefault="00000000">
            <w:pPr>
              <w:rPr>
                <w:rFonts w:cs="Times New Roman"/>
              </w:rPr>
            </w:pPr>
            <w:r w:rsidRPr="0047631F">
              <w:rPr>
                <w:rFonts w:cs="Times New Roman"/>
              </w:rPr>
              <w:t>5</w:t>
            </w:r>
          </w:p>
        </w:tc>
        <w:tc>
          <w:tcPr>
            <w:tcW w:w="2880" w:type="dxa"/>
          </w:tcPr>
          <w:p w14:paraId="58E245F1" w14:textId="77777777" w:rsidR="006C3B8C" w:rsidRPr="0047631F" w:rsidRDefault="00000000">
            <w:pPr>
              <w:rPr>
                <w:rFonts w:cs="Times New Roman"/>
              </w:rPr>
            </w:pPr>
            <w:r w:rsidRPr="0047631F">
              <w:rPr>
                <w:rFonts w:cs="Times New Roman"/>
              </w:rPr>
              <w:t>Methodology / Procedure</w:t>
            </w:r>
          </w:p>
        </w:tc>
        <w:tc>
          <w:tcPr>
            <w:tcW w:w="2880" w:type="dxa"/>
          </w:tcPr>
          <w:p w14:paraId="7BA2192C" w14:textId="60F80EC4" w:rsidR="006C3B8C" w:rsidRPr="0047631F" w:rsidRDefault="0047631F">
            <w:pPr>
              <w:rPr>
                <w:rFonts w:cs="Times New Roman"/>
              </w:rPr>
            </w:pPr>
            <w:r>
              <w:rPr>
                <w:rFonts w:cs="Times New Roman"/>
              </w:rPr>
              <w:t xml:space="preserve">     8-9</w:t>
            </w:r>
          </w:p>
        </w:tc>
      </w:tr>
      <w:tr w:rsidR="006C3B8C" w:rsidRPr="0047631F" w14:paraId="48925508" w14:textId="77777777">
        <w:tc>
          <w:tcPr>
            <w:tcW w:w="2880" w:type="dxa"/>
          </w:tcPr>
          <w:p w14:paraId="3C779F0C" w14:textId="77777777" w:rsidR="006C3B8C" w:rsidRPr="0047631F" w:rsidRDefault="00000000">
            <w:pPr>
              <w:rPr>
                <w:rFonts w:cs="Times New Roman"/>
              </w:rPr>
            </w:pPr>
            <w:r w:rsidRPr="0047631F">
              <w:rPr>
                <w:rFonts w:cs="Times New Roman"/>
              </w:rPr>
              <w:t>6</w:t>
            </w:r>
          </w:p>
        </w:tc>
        <w:tc>
          <w:tcPr>
            <w:tcW w:w="2880" w:type="dxa"/>
          </w:tcPr>
          <w:p w14:paraId="541D72B7" w14:textId="77777777" w:rsidR="006C3B8C" w:rsidRPr="0047631F" w:rsidRDefault="00000000">
            <w:pPr>
              <w:rPr>
                <w:rFonts w:cs="Times New Roman"/>
              </w:rPr>
            </w:pPr>
            <w:r w:rsidRPr="0047631F">
              <w:rPr>
                <w:rFonts w:cs="Times New Roman"/>
              </w:rPr>
              <w:t>Results and Discussion</w:t>
            </w:r>
          </w:p>
        </w:tc>
        <w:tc>
          <w:tcPr>
            <w:tcW w:w="2880" w:type="dxa"/>
          </w:tcPr>
          <w:p w14:paraId="08C6AAC7" w14:textId="570B5A02" w:rsidR="006C3B8C" w:rsidRPr="0047631F" w:rsidRDefault="0047631F">
            <w:pPr>
              <w:rPr>
                <w:rFonts w:cs="Times New Roman"/>
              </w:rPr>
            </w:pPr>
            <w:r>
              <w:rPr>
                <w:rFonts w:cs="Times New Roman"/>
              </w:rPr>
              <w:t xml:space="preserve">    10</w:t>
            </w:r>
          </w:p>
        </w:tc>
      </w:tr>
      <w:tr w:rsidR="006C3B8C" w:rsidRPr="0047631F" w14:paraId="22F611EB" w14:textId="77777777">
        <w:tc>
          <w:tcPr>
            <w:tcW w:w="2880" w:type="dxa"/>
          </w:tcPr>
          <w:p w14:paraId="30D4EB59" w14:textId="77777777" w:rsidR="006C3B8C" w:rsidRPr="0047631F" w:rsidRDefault="00000000">
            <w:pPr>
              <w:rPr>
                <w:rFonts w:cs="Times New Roman"/>
              </w:rPr>
            </w:pPr>
            <w:r w:rsidRPr="0047631F">
              <w:rPr>
                <w:rFonts w:cs="Times New Roman"/>
              </w:rPr>
              <w:t>7</w:t>
            </w:r>
          </w:p>
        </w:tc>
        <w:tc>
          <w:tcPr>
            <w:tcW w:w="2880" w:type="dxa"/>
          </w:tcPr>
          <w:p w14:paraId="73558E32" w14:textId="77777777" w:rsidR="006C3B8C" w:rsidRPr="0047631F" w:rsidRDefault="00000000">
            <w:pPr>
              <w:rPr>
                <w:rFonts w:cs="Times New Roman"/>
              </w:rPr>
            </w:pPr>
            <w:r w:rsidRPr="0047631F">
              <w:rPr>
                <w:rFonts w:cs="Times New Roman"/>
              </w:rPr>
              <w:t>Conclusion and Future Scope</w:t>
            </w:r>
          </w:p>
        </w:tc>
        <w:tc>
          <w:tcPr>
            <w:tcW w:w="2880" w:type="dxa"/>
          </w:tcPr>
          <w:p w14:paraId="343CFE57" w14:textId="330F9855" w:rsidR="006C3B8C" w:rsidRPr="0047631F" w:rsidRDefault="0047631F">
            <w:pPr>
              <w:rPr>
                <w:rFonts w:cs="Times New Roman"/>
              </w:rPr>
            </w:pPr>
            <w:r>
              <w:rPr>
                <w:rFonts w:cs="Times New Roman"/>
              </w:rPr>
              <w:t xml:space="preserve">    11</w:t>
            </w:r>
          </w:p>
        </w:tc>
      </w:tr>
      <w:tr w:rsidR="006C3B8C" w:rsidRPr="0047631F" w14:paraId="2BF0D8E8" w14:textId="77777777">
        <w:tc>
          <w:tcPr>
            <w:tcW w:w="2880" w:type="dxa"/>
          </w:tcPr>
          <w:p w14:paraId="551A34B1" w14:textId="77777777" w:rsidR="006C3B8C" w:rsidRPr="0047631F" w:rsidRDefault="00000000">
            <w:pPr>
              <w:rPr>
                <w:rFonts w:cs="Times New Roman"/>
              </w:rPr>
            </w:pPr>
            <w:r w:rsidRPr="0047631F">
              <w:rPr>
                <w:rFonts w:cs="Times New Roman"/>
              </w:rPr>
              <w:t>8</w:t>
            </w:r>
          </w:p>
        </w:tc>
        <w:tc>
          <w:tcPr>
            <w:tcW w:w="2880" w:type="dxa"/>
          </w:tcPr>
          <w:p w14:paraId="69645FB6" w14:textId="77777777" w:rsidR="006C3B8C" w:rsidRPr="0047631F" w:rsidRDefault="00000000">
            <w:pPr>
              <w:rPr>
                <w:rFonts w:cs="Times New Roman"/>
              </w:rPr>
            </w:pPr>
            <w:r w:rsidRPr="0047631F">
              <w:rPr>
                <w:rFonts w:cs="Times New Roman"/>
              </w:rPr>
              <w:t>References</w:t>
            </w:r>
          </w:p>
        </w:tc>
        <w:tc>
          <w:tcPr>
            <w:tcW w:w="2880" w:type="dxa"/>
          </w:tcPr>
          <w:p w14:paraId="4AB8BB28" w14:textId="48D4EF8D" w:rsidR="006C3B8C" w:rsidRPr="0047631F" w:rsidRDefault="0047631F">
            <w:pPr>
              <w:rPr>
                <w:rFonts w:cs="Times New Roman"/>
              </w:rPr>
            </w:pPr>
            <w:r>
              <w:rPr>
                <w:rFonts w:cs="Times New Roman"/>
              </w:rPr>
              <w:t xml:space="preserve">    11</w:t>
            </w:r>
          </w:p>
        </w:tc>
      </w:tr>
      <w:tr w:rsidR="006C3B8C" w:rsidRPr="0047631F" w14:paraId="7283289A" w14:textId="77777777">
        <w:tc>
          <w:tcPr>
            <w:tcW w:w="2880" w:type="dxa"/>
          </w:tcPr>
          <w:p w14:paraId="51BDFAEC" w14:textId="77777777" w:rsidR="006C3B8C" w:rsidRPr="0047631F" w:rsidRDefault="00000000">
            <w:pPr>
              <w:rPr>
                <w:rFonts w:cs="Times New Roman"/>
              </w:rPr>
            </w:pPr>
            <w:r w:rsidRPr="0047631F">
              <w:rPr>
                <w:rFonts w:cs="Times New Roman"/>
              </w:rPr>
              <w:t>9</w:t>
            </w:r>
          </w:p>
        </w:tc>
        <w:tc>
          <w:tcPr>
            <w:tcW w:w="2880" w:type="dxa"/>
          </w:tcPr>
          <w:p w14:paraId="005003E2" w14:textId="77777777" w:rsidR="006C3B8C" w:rsidRPr="0047631F" w:rsidRDefault="00000000">
            <w:pPr>
              <w:rPr>
                <w:rFonts w:cs="Times New Roman"/>
              </w:rPr>
            </w:pPr>
            <w:r w:rsidRPr="0047631F">
              <w:rPr>
                <w:rFonts w:cs="Times New Roman"/>
              </w:rPr>
              <w:t>Appendix – Codes</w:t>
            </w:r>
          </w:p>
        </w:tc>
        <w:tc>
          <w:tcPr>
            <w:tcW w:w="2880" w:type="dxa"/>
          </w:tcPr>
          <w:p w14:paraId="18B1A7E8" w14:textId="131C4850" w:rsidR="006C3B8C" w:rsidRPr="0047631F" w:rsidRDefault="0047631F">
            <w:pPr>
              <w:rPr>
                <w:rFonts w:cs="Times New Roman"/>
              </w:rPr>
            </w:pPr>
            <w:r>
              <w:rPr>
                <w:rFonts w:cs="Times New Roman"/>
              </w:rPr>
              <w:t xml:space="preserve">    12-13</w:t>
            </w:r>
          </w:p>
        </w:tc>
      </w:tr>
    </w:tbl>
    <w:p w14:paraId="2CB9826E" w14:textId="77777777" w:rsidR="006C3B8C" w:rsidRPr="0047631F" w:rsidRDefault="00000000">
      <w:pPr>
        <w:rPr>
          <w:rFonts w:cs="Times New Roman"/>
        </w:rPr>
      </w:pPr>
      <w:r w:rsidRPr="0047631F">
        <w:rPr>
          <w:rFonts w:cs="Times New Roman"/>
        </w:rPr>
        <w:br w:type="page"/>
      </w:r>
    </w:p>
    <w:p w14:paraId="63CD83F6" w14:textId="77777777" w:rsidR="006C3B8C" w:rsidRPr="0047631F" w:rsidRDefault="00000000">
      <w:pPr>
        <w:pStyle w:val="Heading1"/>
        <w:rPr>
          <w:rFonts w:ascii="Times New Roman" w:hAnsi="Times New Roman" w:cs="Times New Roman"/>
        </w:rPr>
      </w:pPr>
      <w:r w:rsidRPr="0047631F">
        <w:rPr>
          <w:rFonts w:ascii="Times New Roman" w:hAnsi="Times New Roman" w:cs="Times New Roman"/>
        </w:rPr>
        <w:lastRenderedPageBreak/>
        <w:t>1. INTRODUCTION</w:t>
      </w:r>
    </w:p>
    <w:p w14:paraId="5AB5970F" w14:textId="77777777" w:rsidR="0068046A" w:rsidRPr="0047631F" w:rsidRDefault="0068046A" w:rsidP="0068046A">
      <w:pPr>
        <w:rPr>
          <w:rFonts w:cs="Times New Roman"/>
          <w:lang w:val="en-IN"/>
        </w:rPr>
      </w:pPr>
      <w:r w:rsidRPr="0047631F">
        <w:rPr>
          <w:rFonts w:cs="Times New Roman"/>
          <w:lang w:val="en-IN"/>
        </w:rPr>
        <w:t>India is one of the world’s leading producers of freshwater fish, and sustainable aquaculture has become a key contributor to rural income. However, fluctuating pond conditions often cause disease outbreaks that drastically reduce yield.</w:t>
      </w:r>
      <w:r w:rsidRPr="0047631F">
        <w:rPr>
          <w:rFonts w:cs="Times New Roman"/>
          <w:lang w:val="en-IN"/>
        </w:rPr>
        <w:br/>
        <w:t>Traditional water testing involves manual sampling and laboratory analysis that occur once every few days, which cannot capture sudden variations. A difference of only a few degrees in temperature or a small change in pH can make the environment unsuitable for many species.</w:t>
      </w:r>
    </w:p>
    <w:p w14:paraId="03710AB2" w14:textId="77777777" w:rsidR="0068046A" w:rsidRPr="0047631F" w:rsidRDefault="0068046A" w:rsidP="0068046A">
      <w:pPr>
        <w:rPr>
          <w:rFonts w:cs="Times New Roman"/>
          <w:lang w:val="en-IN"/>
        </w:rPr>
      </w:pPr>
      <w:r w:rsidRPr="0047631F">
        <w:rPr>
          <w:rFonts w:cs="Times New Roman"/>
          <w:lang w:val="en-IN"/>
        </w:rPr>
        <w:t xml:space="preserve">With the rapid growth of the </w:t>
      </w:r>
      <w:r w:rsidRPr="0047631F">
        <w:rPr>
          <w:rFonts w:cs="Times New Roman"/>
          <w:b/>
          <w:bCs/>
          <w:lang w:val="en-IN"/>
        </w:rPr>
        <w:t>Internet of Things (IoT)</w:t>
      </w:r>
      <w:r w:rsidRPr="0047631F">
        <w:rPr>
          <w:rFonts w:cs="Times New Roman"/>
          <w:lang w:val="en-IN"/>
        </w:rPr>
        <w:t xml:space="preserve">, it has become possible to connect inexpensive sensors and microcontrollers to the Internet for continuous monitoring. The </w:t>
      </w:r>
      <w:r w:rsidRPr="0047631F">
        <w:rPr>
          <w:rFonts w:cs="Times New Roman"/>
          <w:b/>
          <w:bCs/>
          <w:lang w:val="en-IN"/>
        </w:rPr>
        <w:t>Fish Pond Water Monitoring System</w:t>
      </w:r>
      <w:r w:rsidRPr="0047631F">
        <w:rPr>
          <w:rFonts w:cs="Times New Roman"/>
          <w:lang w:val="en-IN"/>
        </w:rPr>
        <w:t xml:space="preserve"> leverages these advances by collecting live sensor data and uploading it automatically. Users can observe graphs and thresholds in real time from anywhere in the world using smartphones or laptops.</w:t>
      </w:r>
      <w:r w:rsidRPr="0047631F">
        <w:rPr>
          <w:rFonts w:cs="Times New Roman"/>
          <w:lang w:val="en-IN"/>
        </w:rPr>
        <w:br/>
        <w:t>This automation not only reduces manual effort but also allows early detection of deteriorating water conditions, thereby improving productivity and sustainability.</w:t>
      </w:r>
    </w:p>
    <w:p w14:paraId="5E4C5194" w14:textId="18E66B78" w:rsidR="006C3B8C" w:rsidRPr="0047631F" w:rsidRDefault="006C3B8C">
      <w:pPr>
        <w:rPr>
          <w:rFonts w:cs="Times New Roman"/>
        </w:rPr>
      </w:pPr>
    </w:p>
    <w:p w14:paraId="1C1ED269" w14:textId="77777777" w:rsidR="0068046A" w:rsidRPr="0047631F" w:rsidRDefault="0068046A">
      <w:pPr>
        <w:rPr>
          <w:rFonts w:cs="Times New Roman"/>
        </w:rPr>
      </w:pPr>
    </w:p>
    <w:p w14:paraId="321E4431" w14:textId="77777777" w:rsidR="0068046A" w:rsidRPr="0047631F" w:rsidRDefault="0068046A">
      <w:pPr>
        <w:rPr>
          <w:rFonts w:cs="Times New Roman"/>
        </w:rPr>
      </w:pPr>
    </w:p>
    <w:p w14:paraId="5BE9F694" w14:textId="77777777" w:rsidR="0068046A" w:rsidRPr="0047631F" w:rsidRDefault="0068046A">
      <w:pPr>
        <w:rPr>
          <w:rFonts w:cs="Times New Roman"/>
        </w:rPr>
      </w:pPr>
    </w:p>
    <w:p w14:paraId="1E11851D" w14:textId="77777777" w:rsidR="0068046A" w:rsidRPr="0047631F" w:rsidRDefault="0068046A">
      <w:pPr>
        <w:rPr>
          <w:rFonts w:cs="Times New Roman"/>
        </w:rPr>
      </w:pPr>
    </w:p>
    <w:p w14:paraId="4151A739" w14:textId="77777777" w:rsidR="0068046A" w:rsidRPr="0047631F" w:rsidRDefault="0068046A">
      <w:pPr>
        <w:rPr>
          <w:rFonts w:cs="Times New Roman"/>
        </w:rPr>
      </w:pPr>
    </w:p>
    <w:p w14:paraId="4903C115" w14:textId="77777777" w:rsidR="0068046A" w:rsidRPr="0047631F" w:rsidRDefault="0068046A">
      <w:pPr>
        <w:rPr>
          <w:rFonts w:cs="Times New Roman"/>
        </w:rPr>
      </w:pPr>
    </w:p>
    <w:p w14:paraId="69D5E6A4" w14:textId="77777777" w:rsidR="0068046A" w:rsidRPr="0047631F" w:rsidRDefault="0068046A">
      <w:pPr>
        <w:rPr>
          <w:rFonts w:cs="Times New Roman"/>
        </w:rPr>
      </w:pPr>
    </w:p>
    <w:p w14:paraId="269FA725" w14:textId="77777777" w:rsidR="0068046A" w:rsidRPr="0047631F" w:rsidRDefault="0068046A">
      <w:pPr>
        <w:rPr>
          <w:rFonts w:cs="Times New Roman"/>
        </w:rPr>
      </w:pPr>
    </w:p>
    <w:p w14:paraId="730B12A0" w14:textId="77777777" w:rsidR="0068046A" w:rsidRPr="0047631F" w:rsidRDefault="0068046A">
      <w:pPr>
        <w:rPr>
          <w:rFonts w:cs="Times New Roman"/>
        </w:rPr>
      </w:pPr>
    </w:p>
    <w:p w14:paraId="5E1BD040" w14:textId="77777777" w:rsidR="0068046A" w:rsidRPr="0047631F" w:rsidRDefault="0068046A">
      <w:pPr>
        <w:rPr>
          <w:rFonts w:cs="Times New Roman"/>
        </w:rPr>
      </w:pPr>
    </w:p>
    <w:p w14:paraId="656BE99E" w14:textId="77777777" w:rsidR="0068046A" w:rsidRPr="0047631F" w:rsidRDefault="0068046A">
      <w:pPr>
        <w:rPr>
          <w:rFonts w:cs="Times New Roman"/>
        </w:rPr>
      </w:pPr>
    </w:p>
    <w:p w14:paraId="0A48CDA0" w14:textId="77777777" w:rsidR="0068046A" w:rsidRPr="0047631F" w:rsidRDefault="0068046A">
      <w:pPr>
        <w:rPr>
          <w:rFonts w:cs="Times New Roman"/>
        </w:rPr>
      </w:pPr>
    </w:p>
    <w:p w14:paraId="2E28394F" w14:textId="77777777" w:rsidR="0068046A" w:rsidRPr="0047631F" w:rsidRDefault="0068046A">
      <w:pPr>
        <w:rPr>
          <w:rFonts w:cs="Times New Roman"/>
        </w:rPr>
      </w:pPr>
    </w:p>
    <w:p w14:paraId="30E2731B" w14:textId="77777777" w:rsidR="006C3B8C" w:rsidRPr="0047631F" w:rsidRDefault="00000000">
      <w:pPr>
        <w:pStyle w:val="Heading1"/>
        <w:rPr>
          <w:rFonts w:ascii="Times New Roman" w:hAnsi="Times New Roman" w:cs="Times New Roman"/>
        </w:rPr>
      </w:pPr>
      <w:r w:rsidRPr="0047631F">
        <w:rPr>
          <w:rFonts w:ascii="Times New Roman" w:hAnsi="Times New Roman" w:cs="Times New Roman"/>
        </w:rPr>
        <w:lastRenderedPageBreak/>
        <w:t>2. BACKGROUND</w:t>
      </w:r>
    </w:p>
    <w:p w14:paraId="245A6AA0" w14:textId="77777777" w:rsidR="0068046A" w:rsidRPr="0047631F" w:rsidRDefault="0068046A" w:rsidP="0068046A">
      <w:pPr>
        <w:rPr>
          <w:rFonts w:cs="Times New Roman"/>
          <w:lang w:val="en-IN"/>
        </w:rPr>
      </w:pPr>
      <w:r w:rsidRPr="0047631F">
        <w:rPr>
          <w:rFonts w:cs="Times New Roman"/>
          <w:lang w:val="en-IN"/>
        </w:rPr>
        <w:t xml:space="preserve">The global aquaculture industry has been moving toward </w:t>
      </w:r>
      <w:r w:rsidRPr="0047631F">
        <w:rPr>
          <w:rFonts w:cs="Times New Roman"/>
          <w:b/>
          <w:bCs/>
          <w:lang w:val="en-IN"/>
        </w:rPr>
        <w:t>precision fish farming</w:t>
      </w:r>
      <w:r w:rsidRPr="0047631F">
        <w:rPr>
          <w:rFonts w:cs="Times New Roman"/>
          <w:lang w:val="en-IN"/>
        </w:rPr>
        <w:t>, where sensors, control systems, and analytics replace guesswork. The key physical and chemical parameters influencing fish health are:</w:t>
      </w:r>
    </w:p>
    <w:p w14:paraId="3BB9391E" w14:textId="77777777" w:rsidR="0068046A" w:rsidRPr="0047631F" w:rsidRDefault="0068046A" w:rsidP="0068046A">
      <w:pPr>
        <w:numPr>
          <w:ilvl w:val="0"/>
          <w:numId w:val="10"/>
        </w:numPr>
        <w:rPr>
          <w:rFonts w:cs="Times New Roman"/>
          <w:lang w:val="en-IN"/>
        </w:rPr>
      </w:pPr>
      <w:r w:rsidRPr="0047631F">
        <w:rPr>
          <w:rFonts w:cs="Times New Roman"/>
          <w:b/>
          <w:bCs/>
          <w:lang w:val="en-IN"/>
        </w:rPr>
        <w:t>Temperature:</w:t>
      </w:r>
      <w:r w:rsidRPr="0047631F">
        <w:rPr>
          <w:rFonts w:cs="Times New Roman"/>
          <w:lang w:val="en-IN"/>
        </w:rPr>
        <w:t xml:space="preserve"> Affects metabolic rate and dissolved oxygen levels.</w:t>
      </w:r>
    </w:p>
    <w:p w14:paraId="4BD10831" w14:textId="77777777" w:rsidR="0068046A" w:rsidRPr="0047631F" w:rsidRDefault="0068046A" w:rsidP="0068046A">
      <w:pPr>
        <w:numPr>
          <w:ilvl w:val="0"/>
          <w:numId w:val="10"/>
        </w:numPr>
        <w:rPr>
          <w:rFonts w:cs="Times New Roman"/>
          <w:lang w:val="en-IN"/>
        </w:rPr>
      </w:pPr>
      <w:r w:rsidRPr="0047631F">
        <w:rPr>
          <w:rFonts w:cs="Times New Roman"/>
          <w:b/>
          <w:bCs/>
          <w:lang w:val="en-IN"/>
        </w:rPr>
        <w:t>pH:</w:t>
      </w:r>
      <w:r w:rsidRPr="0047631F">
        <w:rPr>
          <w:rFonts w:cs="Times New Roman"/>
          <w:lang w:val="en-IN"/>
        </w:rPr>
        <w:t xml:space="preserve"> Indicates acidity or alkalinity; most freshwater fish thrive between 6.5 – 8.5.</w:t>
      </w:r>
    </w:p>
    <w:p w14:paraId="2D3426E7" w14:textId="77777777" w:rsidR="0068046A" w:rsidRPr="0047631F" w:rsidRDefault="0068046A" w:rsidP="0068046A">
      <w:pPr>
        <w:numPr>
          <w:ilvl w:val="0"/>
          <w:numId w:val="10"/>
        </w:numPr>
        <w:rPr>
          <w:rFonts w:cs="Times New Roman"/>
          <w:lang w:val="en-IN"/>
        </w:rPr>
      </w:pPr>
      <w:r w:rsidRPr="0047631F">
        <w:rPr>
          <w:rFonts w:cs="Times New Roman"/>
          <w:b/>
          <w:bCs/>
          <w:lang w:val="en-IN"/>
        </w:rPr>
        <w:t>Turbidity:</w:t>
      </w:r>
      <w:r w:rsidRPr="0047631F">
        <w:rPr>
          <w:rFonts w:cs="Times New Roman"/>
          <w:lang w:val="en-IN"/>
        </w:rPr>
        <w:t xml:space="preserve"> Represents clarity of water and suspended particles that may block sunlight and hinder photosynthesis.</w:t>
      </w:r>
    </w:p>
    <w:p w14:paraId="44C5435C" w14:textId="77777777" w:rsidR="0068046A" w:rsidRPr="0047631F" w:rsidRDefault="0068046A" w:rsidP="0068046A">
      <w:pPr>
        <w:numPr>
          <w:ilvl w:val="0"/>
          <w:numId w:val="10"/>
        </w:numPr>
        <w:rPr>
          <w:rFonts w:cs="Times New Roman"/>
          <w:lang w:val="en-IN"/>
        </w:rPr>
      </w:pPr>
      <w:r w:rsidRPr="0047631F">
        <w:rPr>
          <w:rFonts w:cs="Times New Roman"/>
          <w:b/>
          <w:bCs/>
          <w:lang w:val="en-IN"/>
        </w:rPr>
        <w:t>TDS:</w:t>
      </w:r>
      <w:r w:rsidRPr="0047631F">
        <w:rPr>
          <w:rFonts w:cs="Times New Roman"/>
          <w:lang w:val="en-IN"/>
        </w:rPr>
        <w:t xml:space="preserve"> Measures salts, minerals, and organic matter; excessive values indicate pollution or poor filtration.</w:t>
      </w:r>
    </w:p>
    <w:p w14:paraId="5EB5F949" w14:textId="77777777" w:rsidR="0068046A" w:rsidRPr="0047631F" w:rsidRDefault="0068046A" w:rsidP="0068046A">
      <w:pPr>
        <w:rPr>
          <w:rFonts w:cs="Times New Roman"/>
          <w:lang w:val="en-IN"/>
        </w:rPr>
      </w:pPr>
      <w:r w:rsidRPr="0047631F">
        <w:rPr>
          <w:rFonts w:cs="Times New Roman"/>
          <w:lang w:val="en-IN"/>
        </w:rPr>
        <w:t xml:space="preserve">Early electronic monitoring systems were expensive and non-networked. Recent progress in </w:t>
      </w:r>
      <w:r w:rsidRPr="0047631F">
        <w:rPr>
          <w:rFonts w:cs="Times New Roman"/>
          <w:b/>
          <w:bCs/>
          <w:lang w:val="en-IN"/>
        </w:rPr>
        <w:t>open-source hardware</w:t>
      </w:r>
      <w:r w:rsidRPr="0047631F">
        <w:rPr>
          <w:rFonts w:cs="Times New Roman"/>
          <w:lang w:val="en-IN"/>
        </w:rPr>
        <w:t xml:space="preserve">, </w:t>
      </w:r>
      <w:r w:rsidRPr="0047631F">
        <w:rPr>
          <w:rFonts w:cs="Times New Roman"/>
          <w:b/>
          <w:bCs/>
          <w:lang w:val="en-IN"/>
        </w:rPr>
        <w:t>cloud computing</w:t>
      </w:r>
      <w:r w:rsidRPr="0047631F">
        <w:rPr>
          <w:rFonts w:cs="Times New Roman"/>
          <w:lang w:val="en-IN"/>
        </w:rPr>
        <w:t xml:space="preserve">, and </w:t>
      </w:r>
      <w:r w:rsidRPr="0047631F">
        <w:rPr>
          <w:rFonts w:cs="Times New Roman"/>
          <w:b/>
          <w:bCs/>
          <w:lang w:val="en-IN"/>
        </w:rPr>
        <w:t>low-power Wi-Fi modules</w:t>
      </w:r>
      <w:r w:rsidRPr="0047631F">
        <w:rPr>
          <w:rFonts w:cs="Times New Roman"/>
          <w:lang w:val="en-IN"/>
        </w:rPr>
        <w:t xml:space="preserve"> has made real-time water monitoring affordable for small farms.</w:t>
      </w:r>
    </w:p>
    <w:p w14:paraId="38B69F59" w14:textId="44F97041" w:rsidR="0068046A" w:rsidRPr="0047631F" w:rsidRDefault="0068046A">
      <w:pPr>
        <w:rPr>
          <w:rFonts w:cs="Times New Roman"/>
        </w:rPr>
      </w:pPr>
      <w:r w:rsidRPr="0047631F">
        <w:rPr>
          <w:rFonts w:cs="Times New Roman"/>
          <w:lang w:val="en-IN"/>
        </w:rPr>
        <w:t xml:space="preserve">Among available microcontrollers, </w:t>
      </w:r>
      <w:r w:rsidRPr="0047631F">
        <w:rPr>
          <w:rFonts w:cs="Times New Roman"/>
          <w:b/>
          <w:bCs/>
          <w:lang w:val="en-IN"/>
        </w:rPr>
        <w:t>ESP32</w:t>
      </w:r>
      <w:r w:rsidRPr="0047631F">
        <w:rPr>
          <w:rFonts w:cs="Times New Roman"/>
          <w:lang w:val="en-IN"/>
        </w:rPr>
        <w:t xml:space="preserve"> stands out for integrating </w:t>
      </w:r>
      <w:r w:rsidRPr="0047631F">
        <w:rPr>
          <w:rFonts w:cs="Times New Roman"/>
          <w:b/>
          <w:bCs/>
          <w:lang w:val="en-IN"/>
        </w:rPr>
        <w:t>dual-core processors</w:t>
      </w:r>
      <w:r w:rsidRPr="0047631F">
        <w:rPr>
          <w:rFonts w:cs="Times New Roman"/>
          <w:lang w:val="en-IN"/>
        </w:rPr>
        <w:t xml:space="preserve">, </w:t>
      </w:r>
      <w:r w:rsidRPr="0047631F">
        <w:rPr>
          <w:rFonts w:cs="Times New Roman"/>
          <w:b/>
          <w:bCs/>
          <w:lang w:val="en-IN"/>
        </w:rPr>
        <w:t>Bluetooth</w:t>
      </w:r>
      <w:r w:rsidRPr="0047631F">
        <w:rPr>
          <w:rFonts w:cs="Times New Roman"/>
          <w:lang w:val="en-IN"/>
        </w:rPr>
        <w:t xml:space="preserve">, and </w:t>
      </w:r>
      <w:r w:rsidRPr="0047631F">
        <w:rPr>
          <w:rFonts w:cs="Times New Roman"/>
          <w:b/>
          <w:bCs/>
          <w:lang w:val="en-IN"/>
        </w:rPr>
        <w:t>Wi-Fi</w:t>
      </w:r>
      <w:r w:rsidRPr="0047631F">
        <w:rPr>
          <w:rFonts w:cs="Times New Roman"/>
          <w:lang w:val="en-IN"/>
        </w:rPr>
        <w:t xml:space="preserve"> on a single chip. Using this platform, environmental data can be captured, processed locally, and uploaded to the </w:t>
      </w:r>
      <w:r w:rsidRPr="0047631F">
        <w:rPr>
          <w:rFonts w:cs="Times New Roman"/>
          <w:b/>
          <w:bCs/>
          <w:lang w:val="en-IN"/>
        </w:rPr>
        <w:t>ThingSpeak IoT platform</w:t>
      </w:r>
      <w:r w:rsidRPr="0047631F">
        <w:rPr>
          <w:rFonts w:cs="Times New Roman"/>
          <w:lang w:val="en-IN"/>
        </w:rPr>
        <w:t xml:space="preserve"> — a free service by MathWorks that allows online storage and visualization of sensor data.</w:t>
      </w:r>
    </w:p>
    <w:p w14:paraId="4FFBAD7F" w14:textId="77777777" w:rsidR="0068046A" w:rsidRPr="0047631F" w:rsidRDefault="0068046A">
      <w:pPr>
        <w:rPr>
          <w:rFonts w:cs="Times New Roman"/>
        </w:rPr>
      </w:pPr>
    </w:p>
    <w:p w14:paraId="5F2D7E3E" w14:textId="77777777" w:rsidR="0068046A" w:rsidRPr="0047631F" w:rsidRDefault="0068046A">
      <w:pPr>
        <w:rPr>
          <w:rFonts w:cs="Times New Roman"/>
        </w:rPr>
      </w:pPr>
    </w:p>
    <w:p w14:paraId="0ED41C9B" w14:textId="77777777" w:rsidR="0068046A" w:rsidRPr="0047631F" w:rsidRDefault="0068046A">
      <w:pPr>
        <w:rPr>
          <w:rFonts w:cs="Times New Roman"/>
        </w:rPr>
      </w:pPr>
    </w:p>
    <w:p w14:paraId="6F50F208" w14:textId="77777777" w:rsidR="0068046A" w:rsidRPr="0047631F" w:rsidRDefault="0068046A">
      <w:pPr>
        <w:rPr>
          <w:rFonts w:cs="Times New Roman"/>
        </w:rPr>
      </w:pPr>
    </w:p>
    <w:p w14:paraId="4015232A" w14:textId="77777777" w:rsidR="0068046A" w:rsidRPr="0047631F" w:rsidRDefault="0068046A">
      <w:pPr>
        <w:rPr>
          <w:rFonts w:cs="Times New Roman"/>
        </w:rPr>
      </w:pPr>
    </w:p>
    <w:p w14:paraId="4EEA3429" w14:textId="77777777" w:rsidR="0068046A" w:rsidRPr="0047631F" w:rsidRDefault="0068046A">
      <w:pPr>
        <w:rPr>
          <w:rFonts w:cs="Times New Roman"/>
        </w:rPr>
      </w:pPr>
    </w:p>
    <w:p w14:paraId="6F855B63" w14:textId="77777777" w:rsidR="0068046A" w:rsidRPr="0047631F" w:rsidRDefault="0068046A">
      <w:pPr>
        <w:rPr>
          <w:rFonts w:cs="Times New Roman"/>
        </w:rPr>
      </w:pPr>
    </w:p>
    <w:p w14:paraId="7A84C63B" w14:textId="77777777" w:rsidR="0068046A" w:rsidRPr="0047631F" w:rsidRDefault="0068046A">
      <w:pPr>
        <w:rPr>
          <w:rFonts w:cs="Times New Roman"/>
        </w:rPr>
      </w:pPr>
    </w:p>
    <w:p w14:paraId="20BF834F" w14:textId="77777777" w:rsidR="0068046A" w:rsidRPr="0047631F" w:rsidRDefault="0068046A">
      <w:pPr>
        <w:rPr>
          <w:rFonts w:cs="Times New Roman"/>
        </w:rPr>
      </w:pPr>
    </w:p>
    <w:p w14:paraId="709C955A" w14:textId="77777777" w:rsidR="0068046A" w:rsidRPr="0047631F" w:rsidRDefault="0068046A">
      <w:pPr>
        <w:rPr>
          <w:rFonts w:cs="Times New Roman"/>
        </w:rPr>
      </w:pPr>
    </w:p>
    <w:p w14:paraId="50DD43C2" w14:textId="77777777" w:rsidR="006C3B8C" w:rsidRPr="0047631F" w:rsidRDefault="00000000">
      <w:pPr>
        <w:pStyle w:val="Heading1"/>
        <w:rPr>
          <w:rFonts w:ascii="Times New Roman" w:hAnsi="Times New Roman" w:cs="Times New Roman"/>
        </w:rPr>
      </w:pPr>
      <w:r w:rsidRPr="0047631F">
        <w:rPr>
          <w:rFonts w:ascii="Times New Roman" w:hAnsi="Times New Roman" w:cs="Times New Roman"/>
        </w:rPr>
        <w:lastRenderedPageBreak/>
        <w:t>3. PROBLEM DEFINITION</w:t>
      </w:r>
    </w:p>
    <w:p w14:paraId="63743CEF" w14:textId="6569BD9C" w:rsidR="0068046A" w:rsidRPr="0047631F" w:rsidRDefault="0068046A" w:rsidP="0068046A">
      <w:pPr>
        <w:rPr>
          <w:rFonts w:cs="Times New Roman"/>
          <w:lang w:val="en-IN"/>
        </w:rPr>
      </w:pPr>
      <w:r w:rsidRPr="0047631F">
        <w:rPr>
          <w:rFonts w:cs="Times New Roman"/>
          <w:lang w:val="en-IN"/>
        </w:rPr>
        <w:t xml:space="preserve">The management of fish ponds relies heavily on maintaining proper water quality, as even small fluctuations in parameters such as temperature, pH, turbidity, and Total Dissolved Solids (TDS) can significantly affect fish health, metabolism, and breeding efficiency. Such methods fail to provide real-time insights, which means that any deviation in water conditions might go unnoticed until it is too late, potentially leading to </w:t>
      </w:r>
      <w:r w:rsidRPr="0047631F">
        <w:rPr>
          <w:rFonts w:cs="Times New Roman"/>
          <w:b/>
          <w:bCs/>
          <w:lang w:val="en-IN"/>
        </w:rPr>
        <w:t>fish stress, disease outbreaks, or even mass mortality</w:t>
      </w:r>
      <w:r w:rsidRPr="0047631F">
        <w:rPr>
          <w:rFonts w:cs="Times New Roman"/>
          <w:lang w:val="en-IN"/>
        </w:rPr>
        <w:t>.</w:t>
      </w:r>
    </w:p>
    <w:p w14:paraId="7D529348" w14:textId="77777777" w:rsidR="0068046A" w:rsidRPr="0047631F" w:rsidRDefault="0068046A" w:rsidP="0068046A">
      <w:pPr>
        <w:rPr>
          <w:rFonts w:cs="Times New Roman"/>
          <w:lang w:val="en-IN"/>
        </w:rPr>
      </w:pPr>
      <w:r w:rsidRPr="0047631F">
        <w:rPr>
          <w:rFonts w:cs="Times New Roman"/>
          <w:lang w:val="en-IN"/>
        </w:rPr>
        <w:t xml:space="preserve">In addition, most existing </w:t>
      </w:r>
      <w:r w:rsidRPr="0047631F">
        <w:rPr>
          <w:rFonts w:cs="Times New Roman"/>
          <w:b/>
          <w:bCs/>
          <w:lang w:val="en-IN"/>
        </w:rPr>
        <w:t>commercial water monitoring systems</w:t>
      </w:r>
      <w:r w:rsidRPr="0047631F">
        <w:rPr>
          <w:rFonts w:cs="Times New Roman"/>
          <w:lang w:val="en-IN"/>
        </w:rPr>
        <w:t xml:space="preserve"> are expensive and come as closed-source products, offering limited customization or scalability. They are often designed for large-scale industrial use, making them unsuitable for small or medium-scale fish farms that operate on limited budgets. Furthermore, these systems frequently lack automated alert mechanisms or cloud integration features, requiring the user to be physically present at the site for data collection and interpretation. This limits their practicality and accessibility for remote or rural aquaculture applications.</w:t>
      </w:r>
    </w:p>
    <w:p w14:paraId="63E93806" w14:textId="77777777" w:rsidR="0068046A" w:rsidRPr="0047631F" w:rsidRDefault="0068046A" w:rsidP="0068046A">
      <w:pPr>
        <w:rPr>
          <w:rFonts w:cs="Times New Roman"/>
          <w:lang w:val="en-IN"/>
        </w:rPr>
      </w:pPr>
      <w:r w:rsidRPr="0047631F">
        <w:rPr>
          <w:rFonts w:cs="Times New Roman"/>
          <w:lang w:val="en-IN"/>
        </w:rPr>
        <w:t xml:space="preserve">Given these limitations, there is a strong demand for a </w:t>
      </w:r>
      <w:r w:rsidRPr="0047631F">
        <w:rPr>
          <w:rFonts w:cs="Times New Roman"/>
          <w:b/>
          <w:bCs/>
          <w:lang w:val="en-IN"/>
        </w:rPr>
        <w:t>low-cost, automated, and wireless monitoring solution</w:t>
      </w:r>
      <w:r w:rsidRPr="0047631F">
        <w:rPr>
          <w:rFonts w:cs="Times New Roman"/>
          <w:lang w:val="en-IN"/>
        </w:rPr>
        <w:t xml:space="preserve"> that can address the following critical needs:</w:t>
      </w:r>
    </w:p>
    <w:p w14:paraId="05173C96" w14:textId="77777777" w:rsidR="0068046A" w:rsidRPr="0047631F" w:rsidRDefault="0068046A" w:rsidP="0068046A">
      <w:pPr>
        <w:numPr>
          <w:ilvl w:val="0"/>
          <w:numId w:val="11"/>
        </w:numPr>
        <w:rPr>
          <w:rFonts w:cs="Times New Roman"/>
          <w:lang w:val="en-IN"/>
        </w:rPr>
      </w:pPr>
      <w:r w:rsidRPr="0047631F">
        <w:rPr>
          <w:rFonts w:cs="Times New Roman"/>
          <w:b/>
          <w:bCs/>
          <w:lang w:val="en-IN"/>
        </w:rPr>
        <w:t>Continuous and Real-Time Monitoring:</w:t>
      </w:r>
      <w:r w:rsidRPr="0047631F">
        <w:rPr>
          <w:rFonts w:cs="Times New Roman"/>
          <w:lang w:val="en-IN"/>
        </w:rPr>
        <w:br/>
        <w:t>The system must be capable of continuously measuring key water-quality parameters such as temperature, pH, turbidity, and TDS without requiring constant human intervention. Continuous data collection ensures that any changes in pond conditions are detected instantly.</w:t>
      </w:r>
    </w:p>
    <w:p w14:paraId="677C0A60" w14:textId="77777777" w:rsidR="0068046A" w:rsidRPr="0047631F" w:rsidRDefault="0068046A" w:rsidP="0068046A">
      <w:pPr>
        <w:numPr>
          <w:ilvl w:val="0"/>
          <w:numId w:val="11"/>
        </w:numPr>
        <w:rPr>
          <w:rFonts w:cs="Times New Roman"/>
          <w:lang w:val="en-IN"/>
        </w:rPr>
      </w:pPr>
      <w:r w:rsidRPr="0047631F">
        <w:rPr>
          <w:rFonts w:cs="Times New Roman"/>
          <w:b/>
          <w:bCs/>
          <w:lang w:val="en-IN"/>
        </w:rPr>
        <w:t>Data Logging and Visualization:</w:t>
      </w:r>
      <w:r w:rsidRPr="0047631F">
        <w:rPr>
          <w:rFonts w:cs="Times New Roman"/>
          <w:lang w:val="en-IN"/>
        </w:rPr>
        <w:br/>
        <w:t xml:space="preserve">The readings should be stored and visualized on a </w:t>
      </w:r>
      <w:r w:rsidRPr="0047631F">
        <w:rPr>
          <w:rFonts w:cs="Times New Roman"/>
          <w:b/>
          <w:bCs/>
          <w:lang w:val="en-IN"/>
        </w:rPr>
        <w:t>cloud-based platform</w:t>
      </w:r>
      <w:r w:rsidRPr="0047631F">
        <w:rPr>
          <w:rFonts w:cs="Times New Roman"/>
          <w:lang w:val="en-IN"/>
        </w:rPr>
        <w:t xml:space="preserve"> to provide long-term analysis and trend observation. Visualization helps farmers or researchers understand environmental patterns and predict possible threats to aquatic life.</w:t>
      </w:r>
    </w:p>
    <w:p w14:paraId="1CA6F472" w14:textId="77777777" w:rsidR="0068046A" w:rsidRPr="0047631F" w:rsidRDefault="0068046A" w:rsidP="0068046A">
      <w:pPr>
        <w:numPr>
          <w:ilvl w:val="0"/>
          <w:numId w:val="11"/>
        </w:numPr>
        <w:rPr>
          <w:rFonts w:cs="Times New Roman"/>
          <w:lang w:val="en-IN"/>
        </w:rPr>
      </w:pPr>
      <w:r w:rsidRPr="0047631F">
        <w:rPr>
          <w:rFonts w:cs="Times New Roman"/>
          <w:b/>
          <w:bCs/>
          <w:lang w:val="en-IN"/>
        </w:rPr>
        <w:t>Automated Alert Mechanism:</w:t>
      </w:r>
      <w:r w:rsidRPr="0047631F">
        <w:rPr>
          <w:rFonts w:cs="Times New Roman"/>
          <w:lang w:val="en-IN"/>
        </w:rPr>
        <w:br/>
        <w:t xml:space="preserve">The system should include an </w:t>
      </w:r>
      <w:r w:rsidRPr="0047631F">
        <w:rPr>
          <w:rFonts w:cs="Times New Roman"/>
          <w:b/>
          <w:bCs/>
          <w:lang w:val="en-IN"/>
        </w:rPr>
        <w:t>alert or alarm system</w:t>
      </w:r>
      <w:r w:rsidRPr="0047631F">
        <w:rPr>
          <w:rFonts w:cs="Times New Roman"/>
          <w:lang w:val="en-IN"/>
        </w:rPr>
        <w:t xml:space="preserve"> (e.g., a buzzer or notification via cloud platform) that immediately warns the user when any parameter exceeds safe operational limits, enabling timely corrective actions to prevent harm.</w:t>
      </w:r>
    </w:p>
    <w:p w14:paraId="4BFC7EA6" w14:textId="77777777" w:rsidR="0068046A" w:rsidRPr="0047631F" w:rsidRDefault="0068046A" w:rsidP="0068046A">
      <w:pPr>
        <w:numPr>
          <w:ilvl w:val="0"/>
          <w:numId w:val="11"/>
        </w:numPr>
        <w:rPr>
          <w:rFonts w:cs="Times New Roman"/>
          <w:lang w:val="en-IN"/>
        </w:rPr>
      </w:pPr>
      <w:r w:rsidRPr="0047631F">
        <w:rPr>
          <w:rFonts w:cs="Times New Roman"/>
          <w:b/>
          <w:bCs/>
          <w:lang w:val="en-IN"/>
        </w:rPr>
        <w:t>Scalability and Affordability:</w:t>
      </w:r>
      <w:r w:rsidRPr="0047631F">
        <w:rPr>
          <w:rFonts w:cs="Times New Roman"/>
          <w:lang w:val="en-IN"/>
        </w:rPr>
        <w:br/>
        <w:t>The proposed solution should be scalable to cover multiple ponds and adaptable to different environments, while remaining affordable and easy to maintain.</w:t>
      </w:r>
    </w:p>
    <w:p w14:paraId="0A71EABC" w14:textId="0A754425" w:rsidR="006C3B8C" w:rsidRPr="0047631F" w:rsidRDefault="00000000" w:rsidP="00D326D1">
      <w:pPr>
        <w:pStyle w:val="Heading1"/>
        <w:numPr>
          <w:ilvl w:val="0"/>
          <w:numId w:val="11"/>
        </w:numPr>
        <w:rPr>
          <w:rFonts w:ascii="Times New Roman" w:hAnsi="Times New Roman" w:cs="Times New Roman"/>
        </w:rPr>
      </w:pPr>
      <w:r w:rsidRPr="0047631F">
        <w:rPr>
          <w:rFonts w:ascii="Times New Roman" w:hAnsi="Times New Roman" w:cs="Times New Roman"/>
        </w:rPr>
        <w:lastRenderedPageBreak/>
        <w:t>OBJECTIVES OF THE PROPOSED WORK</w:t>
      </w:r>
    </w:p>
    <w:p w14:paraId="0121D857" w14:textId="77777777" w:rsidR="00D326D1" w:rsidRPr="0047631F" w:rsidRDefault="00D326D1" w:rsidP="00D326D1">
      <w:pPr>
        <w:ind w:left="360"/>
        <w:rPr>
          <w:rFonts w:cs="Times New Roman"/>
        </w:rPr>
      </w:pPr>
    </w:p>
    <w:p w14:paraId="13E1FEE8" w14:textId="4EBAE4BF" w:rsidR="00D326D1" w:rsidRPr="0047631F" w:rsidRDefault="00D326D1" w:rsidP="00D326D1">
      <w:pPr>
        <w:pStyle w:val="ListParagraph"/>
        <w:numPr>
          <w:ilvl w:val="0"/>
          <w:numId w:val="10"/>
        </w:numPr>
        <w:rPr>
          <w:rFonts w:cs="Times New Roman"/>
          <w:lang w:val="en-IN"/>
        </w:rPr>
      </w:pPr>
      <w:r w:rsidRPr="0047631F">
        <w:rPr>
          <w:rFonts w:cs="Times New Roman"/>
          <w:b/>
          <w:bCs/>
          <w:lang w:val="en-IN"/>
        </w:rPr>
        <w:t>Design a modular IoT framework</w:t>
      </w:r>
      <w:r w:rsidRPr="0047631F">
        <w:rPr>
          <w:rFonts w:cs="Times New Roman"/>
          <w:lang w:val="en-IN"/>
        </w:rPr>
        <w:t xml:space="preserve"> for continuous environmental monitoring of aquaculture ponds.</w:t>
      </w:r>
    </w:p>
    <w:p w14:paraId="5FFCD25C" w14:textId="64FB7C1D" w:rsidR="00D326D1" w:rsidRPr="0047631F" w:rsidRDefault="00D326D1" w:rsidP="00D326D1">
      <w:pPr>
        <w:pStyle w:val="ListParagraph"/>
        <w:numPr>
          <w:ilvl w:val="0"/>
          <w:numId w:val="10"/>
        </w:numPr>
        <w:rPr>
          <w:rFonts w:cs="Times New Roman"/>
          <w:lang w:val="en-IN"/>
        </w:rPr>
      </w:pPr>
      <w:r w:rsidRPr="0047631F">
        <w:rPr>
          <w:rFonts w:cs="Times New Roman"/>
          <w:b/>
          <w:bCs/>
          <w:lang w:val="en-IN"/>
        </w:rPr>
        <w:t>Integrate ESP32 with multiple analog and digital sensors</w:t>
      </w:r>
      <w:r w:rsidRPr="0047631F">
        <w:rPr>
          <w:rFonts w:cs="Times New Roman"/>
          <w:lang w:val="en-IN"/>
        </w:rPr>
        <w:t xml:space="preserve"> to acquire accurate readings.</w:t>
      </w:r>
    </w:p>
    <w:p w14:paraId="011F0997" w14:textId="78B4B10C" w:rsidR="00D326D1" w:rsidRPr="0047631F" w:rsidRDefault="00D326D1" w:rsidP="00D326D1">
      <w:pPr>
        <w:pStyle w:val="ListParagraph"/>
        <w:numPr>
          <w:ilvl w:val="0"/>
          <w:numId w:val="10"/>
        </w:numPr>
        <w:rPr>
          <w:rFonts w:cs="Times New Roman"/>
          <w:lang w:val="en-IN"/>
        </w:rPr>
      </w:pPr>
      <w:r w:rsidRPr="0047631F">
        <w:rPr>
          <w:rFonts w:cs="Times New Roman"/>
          <w:b/>
          <w:bCs/>
          <w:lang w:val="en-IN"/>
        </w:rPr>
        <w:t>Establish wireless connectivity</w:t>
      </w:r>
      <w:r w:rsidRPr="0047631F">
        <w:rPr>
          <w:rFonts w:cs="Times New Roman"/>
          <w:lang w:val="en-IN"/>
        </w:rPr>
        <w:t xml:space="preserve"> to ThingSpeak for live data storage and graphical analysis.</w:t>
      </w:r>
    </w:p>
    <w:p w14:paraId="1EBF8421" w14:textId="1236AE75" w:rsidR="00D326D1" w:rsidRPr="0047631F" w:rsidRDefault="00D326D1" w:rsidP="00D326D1">
      <w:pPr>
        <w:pStyle w:val="ListParagraph"/>
        <w:numPr>
          <w:ilvl w:val="0"/>
          <w:numId w:val="10"/>
        </w:numPr>
        <w:rPr>
          <w:rFonts w:cs="Times New Roman"/>
          <w:lang w:val="en-IN"/>
        </w:rPr>
      </w:pPr>
      <w:r w:rsidRPr="0047631F">
        <w:rPr>
          <w:rFonts w:cs="Times New Roman"/>
          <w:b/>
          <w:bCs/>
          <w:lang w:val="en-IN"/>
        </w:rPr>
        <w:t>Develop a local alert mechanism</w:t>
      </w:r>
      <w:r w:rsidRPr="0047631F">
        <w:rPr>
          <w:rFonts w:cs="Times New Roman"/>
          <w:lang w:val="en-IN"/>
        </w:rPr>
        <w:t xml:space="preserve"> using a buzzer to warn against temperature extremes.</w:t>
      </w:r>
    </w:p>
    <w:p w14:paraId="343CA827" w14:textId="15A08EE9" w:rsidR="00D326D1" w:rsidRPr="0047631F" w:rsidRDefault="00D326D1" w:rsidP="00D326D1">
      <w:pPr>
        <w:pStyle w:val="ListParagraph"/>
        <w:numPr>
          <w:ilvl w:val="0"/>
          <w:numId w:val="10"/>
        </w:numPr>
        <w:rPr>
          <w:rFonts w:cs="Times New Roman"/>
          <w:lang w:val="en-IN"/>
        </w:rPr>
      </w:pPr>
      <w:r w:rsidRPr="0047631F">
        <w:rPr>
          <w:rFonts w:cs="Times New Roman"/>
          <w:b/>
          <w:bCs/>
          <w:lang w:val="en-IN"/>
        </w:rPr>
        <w:t>Validate the system through field testing</w:t>
      </w:r>
      <w:r w:rsidRPr="0047631F">
        <w:rPr>
          <w:rFonts w:cs="Times New Roman"/>
          <w:lang w:val="en-IN"/>
        </w:rPr>
        <w:t xml:space="preserve"> and analyze results for consistency and reliability.</w:t>
      </w:r>
    </w:p>
    <w:p w14:paraId="160BAE0F" w14:textId="6B5197EA" w:rsidR="00D326D1" w:rsidRPr="0047631F" w:rsidRDefault="00D326D1" w:rsidP="00D326D1">
      <w:pPr>
        <w:pStyle w:val="ListParagraph"/>
        <w:numPr>
          <w:ilvl w:val="0"/>
          <w:numId w:val="10"/>
        </w:numPr>
        <w:rPr>
          <w:rFonts w:cs="Times New Roman"/>
          <w:lang w:val="en-IN"/>
        </w:rPr>
      </w:pPr>
      <w:r w:rsidRPr="0047631F">
        <w:rPr>
          <w:rFonts w:cs="Times New Roman"/>
          <w:b/>
          <w:bCs/>
          <w:lang w:val="en-IN"/>
        </w:rPr>
        <w:t>Provide scalability and cost efficiency</w:t>
      </w:r>
      <w:r w:rsidRPr="0047631F">
        <w:rPr>
          <w:rFonts w:cs="Times New Roman"/>
          <w:lang w:val="en-IN"/>
        </w:rPr>
        <w:t>, enabling replication across multiple ponds or different aquatic species.</w:t>
      </w:r>
    </w:p>
    <w:p w14:paraId="05B124EB" w14:textId="77777777" w:rsidR="0068046A" w:rsidRPr="0047631F" w:rsidRDefault="0068046A">
      <w:pPr>
        <w:rPr>
          <w:rFonts w:cs="Times New Roman"/>
        </w:rPr>
      </w:pPr>
    </w:p>
    <w:p w14:paraId="3384C1CF" w14:textId="77777777" w:rsidR="0068046A" w:rsidRPr="0047631F" w:rsidRDefault="0068046A">
      <w:pPr>
        <w:rPr>
          <w:rFonts w:cs="Times New Roman"/>
        </w:rPr>
      </w:pPr>
    </w:p>
    <w:p w14:paraId="6E55C565" w14:textId="77777777" w:rsidR="0068046A" w:rsidRPr="0047631F" w:rsidRDefault="0068046A">
      <w:pPr>
        <w:rPr>
          <w:rFonts w:cs="Times New Roman"/>
        </w:rPr>
      </w:pPr>
    </w:p>
    <w:p w14:paraId="0C25D904" w14:textId="77777777" w:rsidR="0068046A" w:rsidRPr="0047631F" w:rsidRDefault="0068046A">
      <w:pPr>
        <w:rPr>
          <w:rFonts w:cs="Times New Roman"/>
        </w:rPr>
      </w:pPr>
    </w:p>
    <w:p w14:paraId="4BCBE707" w14:textId="77777777" w:rsidR="0068046A" w:rsidRPr="0047631F" w:rsidRDefault="0068046A">
      <w:pPr>
        <w:rPr>
          <w:rFonts w:cs="Times New Roman"/>
        </w:rPr>
      </w:pPr>
    </w:p>
    <w:p w14:paraId="64A4B1A2" w14:textId="77777777" w:rsidR="0068046A" w:rsidRPr="0047631F" w:rsidRDefault="0068046A">
      <w:pPr>
        <w:rPr>
          <w:rFonts w:cs="Times New Roman"/>
        </w:rPr>
      </w:pPr>
    </w:p>
    <w:p w14:paraId="29DDBD3E" w14:textId="77777777" w:rsidR="0068046A" w:rsidRPr="0047631F" w:rsidRDefault="0068046A">
      <w:pPr>
        <w:rPr>
          <w:rFonts w:cs="Times New Roman"/>
        </w:rPr>
      </w:pPr>
    </w:p>
    <w:p w14:paraId="523CF92A" w14:textId="77777777" w:rsidR="0068046A" w:rsidRPr="0047631F" w:rsidRDefault="0068046A">
      <w:pPr>
        <w:rPr>
          <w:rFonts w:cs="Times New Roman"/>
        </w:rPr>
      </w:pPr>
    </w:p>
    <w:p w14:paraId="24B90872" w14:textId="77777777" w:rsidR="0068046A" w:rsidRPr="0047631F" w:rsidRDefault="0068046A">
      <w:pPr>
        <w:rPr>
          <w:rFonts w:cs="Times New Roman"/>
        </w:rPr>
      </w:pPr>
    </w:p>
    <w:p w14:paraId="4CFBFD2B" w14:textId="77777777" w:rsidR="0068046A" w:rsidRPr="0047631F" w:rsidRDefault="0068046A">
      <w:pPr>
        <w:rPr>
          <w:rFonts w:cs="Times New Roman"/>
        </w:rPr>
      </w:pPr>
    </w:p>
    <w:p w14:paraId="0B027A45" w14:textId="77777777" w:rsidR="0068046A" w:rsidRPr="0047631F" w:rsidRDefault="0068046A">
      <w:pPr>
        <w:rPr>
          <w:rFonts w:cs="Times New Roman"/>
        </w:rPr>
      </w:pPr>
    </w:p>
    <w:p w14:paraId="5D398F94" w14:textId="77777777" w:rsidR="0068046A" w:rsidRPr="0047631F" w:rsidRDefault="0068046A">
      <w:pPr>
        <w:rPr>
          <w:rFonts w:cs="Times New Roman"/>
        </w:rPr>
      </w:pPr>
    </w:p>
    <w:p w14:paraId="1085A61D" w14:textId="77777777" w:rsidR="0068046A" w:rsidRPr="0047631F" w:rsidRDefault="0068046A">
      <w:pPr>
        <w:rPr>
          <w:rFonts w:cs="Times New Roman"/>
        </w:rPr>
      </w:pPr>
    </w:p>
    <w:p w14:paraId="79DC9038" w14:textId="77777777" w:rsidR="0068046A" w:rsidRPr="0047631F" w:rsidRDefault="0068046A">
      <w:pPr>
        <w:rPr>
          <w:rFonts w:cs="Times New Roman"/>
        </w:rPr>
      </w:pPr>
    </w:p>
    <w:p w14:paraId="1319B229" w14:textId="77777777" w:rsidR="0068046A" w:rsidRPr="0047631F" w:rsidRDefault="0068046A">
      <w:pPr>
        <w:rPr>
          <w:rFonts w:cs="Times New Roman"/>
        </w:rPr>
      </w:pPr>
    </w:p>
    <w:p w14:paraId="053DC9CC" w14:textId="77777777" w:rsidR="0068046A" w:rsidRPr="0047631F" w:rsidRDefault="0068046A">
      <w:pPr>
        <w:rPr>
          <w:rFonts w:cs="Times New Roman"/>
        </w:rPr>
      </w:pPr>
    </w:p>
    <w:p w14:paraId="6EE2A87E" w14:textId="77777777" w:rsidR="006C3B8C" w:rsidRPr="0047631F" w:rsidRDefault="00000000">
      <w:pPr>
        <w:pStyle w:val="Heading1"/>
        <w:rPr>
          <w:rFonts w:ascii="Times New Roman" w:hAnsi="Times New Roman" w:cs="Times New Roman"/>
        </w:rPr>
      </w:pPr>
      <w:r w:rsidRPr="0047631F">
        <w:rPr>
          <w:rFonts w:ascii="Times New Roman" w:hAnsi="Times New Roman" w:cs="Times New Roman"/>
        </w:rPr>
        <w:lastRenderedPageBreak/>
        <w:t>5. METHODOLOGY / PROCEDURE</w:t>
      </w:r>
    </w:p>
    <w:p w14:paraId="07862B33" w14:textId="77777777" w:rsidR="00D326D1" w:rsidRPr="0047631F" w:rsidRDefault="00D326D1" w:rsidP="00D326D1">
      <w:pPr>
        <w:rPr>
          <w:rFonts w:cs="Times New Roman"/>
          <w:b/>
          <w:bCs/>
          <w:lang w:val="en-IN"/>
        </w:rPr>
      </w:pPr>
    </w:p>
    <w:p w14:paraId="43946211" w14:textId="64756A91" w:rsidR="00D326D1" w:rsidRPr="0047631F" w:rsidRDefault="00D326D1" w:rsidP="00D326D1">
      <w:pPr>
        <w:rPr>
          <w:rFonts w:cs="Times New Roman"/>
          <w:b/>
          <w:bCs/>
          <w:lang w:val="en-IN"/>
        </w:rPr>
      </w:pPr>
      <w:r w:rsidRPr="0047631F">
        <w:rPr>
          <w:rFonts w:cs="Times New Roman"/>
          <w:b/>
          <w:bCs/>
          <w:lang w:val="en-IN"/>
        </w:rPr>
        <w:t>5.1 System Architecture</w:t>
      </w:r>
    </w:p>
    <w:p w14:paraId="2E82FFF1" w14:textId="77777777" w:rsidR="00D326D1" w:rsidRPr="0047631F" w:rsidRDefault="00D326D1" w:rsidP="00D326D1">
      <w:pPr>
        <w:rPr>
          <w:rFonts w:cs="Times New Roman"/>
          <w:lang w:val="en-IN"/>
        </w:rPr>
      </w:pPr>
      <w:r w:rsidRPr="0047631F">
        <w:rPr>
          <w:rFonts w:cs="Times New Roman"/>
          <w:lang w:val="en-IN"/>
        </w:rPr>
        <w:t>The overall structure consists of:</w:t>
      </w:r>
    </w:p>
    <w:p w14:paraId="72A18B40" w14:textId="77777777" w:rsidR="00D326D1" w:rsidRPr="0047631F" w:rsidRDefault="00D326D1" w:rsidP="00D326D1">
      <w:pPr>
        <w:numPr>
          <w:ilvl w:val="0"/>
          <w:numId w:val="13"/>
        </w:numPr>
        <w:rPr>
          <w:rFonts w:cs="Times New Roman"/>
          <w:lang w:val="en-IN"/>
        </w:rPr>
      </w:pPr>
      <w:r w:rsidRPr="0047631F">
        <w:rPr>
          <w:rFonts w:cs="Times New Roman"/>
          <w:b/>
          <w:bCs/>
          <w:lang w:val="en-IN"/>
        </w:rPr>
        <w:t>Sensor Unit:</w:t>
      </w:r>
      <w:r w:rsidRPr="0047631F">
        <w:rPr>
          <w:rFonts w:cs="Times New Roman"/>
          <w:lang w:val="en-IN"/>
        </w:rPr>
        <w:t xml:space="preserve"> Comprising the DS18B20 temperature sensor, pH probe, TDS sensor, and turbidity sensor.</w:t>
      </w:r>
    </w:p>
    <w:p w14:paraId="3A681A20" w14:textId="77777777" w:rsidR="00D326D1" w:rsidRPr="0047631F" w:rsidRDefault="00D326D1" w:rsidP="00D326D1">
      <w:pPr>
        <w:numPr>
          <w:ilvl w:val="0"/>
          <w:numId w:val="13"/>
        </w:numPr>
        <w:rPr>
          <w:rFonts w:cs="Times New Roman"/>
          <w:lang w:val="en-IN"/>
        </w:rPr>
      </w:pPr>
      <w:r w:rsidRPr="0047631F">
        <w:rPr>
          <w:rFonts w:cs="Times New Roman"/>
          <w:b/>
          <w:bCs/>
          <w:lang w:val="en-IN"/>
        </w:rPr>
        <w:t>Controller Unit:</w:t>
      </w:r>
      <w:r w:rsidRPr="0047631F">
        <w:rPr>
          <w:rFonts w:cs="Times New Roman"/>
          <w:lang w:val="en-IN"/>
        </w:rPr>
        <w:t xml:space="preserve"> ESP32 Dev Board handling data acquisition, processing, and communication.</w:t>
      </w:r>
    </w:p>
    <w:p w14:paraId="46BF0B7A" w14:textId="77777777" w:rsidR="00D326D1" w:rsidRPr="0047631F" w:rsidRDefault="00D326D1" w:rsidP="00D326D1">
      <w:pPr>
        <w:numPr>
          <w:ilvl w:val="0"/>
          <w:numId w:val="13"/>
        </w:numPr>
        <w:rPr>
          <w:rFonts w:cs="Times New Roman"/>
          <w:lang w:val="en-IN"/>
        </w:rPr>
      </w:pPr>
      <w:r w:rsidRPr="0047631F">
        <w:rPr>
          <w:rFonts w:cs="Times New Roman"/>
          <w:b/>
          <w:bCs/>
          <w:lang w:val="en-IN"/>
        </w:rPr>
        <w:t>Communication Module:</w:t>
      </w:r>
      <w:r w:rsidRPr="0047631F">
        <w:rPr>
          <w:rFonts w:cs="Times New Roman"/>
          <w:lang w:val="en-IN"/>
        </w:rPr>
        <w:t xml:space="preserve"> Built-in Wi-Fi of ESP32 for Internet connectivity.</w:t>
      </w:r>
    </w:p>
    <w:p w14:paraId="2A281699" w14:textId="77777777" w:rsidR="00D326D1" w:rsidRPr="0047631F" w:rsidRDefault="00D326D1" w:rsidP="00D326D1">
      <w:pPr>
        <w:numPr>
          <w:ilvl w:val="0"/>
          <w:numId w:val="13"/>
        </w:numPr>
        <w:rPr>
          <w:rFonts w:cs="Times New Roman"/>
          <w:lang w:val="en-IN"/>
        </w:rPr>
      </w:pPr>
      <w:r w:rsidRPr="0047631F">
        <w:rPr>
          <w:rFonts w:cs="Times New Roman"/>
          <w:b/>
          <w:bCs/>
          <w:lang w:val="en-IN"/>
        </w:rPr>
        <w:t>Alert System:</w:t>
      </w:r>
      <w:r w:rsidRPr="0047631F">
        <w:rPr>
          <w:rFonts w:cs="Times New Roman"/>
          <w:lang w:val="en-IN"/>
        </w:rPr>
        <w:t xml:space="preserve"> Buzzer triggered on threshold breach.</w:t>
      </w:r>
    </w:p>
    <w:p w14:paraId="5EF7A5CD" w14:textId="77777777" w:rsidR="00D326D1" w:rsidRPr="0047631F" w:rsidRDefault="00D326D1" w:rsidP="00D326D1">
      <w:pPr>
        <w:numPr>
          <w:ilvl w:val="0"/>
          <w:numId w:val="13"/>
        </w:numPr>
        <w:rPr>
          <w:rFonts w:cs="Times New Roman"/>
          <w:lang w:val="en-IN"/>
        </w:rPr>
      </w:pPr>
      <w:r w:rsidRPr="0047631F">
        <w:rPr>
          <w:rFonts w:cs="Times New Roman"/>
          <w:b/>
          <w:bCs/>
          <w:lang w:val="en-IN"/>
        </w:rPr>
        <w:t>Cloud Platform:</w:t>
      </w:r>
      <w:r w:rsidRPr="0047631F">
        <w:rPr>
          <w:rFonts w:cs="Times New Roman"/>
          <w:lang w:val="en-IN"/>
        </w:rPr>
        <w:t xml:space="preserve"> ThingSpeak API channel for storage and visualization.</w:t>
      </w:r>
    </w:p>
    <w:p w14:paraId="5DA0887B" w14:textId="77777777" w:rsidR="00D326D1" w:rsidRPr="0047631F" w:rsidRDefault="00D326D1" w:rsidP="00D326D1">
      <w:pPr>
        <w:rPr>
          <w:rFonts w:cs="Times New Roman"/>
          <w:lang w:val="en-IN"/>
        </w:rPr>
      </w:pPr>
      <w:r w:rsidRPr="0047631F">
        <w:rPr>
          <w:rFonts w:cs="Times New Roman"/>
          <w:i/>
          <w:iCs/>
          <w:lang w:val="en-IN"/>
        </w:rPr>
        <w:t>(Insert Figure – Block Diagram here)</w:t>
      </w:r>
    </w:p>
    <w:p w14:paraId="72A0BCCF" w14:textId="1CC40A5A" w:rsidR="00D326D1" w:rsidRPr="0047631F" w:rsidRDefault="00D326D1" w:rsidP="00D326D1">
      <w:pPr>
        <w:rPr>
          <w:rFonts w:cs="Times New Roman"/>
          <w:b/>
          <w:bCs/>
          <w:lang w:val="en-IN"/>
        </w:rPr>
      </w:pPr>
      <w:r w:rsidRPr="0047631F">
        <w:rPr>
          <w:rFonts w:cs="Times New Roman"/>
          <w:b/>
          <w:bCs/>
          <w:lang w:val="en-IN"/>
        </w:rPr>
        <w:t>5.2 Hardware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6373"/>
      </w:tblGrid>
      <w:tr w:rsidR="00D326D1" w:rsidRPr="0047631F" w14:paraId="00947F37" w14:textId="77777777">
        <w:trPr>
          <w:tblHeader/>
          <w:tblCellSpacing w:w="15" w:type="dxa"/>
        </w:trPr>
        <w:tc>
          <w:tcPr>
            <w:tcW w:w="0" w:type="auto"/>
            <w:vAlign w:val="center"/>
            <w:hideMark/>
          </w:tcPr>
          <w:p w14:paraId="1B784125" w14:textId="77777777" w:rsidR="00D326D1" w:rsidRPr="0047631F" w:rsidRDefault="00D326D1" w:rsidP="00D326D1">
            <w:pPr>
              <w:rPr>
                <w:rFonts w:cs="Times New Roman"/>
                <w:b/>
                <w:bCs/>
                <w:lang w:val="en-IN"/>
              </w:rPr>
            </w:pPr>
            <w:r w:rsidRPr="0047631F">
              <w:rPr>
                <w:rFonts w:cs="Times New Roman"/>
                <w:b/>
                <w:bCs/>
                <w:lang w:val="en-IN"/>
              </w:rPr>
              <w:t>Component</w:t>
            </w:r>
          </w:p>
        </w:tc>
        <w:tc>
          <w:tcPr>
            <w:tcW w:w="0" w:type="auto"/>
            <w:vAlign w:val="center"/>
            <w:hideMark/>
          </w:tcPr>
          <w:p w14:paraId="6F67EA4D" w14:textId="77777777" w:rsidR="00D326D1" w:rsidRPr="0047631F" w:rsidRDefault="00D326D1" w:rsidP="00D326D1">
            <w:pPr>
              <w:rPr>
                <w:rFonts w:cs="Times New Roman"/>
                <w:b/>
                <w:bCs/>
                <w:lang w:val="en-IN"/>
              </w:rPr>
            </w:pPr>
            <w:r w:rsidRPr="0047631F">
              <w:rPr>
                <w:rFonts w:cs="Times New Roman"/>
                <w:b/>
                <w:bCs/>
                <w:lang w:val="en-IN"/>
              </w:rPr>
              <w:t>Function</w:t>
            </w:r>
          </w:p>
        </w:tc>
      </w:tr>
      <w:tr w:rsidR="00D326D1" w:rsidRPr="0047631F" w14:paraId="2DA8CCA6" w14:textId="77777777">
        <w:trPr>
          <w:tblCellSpacing w:w="15" w:type="dxa"/>
        </w:trPr>
        <w:tc>
          <w:tcPr>
            <w:tcW w:w="0" w:type="auto"/>
            <w:vAlign w:val="center"/>
            <w:hideMark/>
          </w:tcPr>
          <w:p w14:paraId="5BE1228B" w14:textId="77777777" w:rsidR="00D326D1" w:rsidRPr="0047631F" w:rsidRDefault="00D326D1" w:rsidP="00D326D1">
            <w:pPr>
              <w:rPr>
                <w:rFonts w:cs="Times New Roman"/>
                <w:lang w:val="en-IN"/>
              </w:rPr>
            </w:pPr>
            <w:r w:rsidRPr="0047631F">
              <w:rPr>
                <w:rFonts w:cs="Times New Roman"/>
                <w:b/>
                <w:bCs/>
                <w:lang w:val="en-IN"/>
              </w:rPr>
              <w:t>ESP32</w:t>
            </w:r>
          </w:p>
        </w:tc>
        <w:tc>
          <w:tcPr>
            <w:tcW w:w="0" w:type="auto"/>
            <w:vAlign w:val="center"/>
            <w:hideMark/>
          </w:tcPr>
          <w:p w14:paraId="66F705DD" w14:textId="77777777" w:rsidR="00D326D1" w:rsidRPr="0047631F" w:rsidRDefault="00D326D1" w:rsidP="00D326D1">
            <w:pPr>
              <w:rPr>
                <w:rFonts w:cs="Times New Roman"/>
                <w:lang w:val="en-IN"/>
              </w:rPr>
            </w:pPr>
            <w:r w:rsidRPr="0047631F">
              <w:rPr>
                <w:rFonts w:cs="Times New Roman"/>
                <w:lang w:val="en-IN"/>
              </w:rPr>
              <w:t>Central controller with dual-core CPU, ADC channels, Wi-Fi, Bluetooth.</w:t>
            </w:r>
          </w:p>
        </w:tc>
      </w:tr>
      <w:tr w:rsidR="00D326D1" w:rsidRPr="0047631F" w14:paraId="77FCE2C1" w14:textId="77777777">
        <w:trPr>
          <w:tblCellSpacing w:w="15" w:type="dxa"/>
        </w:trPr>
        <w:tc>
          <w:tcPr>
            <w:tcW w:w="0" w:type="auto"/>
            <w:vAlign w:val="center"/>
            <w:hideMark/>
          </w:tcPr>
          <w:p w14:paraId="3FBFBC38" w14:textId="77777777" w:rsidR="00D326D1" w:rsidRPr="0047631F" w:rsidRDefault="00D326D1" w:rsidP="00D326D1">
            <w:pPr>
              <w:rPr>
                <w:rFonts w:cs="Times New Roman"/>
                <w:lang w:val="en-IN"/>
              </w:rPr>
            </w:pPr>
            <w:r w:rsidRPr="0047631F">
              <w:rPr>
                <w:rFonts w:cs="Times New Roman"/>
                <w:b/>
                <w:bCs/>
                <w:lang w:val="en-IN"/>
              </w:rPr>
              <w:t>DS18B20 Sensor</w:t>
            </w:r>
          </w:p>
        </w:tc>
        <w:tc>
          <w:tcPr>
            <w:tcW w:w="0" w:type="auto"/>
            <w:vAlign w:val="center"/>
            <w:hideMark/>
          </w:tcPr>
          <w:p w14:paraId="39A487DC" w14:textId="77777777" w:rsidR="00D326D1" w:rsidRPr="0047631F" w:rsidRDefault="00D326D1" w:rsidP="00D326D1">
            <w:pPr>
              <w:rPr>
                <w:rFonts w:cs="Times New Roman"/>
                <w:lang w:val="en-IN"/>
              </w:rPr>
            </w:pPr>
            <w:r w:rsidRPr="0047631F">
              <w:rPr>
                <w:rFonts w:cs="Times New Roman"/>
                <w:lang w:val="en-IN"/>
              </w:rPr>
              <w:t>Measures temperature digitally with 12-bit accuracy.</w:t>
            </w:r>
          </w:p>
        </w:tc>
      </w:tr>
      <w:tr w:rsidR="00D326D1" w:rsidRPr="0047631F" w14:paraId="5B2DB35F" w14:textId="77777777">
        <w:trPr>
          <w:tblCellSpacing w:w="15" w:type="dxa"/>
        </w:trPr>
        <w:tc>
          <w:tcPr>
            <w:tcW w:w="0" w:type="auto"/>
            <w:vAlign w:val="center"/>
            <w:hideMark/>
          </w:tcPr>
          <w:p w14:paraId="3B93EC2B" w14:textId="77777777" w:rsidR="00D326D1" w:rsidRPr="0047631F" w:rsidRDefault="00D326D1" w:rsidP="00D326D1">
            <w:pPr>
              <w:rPr>
                <w:rFonts w:cs="Times New Roman"/>
                <w:lang w:val="en-IN"/>
              </w:rPr>
            </w:pPr>
            <w:r w:rsidRPr="0047631F">
              <w:rPr>
                <w:rFonts w:cs="Times New Roman"/>
                <w:b/>
                <w:bCs/>
                <w:lang w:val="en-IN"/>
              </w:rPr>
              <w:t>pH Sensor Module</w:t>
            </w:r>
          </w:p>
        </w:tc>
        <w:tc>
          <w:tcPr>
            <w:tcW w:w="0" w:type="auto"/>
            <w:vAlign w:val="center"/>
            <w:hideMark/>
          </w:tcPr>
          <w:p w14:paraId="34D7F062" w14:textId="77777777" w:rsidR="00D326D1" w:rsidRPr="0047631F" w:rsidRDefault="00D326D1" w:rsidP="00D326D1">
            <w:pPr>
              <w:rPr>
                <w:rFonts w:cs="Times New Roman"/>
                <w:lang w:val="en-IN"/>
              </w:rPr>
            </w:pPr>
            <w:r w:rsidRPr="0047631F">
              <w:rPr>
                <w:rFonts w:cs="Times New Roman"/>
                <w:lang w:val="en-IN"/>
              </w:rPr>
              <w:t>Analog sensor producing voltage proportional to acidity/alkalinity.</w:t>
            </w:r>
          </w:p>
        </w:tc>
      </w:tr>
      <w:tr w:rsidR="00D326D1" w:rsidRPr="0047631F" w14:paraId="6FEFC262" w14:textId="77777777">
        <w:trPr>
          <w:tblCellSpacing w:w="15" w:type="dxa"/>
        </w:trPr>
        <w:tc>
          <w:tcPr>
            <w:tcW w:w="0" w:type="auto"/>
            <w:vAlign w:val="center"/>
            <w:hideMark/>
          </w:tcPr>
          <w:p w14:paraId="03472034" w14:textId="77777777" w:rsidR="00D326D1" w:rsidRPr="0047631F" w:rsidRDefault="00D326D1" w:rsidP="00D326D1">
            <w:pPr>
              <w:rPr>
                <w:rFonts w:cs="Times New Roman"/>
                <w:lang w:val="en-IN"/>
              </w:rPr>
            </w:pPr>
            <w:r w:rsidRPr="0047631F">
              <w:rPr>
                <w:rFonts w:cs="Times New Roman"/>
                <w:b/>
                <w:bCs/>
                <w:lang w:val="en-IN"/>
              </w:rPr>
              <w:t>TDS Sensor</w:t>
            </w:r>
          </w:p>
        </w:tc>
        <w:tc>
          <w:tcPr>
            <w:tcW w:w="0" w:type="auto"/>
            <w:vAlign w:val="center"/>
            <w:hideMark/>
          </w:tcPr>
          <w:p w14:paraId="5AAB1274" w14:textId="77777777" w:rsidR="00D326D1" w:rsidRPr="0047631F" w:rsidRDefault="00D326D1" w:rsidP="00D326D1">
            <w:pPr>
              <w:rPr>
                <w:rFonts w:cs="Times New Roman"/>
                <w:lang w:val="en-IN"/>
              </w:rPr>
            </w:pPr>
            <w:r w:rsidRPr="0047631F">
              <w:rPr>
                <w:rFonts w:cs="Times New Roman"/>
                <w:lang w:val="en-IN"/>
              </w:rPr>
              <w:t>Determines concentration of dissolved ions and solids.</w:t>
            </w:r>
          </w:p>
        </w:tc>
      </w:tr>
      <w:tr w:rsidR="00D326D1" w:rsidRPr="0047631F" w14:paraId="6A8E0412" w14:textId="77777777">
        <w:trPr>
          <w:tblCellSpacing w:w="15" w:type="dxa"/>
        </w:trPr>
        <w:tc>
          <w:tcPr>
            <w:tcW w:w="0" w:type="auto"/>
            <w:vAlign w:val="center"/>
            <w:hideMark/>
          </w:tcPr>
          <w:p w14:paraId="5C011D11" w14:textId="77777777" w:rsidR="00D326D1" w:rsidRPr="0047631F" w:rsidRDefault="00D326D1" w:rsidP="00D326D1">
            <w:pPr>
              <w:rPr>
                <w:rFonts w:cs="Times New Roman"/>
                <w:lang w:val="en-IN"/>
              </w:rPr>
            </w:pPr>
            <w:r w:rsidRPr="0047631F">
              <w:rPr>
                <w:rFonts w:cs="Times New Roman"/>
                <w:b/>
                <w:bCs/>
                <w:lang w:val="en-IN"/>
              </w:rPr>
              <w:t>Turbidity Sensor</w:t>
            </w:r>
          </w:p>
        </w:tc>
        <w:tc>
          <w:tcPr>
            <w:tcW w:w="0" w:type="auto"/>
            <w:vAlign w:val="center"/>
            <w:hideMark/>
          </w:tcPr>
          <w:p w14:paraId="31C4EB92" w14:textId="77777777" w:rsidR="00D326D1" w:rsidRPr="0047631F" w:rsidRDefault="00D326D1" w:rsidP="00D326D1">
            <w:pPr>
              <w:rPr>
                <w:rFonts w:cs="Times New Roman"/>
                <w:lang w:val="en-IN"/>
              </w:rPr>
            </w:pPr>
            <w:r w:rsidRPr="0047631F">
              <w:rPr>
                <w:rFonts w:cs="Times New Roman"/>
                <w:lang w:val="en-IN"/>
              </w:rPr>
              <w:t>Uses infrared light scattering to gauge water clarity.</w:t>
            </w:r>
          </w:p>
        </w:tc>
      </w:tr>
      <w:tr w:rsidR="00D326D1" w:rsidRPr="0047631F" w14:paraId="0FDF59FE" w14:textId="77777777">
        <w:trPr>
          <w:tblCellSpacing w:w="15" w:type="dxa"/>
        </w:trPr>
        <w:tc>
          <w:tcPr>
            <w:tcW w:w="0" w:type="auto"/>
            <w:vAlign w:val="center"/>
            <w:hideMark/>
          </w:tcPr>
          <w:p w14:paraId="653F240B" w14:textId="77777777" w:rsidR="00D326D1" w:rsidRPr="0047631F" w:rsidRDefault="00D326D1" w:rsidP="00D326D1">
            <w:pPr>
              <w:rPr>
                <w:rFonts w:cs="Times New Roman"/>
                <w:lang w:val="en-IN"/>
              </w:rPr>
            </w:pPr>
            <w:r w:rsidRPr="0047631F">
              <w:rPr>
                <w:rFonts w:cs="Times New Roman"/>
                <w:b/>
                <w:bCs/>
                <w:lang w:val="en-IN"/>
              </w:rPr>
              <w:t>Buzzer</w:t>
            </w:r>
          </w:p>
        </w:tc>
        <w:tc>
          <w:tcPr>
            <w:tcW w:w="0" w:type="auto"/>
            <w:vAlign w:val="center"/>
            <w:hideMark/>
          </w:tcPr>
          <w:p w14:paraId="42569D5A" w14:textId="77777777" w:rsidR="00D326D1" w:rsidRPr="0047631F" w:rsidRDefault="00D326D1" w:rsidP="00D326D1">
            <w:pPr>
              <w:rPr>
                <w:rFonts w:cs="Times New Roman"/>
                <w:lang w:val="en-IN"/>
              </w:rPr>
            </w:pPr>
            <w:r w:rsidRPr="0047631F">
              <w:rPr>
                <w:rFonts w:cs="Times New Roman"/>
                <w:lang w:val="en-IN"/>
              </w:rPr>
              <w:t>Audio indicator for temperature-based alerts.</w:t>
            </w:r>
          </w:p>
        </w:tc>
      </w:tr>
      <w:tr w:rsidR="00D326D1" w:rsidRPr="0047631F" w14:paraId="5E08F245" w14:textId="77777777">
        <w:trPr>
          <w:tblCellSpacing w:w="15" w:type="dxa"/>
        </w:trPr>
        <w:tc>
          <w:tcPr>
            <w:tcW w:w="0" w:type="auto"/>
            <w:vAlign w:val="center"/>
            <w:hideMark/>
          </w:tcPr>
          <w:p w14:paraId="068C2604" w14:textId="77777777" w:rsidR="00D326D1" w:rsidRPr="0047631F" w:rsidRDefault="00D326D1" w:rsidP="00D326D1">
            <w:pPr>
              <w:rPr>
                <w:rFonts w:cs="Times New Roman"/>
                <w:lang w:val="en-IN"/>
              </w:rPr>
            </w:pPr>
            <w:r w:rsidRPr="0047631F">
              <w:rPr>
                <w:rFonts w:cs="Times New Roman"/>
                <w:b/>
                <w:bCs/>
                <w:lang w:val="en-IN"/>
              </w:rPr>
              <w:t>Resistors (3.3 k–10 k Ω)</w:t>
            </w:r>
          </w:p>
        </w:tc>
        <w:tc>
          <w:tcPr>
            <w:tcW w:w="0" w:type="auto"/>
            <w:vAlign w:val="center"/>
            <w:hideMark/>
          </w:tcPr>
          <w:p w14:paraId="499B1888" w14:textId="77777777" w:rsidR="00D326D1" w:rsidRPr="0047631F" w:rsidRDefault="00D326D1" w:rsidP="00D326D1">
            <w:pPr>
              <w:rPr>
                <w:rFonts w:cs="Times New Roman"/>
                <w:lang w:val="en-IN"/>
              </w:rPr>
            </w:pPr>
            <w:r w:rsidRPr="0047631F">
              <w:rPr>
                <w:rFonts w:cs="Times New Roman"/>
                <w:lang w:val="en-IN"/>
              </w:rPr>
              <w:t>Used as pull-up resistors for signal stabilization.</w:t>
            </w:r>
          </w:p>
        </w:tc>
      </w:tr>
    </w:tbl>
    <w:p w14:paraId="009CE2B5" w14:textId="00284E32" w:rsidR="00D326D1" w:rsidRPr="0047631F" w:rsidRDefault="00D326D1" w:rsidP="00D326D1">
      <w:pPr>
        <w:rPr>
          <w:rFonts w:cs="Times New Roman"/>
          <w:b/>
          <w:bCs/>
          <w:lang w:val="en-IN"/>
        </w:rPr>
      </w:pPr>
    </w:p>
    <w:p w14:paraId="4B040358" w14:textId="77777777" w:rsidR="00D326D1" w:rsidRPr="0047631F" w:rsidRDefault="00D326D1" w:rsidP="00D326D1">
      <w:pPr>
        <w:rPr>
          <w:rFonts w:cs="Times New Roman"/>
          <w:b/>
          <w:bCs/>
          <w:lang w:val="en-IN"/>
        </w:rPr>
      </w:pPr>
    </w:p>
    <w:p w14:paraId="18432B3E" w14:textId="1DB1D9FA" w:rsidR="00D326D1" w:rsidRPr="0047631F" w:rsidRDefault="00D326D1" w:rsidP="00D326D1">
      <w:pPr>
        <w:rPr>
          <w:rFonts w:cs="Times New Roman"/>
          <w:b/>
          <w:bCs/>
          <w:lang w:val="en-IN"/>
        </w:rPr>
      </w:pPr>
      <w:r w:rsidRPr="0047631F">
        <w:rPr>
          <w:rFonts w:cs="Times New Roman"/>
          <w:b/>
          <w:bCs/>
          <w:lang w:val="en-IN"/>
        </w:rPr>
        <w:lastRenderedPageBreak/>
        <w:t>5.3 Software Tools</w:t>
      </w:r>
    </w:p>
    <w:p w14:paraId="63DEABC2" w14:textId="77777777" w:rsidR="00D326D1" w:rsidRPr="0047631F" w:rsidRDefault="00D326D1" w:rsidP="00D326D1">
      <w:pPr>
        <w:numPr>
          <w:ilvl w:val="0"/>
          <w:numId w:val="14"/>
        </w:numPr>
        <w:rPr>
          <w:rFonts w:cs="Times New Roman"/>
          <w:lang w:val="en-IN"/>
        </w:rPr>
      </w:pPr>
      <w:r w:rsidRPr="0047631F">
        <w:rPr>
          <w:rFonts w:cs="Times New Roman"/>
          <w:b/>
          <w:bCs/>
          <w:lang w:val="en-IN"/>
        </w:rPr>
        <w:t>Arduino IDE</w:t>
      </w:r>
      <w:r w:rsidRPr="0047631F">
        <w:rPr>
          <w:rFonts w:cs="Times New Roman"/>
          <w:lang w:val="en-IN"/>
        </w:rPr>
        <w:t xml:space="preserve"> for coding and firmware upload.</w:t>
      </w:r>
    </w:p>
    <w:p w14:paraId="70702131" w14:textId="77777777" w:rsidR="00D326D1" w:rsidRPr="0047631F" w:rsidRDefault="00D326D1" w:rsidP="00D326D1">
      <w:pPr>
        <w:numPr>
          <w:ilvl w:val="0"/>
          <w:numId w:val="14"/>
        </w:numPr>
        <w:rPr>
          <w:rFonts w:cs="Times New Roman"/>
          <w:lang w:val="en-IN"/>
        </w:rPr>
      </w:pPr>
      <w:r w:rsidRPr="0047631F">
        <w:rPr>
          <w:rFonts w:cs="Times New Roman"/>
          <w:b/>
          <w:bCs/>
          <w:lang w:val="en-IN"/>
        </w:rPr>
        <w:t>ThingSpeak Cloud</w:t>
      </w:r>
      <w:r w:rsidRPr="0047631F">
        <w:rPr>
          <w:rFonts w:cs="Times New Roman"/>
          <w:lang w:val="en-IN"/>
        </w:rPr>
        <w:t xml:space="preserve"> for IoT data management.</w:t>
      </w:r>
    </w:p>
    <w:p w14:paraId="18B64E56" w14:textId="77777777" w:rsidR="00D326D1" w:rsidRPr="0047631F" w:rsidRDefault="00D326D1" w:rsidP="00D326D1">
      <w:pPr>
        <w:numPr>
          <w:ilvl w:val="0"/>
          <w:numId w:val="14"/>
        </w:numPr>
        <w:rPr>
          <w:rFonts w:cs="Times New Roman"/>
          <w:lang w:val="en-IN"/>
        </w:rPr>
      </w:pPr>
      <w:r w:rsidRPr="0047631F">
        <w:rPr>
          <w:rFonts w:cs="Times New Roman"/>
          <w:b/>
          <w:bCs/>
          <w:lang w:val="en-IN"/>
        </w:rPr>
        <w:t>Serial Monitor</w:t>
      </w:r>
      <w:r w:rsidRPr="0047631F">
        <w:rPr>
          <w:rFonts w:cs="Times New Roman"/>
          <w:lang w:val="en-IN"/>
        </w:rPr>
        <w:t xml:space="preserve"> for debugging and calibration.</w:t>
      </w:r>
    </w:p>
    <w:p w14:paraId="24E804B2" w14:textId="77777777" w:rsidR="00D326D1" w:rsidRPr="0047631F" w:rsidRDefault="00D326D1" w:rsidP="00D326D1">
      <w:pPr>
        <w:rPr>
          <w:rFonts w:cs="Times New Roman"/>
          <w:b/>
          <w:bCs/>
          <w:lang w:val="en-IN"/>
        </w:rPr>
      </w:pPr>
      <w:r w:rsidRPr="0047631F">
        <w:rPr>
          <w:rFonts w:cs="Times New Roman"/>
          <w:b/>
          <w:bCs/>
          <w:lang w:val="en-IN"/>
        </w:rPr>
        <w:t>5.4 Working Principle</w:t>
      </w:r>
    </w:p>
    <w:p w14:paraId="7408F721" w14:textId="77777777" w:rsidR="00D326D1" w:rsidRPr="0047631F" w:rsidRDefault="00D326D1" w:rsidP="00D326D1">
      <w:pPr>
        <w:numPr>
          <w:ilvl w:val="0"/>
          <w:numId w:val="15"/>
        </w:numPr>
        <w:rPr>
          <w:rFonts w:cs="Times New Roman"/>
          <w:lang w:val="en-IN"/>
        </w:rPr>
      </w:pPr>
      <w:r w:rsidRPr="0047631F">
        <w:rPr>
          <w:rFonts w:cs="Times New Roman"/>
          <w:lang w:val="en-IN"/>
        </w:rPr>
        <w:t>Sensors generate analog or digital outputs representing physical parameters.</w:t>
      </w:r>
    </w:p>
    <w:p w14:paraId="16FD9E5C" w14:textId="77777777" w:rsidR="00D326D1" w:rsidRPr="0047631F" w:rsidRDefault="00D326D1" w:rsidP="00D326D1">
      <w:pPr>
        <w:numPr>
          <w:ilvl w:val="0"/>
          <w:numId w:val="15"/>
        </w:numPr>
        <w:rPr>
          <w:rFonts w:cs="Times New Roman"/>
          <w:lang w:val="en-IN"/>
        </w:rPr>
      </w:pPr>
      <w:r w:rsidRPr="0047631F">
        <w:rPr>
          <w:rFonts w:cs="Times New Roman"/>
          <w:lang w:val="en-IN"/>
        </w:rPr>
        <w:t>The ESP32 reads these signals via its ADC pins, converts them into calibrated engineering units, and formats them as JSON strings.</w:t>
      </w:r>
    </w:p>
    <w:p w14:paraId="1AB0DC28" w14:textId="77777777" w:rsidR="00D326D1" w:rsidRPr="0047631F" w:rsidRDefault="00D326D1" w:rsidP="00D326D1">
      <w:pPr>
        <w:numPr>
          <w:ilvl w:val="0"/>
          <w:numId w:val="15"/>
        </w:numPr>
        <w:rPr>
          <w:rFonts w:cs="Times New Roman"/>
          <w:lang w:val="en-IN"/>
        </w:rPr>
      </w:pPr>
      <w:r w:rsidRPr="0047631F">
        <w:rPr>
          <w:rFonts w:cs="Times New Roman"/>
          <w:lang w:val="en-IN"/>
        </w:rPr>
        <w:t>The controller connects to Wi-Fi using SSID and password credentials, then periodically sends HTTP POST requests to ThingSpeak.</w:t>
      </w:r>
    </w:p>
    <w:p w14:paraId="0DFAAEDF" w14:textId="77777777" w:rsidR="00D326D1" w:rsidRPr="0047631F" w:rsidRDefault="00D326D1" w:rsidP="00D326D1">
      <w:pPr>
        <w:numPr>
          <w:ilvl w:val="0"/>
          <w:numId w:val="15"/>
        </w:numPr>
        <w:rPr>
          <w:rFonts w:cs="Times New Roman"/>
          <w:lang w:val="en-IN"/>
        </w:rPr>
      </w:pPr>
      <w:r w:rsidRPr="0047631F">
        <w:rPr>
          <w:rFonts w:cs="Times New Roman"/>
          <w:lang w:val="en-IN"/>
        </w:rPr>
        <w:t>ThingSpeak stores the data in separate fields and plots real-time graphs accessible through any web browser.</w:t>
      </w:r>
    </w:p>
    <w:p w14:paraId="6513474C" w14:textId="77777777" w:rsidR="00D326D1" w:rsidRPr="0047631F" w:rsidRDefault="00D326D1" w:rsidP="00D326D1">
      <w:pPr>
        <w:numPr>
          <w:ilvl w:val="0"/>
          <w:numId w:val="15"/>
        </w:numPr>
        <w:rPr>
          <w:rFonts w:cs="Times New Roman"/>
          <w:lang w:val="en-IN"/>
        </w:rPr>
      </w:pPr>
      <w:r w:rsidRPr="0047631F">
        <w:rPr>
          <w:rFonts w:cs="Times New Roman"/>
          <w:lang w:val="en-IN"/>
        </w:rPr>
        <w:t>The buzzer is activated if temperature exceeds the threshold (for example &gt; 32 °C), signaling the farmer to take corrective action.</w:t>
      </w:r>
    </w:p>
    <w:p w14:paraId="2FA327D8" w14:textId="77777777" w:rsidR="00D326D1" w:rsidRPr="0047631F" w:rsidRDefault="00D326D1" w:rsidP="00D326D1">
      <w:pPr>
        <w:rPr>
          <w:rFonts w:cs="Times New Roman"/>
          <w:lang w:val="en-IN"/>
        </w:rPr>
      </w:pPr>
      <w:r w:rsidRPr="0047631F">
        <w:rPr>
          <w:rFonts w:cs="Times New Roman"/>
          <w:i/>
          <w:iCs/>
          <w:lang w:val="en-IN"/>
        </w:rPr>
        <w:t>(Insert Figure – Circuit Diagram here)</w:t>
      </w:r>
    </w:p>
    <w:p w14:paraId="213C5F44" w14:textId="77777777" w:rsidR="00D326D1" w:rsidRPr="0047631F" w:rsidRDefault="00D326D1" w:rsidP="00D326D1">
      <w:pPr>
        <w:rPr>
          <w:rFonts w:cs="Times New Roman"/>
          <w:b/>
          <w:bCs/>
          <w:lang w:val="en-IN"/>
        </w:rPr>
      </w:pPr>
      <w:r w:rsidRPr="0047631F">
        <w:rPr>
          <w:rFonts w:cs="Times New Roman"/>
          <w:b/>
          <w:bCs/>
          <w:lang w:val="en-IN"/>
        </w:rPr>
        <w:t>5.5 Flow Chart</w:t>
      </w:r>
    </w:p>
    <w:p w14:paraId="241F665B" w14:textId="77777777" w:rsidR="00D326D1" w:rsidRPr="0047631F" w:rsidRDefault="00D326D1" w:rsidP="00D326D1">
      <w:pPr>
        <w:numPr>
          <w:ilvl w:val="0"/>
          <w:numId w:val="16"/>
        </w:numPr>
        <w:rPr>
          <w:rFonts w:cs="Times New Roman"/>
          <w:lang w:val="en-IN"/>
        </w:rPr>
      </w:pPr>
      <w:r w:rsidRPr="0047631F">
        <w:rPr>
          <w:rFonts w:cs="Times New Roman"/>
          <w:b/>
          <w:bCs/>
          <w:lang w:val="en-IN"/>
        </w:rPr>
        <w:t>Start → Initialize Wi-Fi → Read Sensors → Display/Upload → Check Thresholds → Activate Buzzer (if needed) → Delay → Repeat.</w:t>
      </w:r>
    </w:p>
    <w:p w14:paraId="4D82B88E" w14:textId="77777777" w:rsidR="0068046A" w:rsidRPr="0047631F" w:rsidRDefault="0068046A">
      <w:pPr>
        <w:rPr>
          <w:rFonts w:cs="Times New Roman"/>
        </w:rPr>
      </w:pPr>
    </w:p>
    <w:p w14:paraId="2DF1E71E" w14:textId="77777777" w:rsidR="0068046A" w:rsidRPr="0047631F" w:rsidRDefault="0068046A">
      <w:pPr>
        <w:rPr>
          <w:rFonts w:cs="Times New Roman"/>
        </w:rPr>
      </w:pPr>
    </w:p>
    <w:p w14:paraId="0502B23A" w14:textId="77777777" w:rsidR="0068046A" w:rsidRPr="0047631F" w:rsidRDefault="0068046A">
      <w:pPr>
        <w:rPr>
          <w:rFonts w:cs="Times New Roman"/>
        </w:rPr>
      </w:pPr>
    </w:p>
    <w:p w14:paraId="5949C267" w14:textId="77777777" w:rsidR="0068046A" w:rsidRPr="0047631F" w:rsidRDefault="0068046A">
      <w:pPr>
        <w:rPr>
          <w:rFonts w:cs="Times New Roman"/>
        </w:rPr>
      </w:pPr>
    </w:p>
    <w:p w14:paraId="73A73489" w14:textId="77777777" w:rsidR="0068046A" w:rsidRPr="0047631F" w:rsidRDefault="0068046A">
      <w:pPr>
        <w:rPr>
          <w:rFonts w:cs="Times New Roman"/>
        </w:rPr>
      </w:pPr>
    </w:p>
    <w:p w14:paraId="79755F76" w14:textId="77777777" w:rsidR="0068046A" w:rsidRPr="0047631F" w:rsidRDefault="0068046A">
      <w:pPr>
        <w:rPr>
          <w:rFonts w:cs="Times New Roman"/>
        </w:rPr>
      </w:pPr>
    </w:p>
    <w:p w14:paraId="6A3FD9DA" w14:textId="77777777" w:rsidR="0068046A" w:rsidRPr="0047631F" w:rsidRDefault="0068046A">
      <w:pPr>
        <w:rPr>
          <w:rFonts w:cs="Times New Roman"/>
        </w:rPr>
      </w:pPr>
    </w:p>
    <w:p w14:paraId="33CE2FE1" w14:textId="77777777" w:rsidR="0068046A" w:rsidRPr="0047631F" w:rsidRDefault="0068046A">
      <w:pPr>
        <w:rPr>
          <w:rFonts w:cs="Times New Roman"/>
        </w:rPr>
      </w:pPr>
    </w:p>
    <w:p w14:paraId="256418C9" w14:textId="4121294E" w:rsidR="0068046A" w:rsidRPr="0047631F" w:rsidRDefault="00000000" w:rsidP="0068046A">
      <w:pPr>
        <w:pStyle w:val="Heading1"/>
        <w:rPr>
          <w:rFonts w:ascii="Times New Roman" w:hAnsi="Times New Roman" w:cs="Times New Roman"/>
        </w:rPr>
      </w:pPr>
      <w:r w:rsidRPr="0047631F">
        <w:rPr>
          <w:rFonts w:ascii="Times New Roman" w:hAnsi="Times New Roman" w:cs="Times New Roman"/>
        </w:rPr>
        <w:lastRenderedPageBreak/>
        <w:t>6. RESULTS AND DISCUSSION</w:t>
      </w:r>
    </w:p>
    <w:p w14:paraId="152AED4A" w14:textId="62337BC9" w:rsidR="0068046A" w:rsidRPr="0047631F" w:rsidRDefault="00D326D1">
      <w:pPr>
        <w:rPr>
          <w:rFonts w:cs="Times New Roman"/>
        </w:rPr>
      </w:pPr>
      <w:r w:rsidRPr="0047631F">
        <w:rPr>
          <w:rFonts w:cs="Times New Roman"/>
        </w:rPr>
        <w:t>After assembling and calibrating the sensors, tests were performed on a 25-liter container simulating pond water. The system uploaded data every 30 seconds to the ThingSpeak channel.</w:t>
      </w:r>
    </w:p>
    <w:p w14:paraId="03EE822C" w14:textId="136DFD82" w:rsidR="00D326D1" w:rsidRPr="0047631F" w:rsidRDefault="00D326D1">
      <w:pPr>
        <w:rPr>
          <w:rFonts w:cs="Times New Roman"/>
        </w:rPr>
      </w:pPr>
    </w:p>
    <w:p w14:paraId="1F2E3DAA" w14:textId="584E0F56" w:rsidR="0068046A" w:rsidRPr="0047631F" w:rsidRDefault="00D326D1">
      <w:pPr>
        <w:rPr>
          <w:rFonts w:cs="Times New Roman"/>
        </w:rPr>
      </w:pPr>
      <w:r w:rsidRPr="0047631F">
        <w:rPr>
          <w:rFonts w:cs="Times New Roman"/>
          <w:noProof/>
        </w:rPr>
        <w:drawing>
          <wp:anchor distT="0" distB="0" distL="114300" distR="114300" simplePos="0" relativeHeight="251656192" behindDoc="1" locked="0" layoutInCell="1" allowOverlap="1" wp14:anchorId="5FBE5595" wp14:editId="4AFA3DAB">
            <wp:simplePos x="0" y="0"/>
            <wp:positionH relativeFrom="column">
              <wp:posOffset>2948940</wp:posOffset>
            </wp:positionH>
            <wp:positionV relativeFrom="paragraph">
              <wp:posOffset>396512</wp:posOffset>
            </wp:positionV>
            <wp:extent cx="2753995" cy="1664970"/>
            <wp:effectExtent l="0" t="0" r="8255" b="0"/>
            <wp:wrapThrough wrapText="bothSides">
              <wp:wrapPolygon edited="0">
                <wp:start x="0" y="0"/>
                <wp:lineTo x="0" y="21254"/>
                <wp:lineTo x="21515" y="21254"/>
                <wp:lineTo x="21515" y="0"/>
                <wp:lineTo x="0" y="0"/>
              </wp:wrapPolygon>
            </wp:wrapThrough>
            <wp:docPr id="24494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3995" cy="166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631F">
        <w:rPr>
          <w:rFonts w:cs="Times New Roman"/>
          <w:noProof/>
        </w:rPr>
        <w:drawing>
          <wp:anchor distT="0" distB="0" distL="114300" distR="114300" simplePos="0" relativeHeight="251648000" behindDoc="1" locked="0" layoutInCell="1" allowOverlap="1" wp14:anchorId="4BD3ED87" wp14:editId="7A7B0771">
            <wp:simplePos x="0" y="0"/>
            <wp:positionH relativeFrom="column">
              <wp:posOffset>0</wp:posOffset>
            </wp:positionH>
            <wp:positionV relativeFrom="paragraph">
              <wp:posOffset>6622</wp:posOffset>
            </wp:positionV>
            <wp:extent cx="2971800" cy="2187575"/>
            <wp:effectExtent l="0" t="0" r="0" b="3175"/>
            <wp:wrapThrough wrapText="bothSides">
              <wp:wrapPolygon edited="0">
                <wp:start x="0" y="0"/>
                <wp:lineTo x="0" y="21443"/>
                <wp:lineTo x="21462" y="21443"/>
                <wp:lineTo x="21462" y="0"/>
                <wp:lineTo x="0" y="0"/>
              </wp:wrapPolygon>
            </wp:wrapThrough>
            <wp:docPr id="1935364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t="27888" r="15478" b="2899"/>
                    <a:stretch>
                      <a:fillRect/>
                    </a:stretch>
                  </pic:blipFill>
                  <pic:spPr bwMode="auto">
                    <a:xfrm>
                      <a:off x="0" y="0"/>
                      <a:ext cx="2971800" cy="2187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100C6F" w14:textId="58335443" w:rsidR="0068046A" w:rsidRPr="0047631F" w:rsidRDefault="0068046A">
      <w:pPr>
        <w:rPr>
          <w:rFonts w:cs="Times New Roman"/>
        </w:rPr>
      </w:pPr>
    </w:p>
    <w:p w14:paraId="13644C66" w14:textId="45AF497B" w:rsidR="0068046A" w:rsidRPr="0047631F" w:rsidRDefault="00D326D1">
      <w:pPr>
        <w:rPr>
          <w:rFonts w:cs="Times New Roman"/>
        </w:rPr>
      </w:pPr>
      <w:r w:rsidRPr="0047631F">
        <w:rPr>
          <w:rFonts w:cs="Times New Roman"/>
          <w:noProof/>
        </w:rPr>
        <w:drawing>
          <wp:anchor distT="0" distB="0" distL="114300" distR="114300" simplePos="0" relativeHeight="251659264" behindDoc="1" locked="0" layoutInCell="1" allowOverlap="1" wp14:anchorId="5BAAE4C5" wp14:editId="019446EA">
            <wp:simplePos x="0" y="0"/>
            <wp:positionH relativeFrom="column">
              <wp:posOffset>272143</wp:posOffset>
            </wp:positionH>
            <wp:positionV relativeFrom="paragraph">
              <wp:posOffset>68398</wp:posOffset>
            </wp:positionV>
            <wp:extent cx="5486400" cy="3279775"/>
            <wp:effectExtent l="0" t="0" r="0" b="0"/>
            <wp:wrapThrough wrapText="bothSides">
              <wp:wrapPolygon edited="0">
                <wp:start x="0" y="0"/>
                <wp:lineTo x="0" y="21454"/>
                <wp:lineTo x="21525" y="21454"/>
                <wp:lineTo x="21525" y="0"/>
                <wp:lineTo x="0" y="0"/>
              </wp:wrapPolygon>
            </wp:wrapThrough>
            <wp:docPr id="1521843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279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F9F1CE" w14:textId="4059AE3A" w:rsidR="0068046A" w:rsidRPr="0047631F" w:rsidRDefault="0068046A">
      <w:pPr>
        <w:rPr>
          <w:rFonts w:cs="Times New Roman"/>
        </w:rPr>
      </w:pPr>
    </w:p>
    <w:p w14:paraId="43112BB6" w14:textId="3FDA1F6F" w:rsidR="0068046A" w:rsidRPr="0047631F" w:rsidRDefault="0068046A">
      <w:pPr>
        <w:rPr>
          <w:rFonts w:cs="Times New Roman"/>
        </w:rPr>
      </w:pPr>
    </w:p>
    <w:p w14:paraId="59EE73C6" w14:textId="6583E10D" w:rsidR="0068046A" w:rsidRPr="0047631F" w:rsidRDefault="0068046A">
      <w:pPr>
        <w:rPr>
          <w:rFonts w:cs="Times New Roman"/>
        </w:rPr>
      </w:pPr>
    </w:p>
    <w:p w14:paraId="412E8890" w14:textId="07C1F67B" w:rsidR="0068046A" w:rsidRPr="0047631F" w:rsidRDefault="0068046A">
      <w:pPr>
        <w:rPr>
          <w:rFonts w:cs="Times New Roman"/>
        </w:rPr>
      </w:pPr>
    </w:p>
    <w:p w14:paraId="1033065D" w14:textId="77777777" w:rsidR="0068046A" w:rsidRPr="0047631F" w:rsidRDefault="0068046A">
      <w:pPr>
        <w:rPr>
          <w:rFonts w:cs="Times New Roman"/>
        </w:rPr>
      </w:pPr>
    </w:p>
    <w:p w14:paraId="4767F282" w14:textId="17B13B34" w:rsidR="0068046A" w:rsidRPr="0047631F" w:rsidRDefault="0068046A">
      <w:pPr>
        <w:rPr>
          <w:rFonts w:cs="Times New Roman"/>
        </w:rPr>
      </w:pPr>
    </w:p>
    <w:p w14:paraId="20682D31" w14:textId="5516516F" w:rsidR="0068046A" w:rsidRPr="0047631F" w:rsidRDefault="0068046A">
      <w:pPr>
        <w:rPr>
          <w:rFonts w:cs="Times New Roman"/>
        </w:rPr>
      </w:pPr>
    </w:p>
    <w:p w14:paraId="5CD71D7E" w14:textId="1E45AFB2" w:rsidR="0068046A" w:rsidRPr="0047631F" w:rsidRDefault="0068046A">
      <w:pPr>
        <w:rPr>
          <w:rFonts w:cs="Times New Roman"/>
        </w:rPr>
      </w:pPr>
    </w:p>
    <w:p w14:paraId="06682DEE" w14:textId="39C65C1D" w:rsidR="0068046A" w:rsidRPr="0047631F" w:rsidRDefault="0068046A">
      <w:pPr>
        <w:rPr>
          <w:rFonts w:cs="Times New Roman"/>
        </w:rPr>
      </w:pPr>
    </w:p>
    <w:p w14:paraId="3001CAED" w14:textId="21423385" w:rsidR="0068046A" w:rsidRPr="0047631F" w:rsidRDefault="0068046A">
      <w:pPr>
        <w:rPr>
          <w:rFonts w:cs="Times New Roman"/>
        </w:rPr>
      </w:pPr>
    </w:p>
    <w:p w14:paraId="61DDFA15" w14:textId="48B38BB3" w:rsidR="0068046A" w:rsidRPr="0047631F" w:rsidRDefault="0068046A">
      <w:pPr>
        <w:rPr>
          <w:rFonts w:cs="Times New Roman"/>
        </w:rPr>
      </w:pPr>
    </w:p>
    <w:p w14:paraId="134404FD" w14:textId="4295BFA3" w:rsidR="0068046A" w:rsidRPr="0047631F" w:rsidRDefault="0068046A">
      <w:pPr>
        <w:rPr>
          <w:rFonts w:cs="Times New Roman"/>
        </w:rPr>
      </w:pPr>
    </w:p>
    <w:p w14:paraId="108F621B" w14:textId="77777777" w:rsidR="006C3B8C" w:rsidRPr="0047631F" w:rsidRDefault="00000000">
      <w:pPr>
        <w:pStyle w:val="Heading1"/>
        <w:rPr>
          <w:rFonts w:ascii="Times New Roman" w:hAnsi="Times New Roman" w:cs="Times New Roman"/>
        </w:rPr>
      </w:pPr>
      <w:r w:rsidRPr="0047631F">
        <w:rPr>
          <w:rFonts w:ascii="Times New Roman" w:hAnsi="Times New Roman" w:cs="Times New Roman"/>
        </w:rPr>
        <w:lastRenderedPageBreak/>
        <w:t>7. CONCLUSION AND FUTURE SCOPE</w:t>
      </w:r>
    </w:p>
    <w:p w14:paraId="0034C93A" w14:textId="77777777" w:rsidR="00D326D1" w:rsidRPr="0047631F" w:rsidRDefault="00D326D1" w:rsidP="00D326D1">
      <w:pPr>
        <w:rPr>
          <w:rFonts w:cs="Times New Roman"/>
          <w:b/>
          <w:bCs/>
          <w:lang w:val="en-IN"/>
        </w:rPr>
      </w:pPr>
      <w:r w:rsidRPr="0047631F">
        <w:rPr>
          <w:rFonts w:cs="Times New Roman"/>
          <w:b/>
          <w:bCs/>
          <w:lang w:val="en-IN"/>
        </w:rPr>
        <w:t>Conclusion</w:t>
      </w:r>
    </w:p>
    <w:p w14:paraId="04186714" w14:textId="77777777" w:rsidR="00D326D1" w:rsidRPr="0047631F" w:rsidRDefault="00D326D1" w:rsidP="00D326D1">
      <w:pPr>
        <w:rPr>
          <w:rFonts w:cs="Times New Roman"/>
          <w:lang w:val="en-IN"/>
        </w:rPr>
      </w:pPr>
      <w:r w:rsidRPr="0047631F">
        <w:rPr>
          <w:rFonts w:cs="Times New Roman"/>
          <w:lang w:val="en-IN"/>
        </w:rPr>
        <w:t>The developed Fish Pond Water Monitoring System successfully integrates environmental sensors with an IoT framework, providing accurate, real-time water-quality analysis. Continuous monitoring allows early corrective actions, reducing fish mortality and increasing productivity.</w:t>
      </w:r>
      <w:r w:rsidRPr="0047631F">
        <w:rPr>
          <w:rFonts w:cs="Times New Roman"/>
          <w:lang w:val="en-IN"/>
        </w:rPr>
        <w:br/>
        <w:t>The project demonstrates that a compact, microcontroller-based solution can replace expensive laboratory equipment for many practical aquaculture scenarios.</w:t>
      </w:r>
    </w:p>
    <w:p w14:paraId="373715CD" w14:textId="77777777" w:rsidR="00D326D1" w:rsidRPr="0047631F" w:rsidRDefault="00D326D1" w:rsidP="00D326D1">
      <w:pPr>
        <w:rPr>
          <w:rFonts w:cs="Times New Roman"/>
          <w:b/>
          <w:bCs/>
          <w:lang w:val="en-IN"/>
        </w:rPr>
      </w:pPr>
      <w:r w:rsidRPr="0047631F">
        <w:rPr>
          <w:rFonts w:cs="Times New Roman"/>
          <w:b/>
          <w:bCs/>
          <w:lang w:val="en-IN"/>
        </w:rPr>
        <w:t>Future Scope</w:t>
      </w:r>
    </w:p>
    <w:p w14:paraId="574C2FC6" w14:textId="77777777" w:rsidR="00D326D1" w:rsidRPr="0047631F" w:rsidRDefault="00D326D1" w:rsidP="00D326D1">
      <w:pPr>
        <w:numPr>
          <w:ilvl w:val="0"/>
          <w:numId w:val="17"/>
        </w:numPr>
        <w:rPr>
          <w:rFonts w:cs="Times New Roman"/>
          <w:lang w:val="en-IN"/>
        </w:rPr>
      </w:pPr>
      <w:r w:rsidRPr="0047631F">
        <w:rPr>
          <w:rFonts w:cs="Times New Roman"/>
          <w:b/>
          <w:bCs/>
          <w:lang w:val="en-IN"/>
        </w:rPr>
        <w:t>Automated Control:</w:t>
      </w:r>
      <w:r w:rsidRPr="0047631F">
        <w:rPr>
          <w:rFonts w:cs="Times New Roman"/>
          <w:lang w:val="en-IN"/>
        </w:rPr>
        <w:t xml:space="preserve"> Couple the system with aerators or feeders that operate automatically when thresholds are reached.</w:t>
      </w:r>
    </w:p>
    <w:p w14:paraId="20D1B1DF" w14:textId="77777777" w:rsidR="00D326D1" w:rsidRPr="0047631F" w:rsidRDefault="00D326D1" w:rsidP="00D326D1">
      <w:pPr>
        <w:numPr>
          <w:ilvl w:val="0"/>
          <w:numId w:val="17"/>
        </w:numPr>
        <w:rPr>
          <w:rFonts w:cs="Times New Roman"/>
          <w:lang w:val="en-IN"/>
        </w:rPr>
      </w:pPr>
      <w:r w:rsidRPr="0047631F">
        <w:rPr>
          <w:rFonts w:cs="Times New Roman"/>
          <w:b/>
          <w:bCs/>
          <w:lang w:val="en-IN"/>
        </w:rPr>
        <w:t>Mobile Application:</w:t>
      </w:r>
      <w:r w:rsidRPr="0047631F">
        <w:rPr>
          <w:rFonts w:cs="Times New Roman"/>
          <w:lang w:val="en-IN"/>
        </w:rPr>
        <w:t xml:space="preserve"> Develop a cross-platform app for instant push notifications.</w:t>
      </w:r>
    </w:p>
    <w:p w14:paraId="27A183EA" w14:textId="77777777" w:rsidR="00D326D1" w:rsidRPr="0047631F" w:rsidRDefault="00D326D1" w:rsidP="00D326D1">
      <w:pPr>
        <w:numPr>
          <w:ilvl w:val="0"/>
          <w:numId w:val="17"/>
        </w:numPr>
        <w:rPr>
          <w:rFonts w:cs="Times New Roman"/>
          <w:lang w:val="en-IN"/>
        </w:rPr>
      </w:pPr>
      <w:r w:rsidRPr="0047631F">
        <w:rPr>
          <w:rFonts w:cs="Times New Roman"/>
          <w:b/>
          <w:bCs/>
          <w:lang w:val="en-IN"/>
        </w:rPr>
        <w:t>Solar Power Integration:</w:t>
      </w:r>
      <w:r w:rsidRPr="0047631F">
        <w:rPr>
          <w:rFonts w:cs="Times New Roman"/>
          <w:lang w:val="en-IN"/>
        </w:rPr>
        <w:t xml:space="preserve"> Ensure energy self-sufficiency for rural installations.</w:t>
      </w:r>
    </w:p>
    <w:p w14:paraId="7A4E81EB" w14:textId="77777777" w:rsidR="00D326D1" w:rsidRPr="0047631F" w:rsidRDefault="00D326D1" w:rsidP="00D326D1">
      <w:pPr>
        <w:numPr>
          <w:ilvl w:val="0"/>
          <w:numId w:val="17"/>
        </w:numPr>
        <w:rPr>
          <w:rFonts w:cs="Times New Roman"/>
          <w:lang w:val="en-IN"/>
        </w:rPr>
      </w:pPr>
      <w:r w:rsidRPr="0047631F">
        <w:rPr>
          <w:rFonts w:cs="Times New Roman"/>
          <w:b/>
          <w:bCs/>
          <w:lang w:val="en-IN"/>
        </w:rPr>
        <w:t>Data Analytics:</w:t>
      </w:r>
      <w:r w:rsidRPr="0047631F">
        <w:rPr>
          <w:rFonts w:cs="Times New Roman"/>
          <w:lang w:val="en-IN"/>
        </w:rPr>
        <w:t xml:space="preserve"> Apply machine-learning algorithms on historical data to predict environmental trends.</w:t>
      </w:r>
    </w:p>
    <w:p w14:paraId="67B35A68" w14:textId="3F584622" w:rsidR="006C3B8C" w:rsidRPr="0047631F" w:rsidRDefault="00D326D1" w:rsidP="00D326D1">
      <w:pPr>
        <w:numPr>
          <w:ilvl w:val="0"/>
          <w:numId w:val="17"/>
        </w:numPr>
        <w:rPr>
          <w:rFonts w:cs="Times New Roman"/>
          <w:lang w:val="en-IN"/>
        </w:rPr>
      </w:pPr>
      <w:r w:rsidRPr="0047631F">
        <w:rPr>
          <w:rFonts w:cs="Times New Roman"/>
          <w:b/>
          <w:bCs/>
          <w:lang w:val="en-IN"/>
        </w:rPr>
        <w:t>Scalability:</w:t>
      </w:r>
      <w:r w:rsidRPr="0047631F">
        <w:rPr>
          <w:rFonts w:cs="Times New Roman"/>
          <w:lang w:val="en-IN"/>
        </w:rPr>
        <w:t xml:space="preserve"> Extend monitoring to multiple ponds using a single gateway node and LoRa communication.</w:t>
      </w:r>
    </w:p>
    <w:p w14:paraId="375D158C" w14:textId="77777777" w:rsidR="00853F6F" w:rsidRPr="0047631F" w:rsidRDefault="00853F6F">
      <w:pPr>
        <w:pStyle w:val="Heading1"/>
        <w:rPr>
          <w:rFonts w:ascii="Times New Roman" w:hAnsi="Times New Roman" w:cs="Times New Roman"/>
        </w:rPr>
      </w:pPr>
    </w:p>
    <w:p w14:paraId="66A03540" w14:textId="529BA02F" w:rsidR="006C3B8C" w:rsidRPr="0047631F" w:rsidRDefault="00000000">
      <w:pPr>
        <w:pStyle w:val="Heading1"/>
        <w:rPr>
          <w:rFonts w:ascii="Times New Roman" w:hAnsi="Times New Roman" w:cs="Times New Roman"/>
        </w:rPr>
      </w:pPr>
      <w:r w:rsidRPr="0047631F">
        <w:rPr>
          <w:rFonts w:ascii="Times New Roman" w:hAnsi="Times New Roman" w:cs="Times New Roman"/>
        </w:rPr>
        <w:t>8. REFERENCES</w:t>
      </w:r>
    </w:p>
    <w:p w14:paraId="2B27C08D" w14:textId="77777777" w:rsidR="006C3B8C" w:rsidRPr="0047631F" w:rsidRDefault="00000000">
      <w:pPr>
        <w:rPr>
          <w:rFonts w:cs="Times New Roman"/>
        </w:rPr>
      </w:pPr>
      <w:r w:rsidRPr="0047631F">
        <w:rPr>
          <w:rFonts w:cs="Times New Roman"/>
        </w:rPr>
        <w:t>1. Espressif Systems, 'ESP32 Technical Reference Manual', 2023.</w:t>
      </w:r>
      <w:r w:rsidRPr="0047631F">
        <w:rPr>
          <w:rFonts w:cs="Times New Roman"/>
        </w:rPr>
        <w:br/>
        <w:t>2. Dallas Semiconductor, 'DS18B20 Digital Thermometer Datasheet', 2022.</w:t>
      </w:r>
      <w:r w:rsidRPr="0047631F">
        <w:rPr>
          <w:rFonts w:cs="Times New Roman"/>
        </w:rPr>
        <w:br/>
        <w:t>3. MathWorks, 'ThingSpeak IoT Platform Documentation', 2024.</w:t>
      </w:r>
      <w:r w:rsidRPr="0047631F">
        <w:rPr>
          <w:rFonts w:cs="Times New Roman"/>
        </w:rPr>
        <w:br/>
        <w:t>4. R. Sahu et al., 'IoT-Based Aquaculture Monitoring System', IEEE Sensors Journal, 2023.</w:t>
      </w:r>
    </w:p>
    <w:p w14:paraId="5DFE6068" w14:textId="77777777" w:rsidR="0068046A" w:rsidRPr="0047631F" w:rsidRDefault="0068046A">
      <w:pPr>
        <w:rPr>
          <w:rFonts w:cs="Times New Roman"/>
        </w:rPr>
      </w:pPr>
    </w:p>
    <w:p w14:paraId="6A9729E0" w14:textId="77777777" w:rsidR="0068046A" w:rsidRPr="0047631F" w:rsidRDefault="0068046A">
      <w:pPr>
        <w:rPr>
          <w:rFonts w:cs="Times New Roman"/>
        </w:rPr>
      </w:pPr>
    </w:p>
    <w:p w14:paraId="4199E1B4" w14:textId="77777777" w:rsidR="0068046A" w:rsidRPr="0047631F" w:rsidRDefault="0068046A">
      <w:pPr>
        <w:rPr>
          <w:rFonts w:cs="Times New Roman"/>
        </w:rPr>
      </w:pPr>
    </w:p>
    <w:p w14:paraId="5FD081F4" w14:textId="77777777" w:rsidR="0068046A" w:rsidRPr="0047631F" w:rsidRDefault="0068046A">
      <w:pPr>
        <w:rPr>
          <w:rFonts w:cs="Times New Roman"/>
        </w:rPr>
      </w:pPr>
    </w:p>
    <w:p w14:paraId="2F12B512" w14:textId="77777777" w:rsidR="006C3B8C" w:rsidRPr="0047631F" w:rsidRDefault="00000000">
      <w:pPr>
        <w:pStyle w:val="Heading1"/>
        <w:rPr>
          <w:rFonts w:ascii="Times New Roman" w:hAnsi="Times New Roman" w:cs="Times New Roman"/>
        </w:rPr>
      </w:pPr>
      <w:r w:rsidRPr="0047631F">
        <w:rPr>
          <w:rFonts w:ascii="Times New Roman" w:hAnsi="Times New Roman" w:cs="Times New Roman"/>
        </w:rPr>
        <w:lastRenderedPageBreak/>
        <w:t>9. APPENDIX – CODES</w:t>
      </w:r>
    </w:p>
    <w:p w14:paraId="7BB930D4" w14:textId="77777777" w:rsidR="006C3B8C" w:rsidRPr="0047631F" w:rsidRDefault="00000000">
      <w:pPr>
        <w:rPr>
          <w:rFonts w:cs="Times New Roman"/>
        </w:rPr>
      </w:pPr>
      <w:r w:rsidRPr="0047631F">
        <w:rPr>
          <w:rFonts w:cs="Times New Roman"/>
        </w:rPr>
        <w:t>The source code below demonstrates how ESP32 reads multiple sensors and transmits data to ThingSpeak.</w:t>
      </w:r>
    </w:p>
    <w:p w14:paraId="0A932530" w14:textId="77777777" w:rsidR="006C3B8C" w:rsidRPr="0047631F" w:rsidRDefault="00000000">
      <w:pPr>
        <w:rPr>
          <w:rFonts w:cs="Times New Roman"/>
        </w:rPr>
      </w:pPr>
      <w:r w:rsidRPr="0047631F">
        <w:rPr>
          <w:rFonts w:cs="Times New Roman"/>
        </w:rPr>
        <w:t>#include &lt;Arduino.h&gt;</w:t>
      </w:r>
      <w:r w:rsidRPr="0047631F">
        <w:rPr>
          <w:rFonts w:cs="Times New Roman"/>
        </w:rPr>
        <w:br/>
        <w:t>#include &lt;OneWire.h&gt;</w:t>
      </w:r>
      <w:r w:rsidRPr="0047631F">
        <w:rPr>
          <w:rFonts w:cs="Times New Roman"/>
        </w:rPr>
        <w:br/>
        <w:t>#include &lt;DallasTemperature.h&gt;</w:t>
      </w:r>
      <w:r w:rsidRPr="0047631F">
        <w:rPr>
          <w:rFonts w:cs="Times New Roman"/>
        </w:rPr>
        <w:br/>
        <w:t>#include &lt;WiFi.h&gt;</w:t>
      </w:r>
      <w:r w:rsidRPr="0047631F">
        <w:rPr>
          <w:rFonts w:cs="Times New Roman"/>
        </w:rPr>
        <w:br/>
        <w:t>#include &lt;HTTPClient.h&gt;</w:t>
      </w:r>
      <w:r w:rsidRPr="0047631F">
        <w:rPr>
          <w:rFonts w:cs="Times New Roman"/>
        </w:rPr>
        <w:br/>
      </w:r>
      <w:r w:rsidRPr="0047631F">
        <w:rPr>
          <w:rFonts w:cs="Times New Roman"/>
        </w:rPr>
        <w:br/>
        <w:t>#define TEMP_PIN 4</w:t>
      </w:r>
      <w:r w:rsidRPr="0047631F">
        <w:rPr>
          <w:rFonts w:cs="Times New Roman"/>
        </w:rPr>
        <w:br/>
        <w:t>#define PH_PIN 34</w:t>
      </w:r>
      <w:r w:rsidRPr="0047631F">
        <w:rPr>
          <w:rFonts w:cs="Times New Roman"/>
        </w:rPr>
        <w:br/>
        <w:t>#define TDS_PIN 35</w:t>
      </w:r>
      <w:r w:rsidRPr="0047631F">
        <w:rPr>
          <w:rFonts w:cs="Times New Roman"/>
        </w:rPr>
        <w:br/>
        <w:t>#define TURB_PIN 32</w:t>
      </w:r>
      <w:r w:rsidRPr="0047631F">
        <w:rPr>
          <w:rFonts w:cs="Times New Roman"/>
        </w:rPr>
        <w:br/>
        <w:t>#define BUZZER 25</w:t>
      </w:r>
      <w:r w:rsidRPr="0047631F">
        <w:rPr>
          <w:rFonts w:cs="Times New Roman"/>
        </w:rPr>
        <w:br/>
        <w:t>#define TEMP_THRESHOLD 32.0</w:t>
      </w:r>
      <w:r w:rsidRPr="0047631F">
        <w:rPr>
          <w:rFonts w:cs="Times New Roman"/>
        </w:rPr>
        <w:br/>
      </w:r>
      <w:r w:rsidRPr="0047631F">
        <w:rPr>
          <w:rFonts w:cs="Times New Roman"/>
        </w:rPr>
        <w:br/>
        <w:t>const char* ssid = "YourWiFi";</w:t>
      </w:r>
      <w:r w:rsidRPr="0047631F">
        <w:rPr>
          <w:rFonts w:cs="Times New Roman"/>
        </w:rPr>
        <w:br/>
        <w:t>const char* password = "YourPassword";</w:t>
      </w:r>
      <w:r w:rsidRPr="0047631F">
        <w:rPr>
          <w:rFonts w:cs="Times New Roman"/>
        </w:rPr>
        <w:br/>
        <w:t>const char* server = "https://api.thingspeak.com/update?api_key=YOUR_API_KEY";</w:t>
      </w:r>
      <w:r w:rsidRPr="0047631F">
        <w:rPr>
          <w:rFonts w:cs="Times New Roman"/>
        </w:rPr>
        <w:br/>
      </w:r>
      <w:r w:rsidRPr="0047631F">
        <w:rPr>
          <w:rFonts w:cs="Times New Roman"/>
        </w:rPr>
        <w:br/>
        <w:t>OneWire oneWire(TEMP_PIN);</w:t>
      </w:r>
      <w:r w:rsidRPr="0047631F">
        <w:rPr>
          <w:rFonts w:cs="Times New Roman"/>
        </w:rPr>
        <w:br/>
        <w:t>DallasTemperature sensors(&amp;oneWire);</w:t>
      </w:r>
      <w:r w:rsidRPr="0047631F">
        <w:rPr>
          <w:rFonts w:cs="Times New Roman"/>
        </w:rPr>
        <w:br/>
      </w:r>
      <w:r w:rsidRPr="0047631F">
        <w:rPr>
          <w:rFonts w:cs="Times New Roman"/>
        </w:rPr>
        <w:br/>
        <w:t>void setup() {</w:t>
      </w:r>
      <w:r w:rsidRPr="0047631F">
        <w:rPr>
          <w:rFonts w:cs="Times New Roman"/>
        </w:rPr>
        <w:br/>
        <w:t xml:space="preserve">  Serial.begin(115200);</w:t>
      </w:r>
      <w:r w:rsidRPr="0047631F">
        <w:rPr>
          <w:rFonts w:cs="Times New Roman"/>
        </w:rPr>
        <w:br/>
        <w:t xml:space="preserve">  sensors.begin();</w:t>
      </w:r>
      <w:r w:rsidRPr="0047631F">
        <w:rPr>
          <w:rFonts w:cs="Times New Roman"/>
        </w:rPr>
        <w:br/>
        <w:t xml:space="preserve">  pinMode(BUZZER, OUTPUT);</w:t>
      </w:r>
      <w:r w:rsidRPr="0047631F">
        <w:rPr>
          <w:rFonts w:cs="Times New Roman"/>
        </w:rPr>
        <w:br/>
        <w:t xml:space="preserve">  WiFi.begin(ssid, password);</w:t>
      </w:r>
      <w:r w:rsidRPr="0047631F">
        <w:rPr>
          <w:rFonts w:cs="Times New Roman"/>
        </w:rPr>
        <w:br/>
        <w:t xml:space="preserve">  while (WiFi.status() != WL_CONNECTED) {</w:t>
      </w:r>
      <w:r w:rsidRPr="0047631F">
        <w:rPr>
          <w:rFonts w:cs="Times New Roman"/>
        </w:rPr>
        <w:br/>
        <w:t xml:space="preserve">    delay(500);</w:t>
      </w:r>
      <w:r w:rsidRPr="0047631F">
        <w:rPr>
          <w:rFonts w:cs="Times New Roman"/>
        </w:rPr>
        <w:br/>
        <w:t xml:space="preserve">    Serial.print(".");</w:t>
      </w:r>
      <w:r w:rsidRPr="0047631F">
        <w:rPr>
          <w:rFonts w:cs="Times New Roman"/>
        </w:rPr>
        <w:br/>
        <w:t xml:space="preserve">  }</w:t>
      </w:r>
      <w:r w:rsidRPr="0047631F">
        <w:rPr>
          <w:rFonts w:cs="Times New Roman"/>
        </w:rPr>
        <w:br/>
        <w:t xml:space="preserve">  Serial.println("Connected to WiFi");</w:t>
      </w:r>
      <w:r w:rsidRPr="0047631F">
        <w:rPr>
          <w:rFonts w:cs="Times New Roman"/>
        </w:rPr>
        <w:br/>
        <w:t>}</w:t>
      </w:r>
      <w:r w:rsidRPr="0047631F">
        <w:rPr>
          <w:rFonts w:cs="Times New Roman"/>
        </w:rPr>
        <w:br/>
      </w:r>
      <w:r w:rsidRPr="0047631F">
        <w:rPr>
          <w:rFonts w:cs="Times New Roman"/>
        </w:rPr>
        <w:br/>
        <w:t>void loop() {</w:t>
      </w:r>
      <w:r w:rsidRPr="0047631F">
        <w:rPr>
          <w:rFonts w:cs="Times New Roman"/>
        </w:rPr>
        <w:br/>
        <w:t xml:space="preserve">  sensors.requestTemperatures();</w:t>
      </w:r>
      <w:r w:rsidRPr="0047631F">
        <w:rPr>
          <w:rFonts w:cs="Times New Roman"/>
        </w:rPr>
        <w:br/>
        <w:t xml:space="preserve">  float tempC = sensors.getTempCByIndex(0);</w:t>
      </w:r>
      <w:r w:rsidRPr="0047631F">
        <w:rPr>
          <w:rFonts w:cs="Times New Roman"/>
        </w:rPr>
        <w:br/>
        <w:t xml:space="preserve">  int phVal = analogRead(PH_PIN);</w:t>
      </w:r>
      <w:r w:rsidRPr="0047631F">
        <w:rPr>
          <w:rFonts w:cs="Times New Roman"/>
        </w:rPr>
        <w:br/>
        <w:t xml:space="preserve">  int tdsVal = analogRead(TDS_PIN);</w:t>
      </w:r>
      <w:r w:rsidRPr="0047631F">
        <w:rPr>
          <w:rFonts w:cs="Times New Roman"/>
        </w:rPr>
        <w:br/>
      </w:r>
      <w:r w:rsidRPr="0047631F">
        <w:rPr>
          <w:rFonts w:cs="Times New Roman"/>
        </w:rPr>
        <w:lastRenderedPageBreak/>
        <w:t xml:space="preserve">  int turbVal = analogRead(TURB_PIN);</w:t>
      </w:r>
      <w:r w:rsidRPr="0047631F">
        <w:rPr>
          <w:rFonts w:cs="Times New Roman"/>
        </w:rPr>
        <w:br/>
      </w:r>
      <w:r w:rsidRPr="0047631F">
        <w:rPr>
          <w:rFonts w:cs="Times New Roman"/>
        </w:rPr>
        <w:br/>
        <w:t xml:space="preserve">  if (tempC &gt; TEMP_THRESHOLD) digitalWrite(BUZZER, HIGH);</w:t>
      </w:r>
      <w:r w:rsidRPr="0047631F">
        <w:rPr>
          <w:rFonts w:cs="Times New Roman"/>
        </w:rPr>
        <w:br/>
        <w:t xml:space="preserve">  else digitalWrite(BUZZER, LOW);</w:t>
      </w:r>
      <w:r w:rsidRPr="0047631F">
        <w:rPr>
          <w:rFonts w:cs="Times New Roman"/>
        </w:rPr>
        <w:br/>
      </w:r>
      <w:r w:rsidRPr="0047631F">
        <w:rPr>
          <w:rFonts w:cs="Times New Roman"/>
        </w:rPr>
        <w:br/>
        <w:t xml:space="preserve">  if (WiFi.status() == WL_CONNECTED) {</w:t>
      </w:r>
      <w:r w:rsidRPr="0047631F">
        <w:rPr>
          <w:rFonts w:cs="Times New Roman"/>
        </w:rPr>
        <w:br/>
        <w:t xml:space="preserve">    HTTPClient http;</w:t>
      </w:r>
      <w:r w:rsidRPr="0047631F">
        <w:rPr>
          <w:rFonts w:cs="Times New Roman"/>
        </w:rPr>
        <w:br/>
        <w:t xml:space="preserve">    String url = String(server) + "&amp;field1=" + String(tempC) + "&amp;field2=" + String(phVal) + "&amp;field3=" + String(tdsVal) + "&amp;field4=" + String(turbVal);</w:t>
      </w:r>
      <w:r w:rsidRPr="0047631F">
        <w:rPr>
          <w:rFonts w:cs="Times New Roman"/>
        </w:rPr>
        <w:br/>
        <w:t xml:space="preserve">    http.begin(url);</w:t>
      </w:r>
      <w:r w:rsidRPr="0047631F">
        <w:rPr>
          <w:rFonts w:cs="Times New Roman"/>
        </w:rPr>
        <w:br/>
        <w:t xml:space="preserve">    http.GET();</w:t>
      </w:r>
      <w:r w:rsidRPr="0047631F">
        <w:rPr>
          <w:rFonts w:cs="Times New Roman"/>
        </w:rPr>
        <w:br/>
        <w:t xml:space="preserve">    http.end();</w:t>
      </w:r>
      <w:r w:rsidRPr="0047631F">
        <w:rPr>
          <w:rFonts w:cs="Times New Roman"/>
        </w:rPr>
        <w:br/>
        <w:t xml:space="preserve">  }</w:t>
      </w:r>
      <w:r w:rsidRPr="0047631F">
        <w:rPr>
          <w:rFonts w:cs="Times New Roman"/>
        </w:rPr>
        <w:br/>
        <w:t xml:space="preserve">  delay(15000);</w:t>
      </w:r>
      <w:r w:rsidRPr="0047631F">
        <w:rPr>
          <w:rFonts w:cs="Times New Roman"/>
        </w:rPr>
        <w:br/>
        <w:t>}</w:t>
      </w:r>
    </w:p>
    <w:sectPr w:rsidR="006C3B8C" w:rsidRPr="004763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EE1A6A"/>
    <w:multiLevelType w:val="multilevel"/>
    <w:tmpl w:val="2F10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4297E"/>
    <w:multiLevelType w:val="multilevel"/>
    <w:tmpl w:val="01D0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92702"/>
    <w:multiLevelType w:val="multilevel"/>
    <w:tmpl w:val="8418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325829"/>
    <w:multiLevelType w:val="multilevel"/>
    <w:tmpl w:val="DE78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0F3620"/>
    <w:multiLevelType w:val="multilevel"/>
    <w:tmpl w:val="6E8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97CF9"/>
    <w:multiLevelType w:val="hybridMultilevel"/>
    <w:tmpl w:val="57D60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BE31B4"/>
    <w:multiLevelType w:val="multilevel"/>
    <w:tmpl w:val="2322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6621D5"/>
    <w:multiLevelType w:val="multilevel"/>
    <w:tmpl w:val="574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13391">
    <w:abstractNumId w:val="8"/>
  </w:num>
  <w:num w:numId="2" w16cid:durableId="236788192">
    <w:abstractNumId w:val="6"/>
  </w:num>
  <w:num w:numId="3" w16cid:durableId="723213250">
    <w:abstractNumId w:val="5"/>
  </w:num>
  <w:num w:numId="4" w16cid:durableId="1150945528">
    <w:abstractNumId w:val="4"/>
  </w:num>
  <w:num w:numId="5" w16cid:durableId="1389645397">
    <w:abstractNumId w:val="7"/>
  </w:num>
  <w:num w:numId="6" w16cid:durableId="94327052">
    <w:abstractNumId w:val="3"/>
  </w:num>
  <w:num w:numId="7" w16cid:durableId="264191914">
    <w:abstractNumId w:val="2"/>
  </w:num>
  <w:num w:numId="8" w16cid:durableId="1182090907">
    <w:abstractNumId w:val="1"/>
  </w:num>
  <w:num w:numId="9" w16cid:durableId="1601646359">
    <w:abstractNumId w:val="0"/>
  </w:num>
  <w:num w:numId="10" w16cid:durableId="653607587">
    <w:abstractNumId w:val="9"/>
  </w:num>
  <w:num w:numId="11" w16cid:durableId="1516730384">
    <w:abstractNumId w:val="12"/>
  </w:num>
  <w:num w:numId="12" w16cid:durableId="1514106185">
    <w:abstractNumId w:val="14"/>
  </w:num>
  <w:num w:numId="13" w16cid:durableId="1087381378">
    <w:abstractNumId w:val="13"/>
  </w:num>
  <w:num w:numId="14" w16cid:durableId="1261791360">
    <w:abstractNumId w:val="16"/>
  </w:num>
  <w:num w:numId="15" w16cid:durableId="720711874">
    <w:abstractNumId w:val="11"/>
  </w:num>
  <w:num w:numId="16" w16cid:durableId="859051232">
    <w:abstractNumId w:val="15"/>
  </w:num>
  <w:num w:numId="17" w16cid:durableId="41448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31F"/>
    <w:rsid w:val="006578FB"/>
    <w:rsid w:val="0068046A"/>
    <w:rsid w:val="006C3B8C"/>
    <w:rsid w:val="00831C8B"/>
    <w:rsid w:val="00853F6F"/>
    <w:rsid w:val="00AA1D8D"/>
    <w:rsid w:val="00B47730"/>
    <w:rsid w:val="00CB0664"/>
    <w:rsid w:val="00D32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490BA"/>
  <w14:defaultImageDpi w14:val="300"/>
  <w15:docId w15:val="{75E591FF-E249-416F-B293-277E7CD4E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1730</Words>
  <Characters>9866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Subham Basak</cp:lastModifiedBy>
  <cp:revision>4</cp:revision>
  <dcterms:created xsi:type="dcterms:W3CDTF">2013-12-23T23:15:00Z</dcterms:created>
  <dcterms:modified xsi:type="dcterms:W3CDTF">2025-10-29T06:35:00Z</dcterms:modified>
  <cp:category/>
</cp:coreProperties>
</file>