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2600">
      <w:r>
        <w:t xml:space="preserve">find()=will give the index in positive search(forward) </w:t>
      </w:r>
    </w:p>
    <w:p w:rsidR="00172600" w:rsidRDefault="00172600">
      <w:proofErr w:type="spellStart"/>
      <w:r>
        <w:t>rfind</w:t>
      </w:r>
      <w:proofErr w:type="spellEnd"/>
      <w:r>
        <w:t>()=will give the index in reverse search (backward)</w:t>
      </w:r>
    </w:p>
    <w:p w:rsidR="00172600" w:rsidRDefault="00172600"/>
    <w:sectPr w:rsidR="0017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172600"/>
    <w:rsid w:val="00172600"/>
    <w:rsid w:val="0083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GSD</cp:lastModifiedBy>
  <cp:revision>3</cp:revision>
  <dcterms:created xsi:type="dcterms:W3CDTF">2021-07-18T09:16:00Z</dcterms:created>
  <dcterms:modified xsi:type="dcterms:W3CDTF">2021-07-18T20:34:00Z</dcterms:modified>
</cp:coreProperties>
</file>