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LAB 2</w:t>
      </w:r>
    </w:p>
    <w:p>
      <w:pPr>
        <w:ind w:left="2940" w:leftChars="0" w:firstLine="4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TITLE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 xml:space="preserve">Setting Up our First WAN Network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OBJECTIVE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To Build our First WAN Network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THEORY :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Gateway::================================================================================================RIP::=======================================================================================================================================================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Assigning Gateway IP to host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4786630" cy="3283585"/>
            <wp:effectExtent l="0" t="0" r="13970" b="8255"/>
            <wp:docPr id="1" name="Picture 1" descr="gateway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tewaywind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Now do this to all 4 hosts(computers).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4648200" cy="2486025"/>
            <wp:effectExtent l="0" t="0" r="0" b="13335"/>
            <wp:docPr id="2" name="Picture 2" descr="gateway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atewayfi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Pinging from PC3 to PC0, it gets reply :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drawing>
          <wp:inline distT="0" distB="0" distL="114300" distR="114300">
            <wp:extent cx="4401820" cy="3707765"/>
            <wp:effectExtent l="0" t="0" r="2540" b="10795"/>
            <wp:docPr id="3" name="Picture 3" descr="pc3topc0get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c3topc0getrepl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Now create a new network as like before and assign IP addresses and gateway IP addresses to hosts.In this case, one network is labelled as HTD and another as KTM.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72390</wp:posOffset>
            </wp:positionV>
            <wp:extent cx="7451725" cy="2734945"/>
            <wp:effectExtent l="0" t="0" r="635" b="8255"/>
            <wp:wrapTopAndBottom/>
            <wp:docPr id="4" name="Picture 4" descr="two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wonetwor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In both routers add a serial link interface :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drawing>
          <wp:inline distT="0" distB="0" distL="114300" distR="114300">
            <wp:extent cx="4888865" cy="3959860"/>
            <wp:effectExtent l="0" t="0" r="3175" b="2540"/>
            <wp:docPr id="5" name="Picture 5" descr="wic-2tserial 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c-2tserial add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Then our configuration get lost as shown below :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 xml:space="preserve"> </w:t>
      </w:r>
      <w:r>
        <w:rPr>
          <w:rFonts w:hint="default" w:ascii="Arial" w:hAnsi="Arial" w:cs="Arial"/>
          <w:sz w:val="28"/>
          <w:szCs w:val="28"/>
          <w:lang w:val="en-GB"/>
        </w:rPr>
        <w:drawing>
          <wp:inline distT="0" distB="0" distL="114300" distR="114300">
            <wp:extent cx="5271135" cy="3564255"/>
            <wp:effectExtent l="0" t="0" r="1905" b="1905"/>
            <wp:docPr id="6" name="Picture 6" descr="linkdown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kdowninterf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Now, again give interface IP addresses to both routers.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Connect both routers by serial link :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drawing>
          <wp:inline distT="0" distB="0" distL="114300" distR="114300">
            <wp:extent cx="5074920" cy="792480"/>
            <wp:effectExtent l="0" t="0" r="0" b="0"/>
            <wp:docPr id="7" name="Picture 7" descr="serialdce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rialdcewi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Hover the cursor on the link to find serial link.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In the router’s global configuration mode do the following :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drawing>
          <wp:inline distT="0" distB="0" distL="114300" distR="114300">
            <wp:extent cx="4685665" cy="511175"/>
            <wp:effectExtent l="0" t="0" r="8255" b="6985"/>
            <wp:docPr id="8" name="Picture 8" descr="se000added5.1samedoinanother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000added5.1samedoinanotherrou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-1082040</wp:posOffset>
            </wp:positionH>
            <wp:positionV relativeFrom="paragraph">
              <wp:posOffset>757555</wp:posOffset>
            </wp:positionV>
            <wp:extent cx="7459980" cy="3435985"/>
            <wp:effectExtent l="0" t="0" r="7620" b="8255"/>
            <wp:wrapTopAndBottom/>
            <wp:docPr id="9" name="Picture 9" descr="bothnetworkconnectedwiths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othnetworkconnectedwithseria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8"/>
          <w:szCs w:val="28"/>
          <w:lang w:val="en-GB"/>
        </w:rPr>
        <w:t>Do the same step in another router’s configuration mode by taking its interface value(se0/0/0 or se0/0/1 depending upon interfaces) and assign IP address 192.168.5.2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 xml:space="preserve">   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Synchronous serial point to point lines need a clock signal to keep each other in step,only one end, the DCE end, needs to be set up as the clock – the other end, the DTE end does not.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/>
          <w:b/>
          <w:bCs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To set clock rate :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 xml:space="preserve">Router(config-if)# </w:t>
      </w:r>
      <w:r>
        <w:rPr>
          <w:rFonts w:hint="default" w:ascii="Arial" w:hAnsi="Arial"/>
          <w:sz w:val="28"/>
          <w:szCs w:val="28"/>
          <w:lang w:val="en-GB"/>
        </w:rPr>
        <w:t>clock rate 64000   ;64000 is standard value</w:t>
      </w:r>
    </w:p>
    <w:p>
      <w:pPr>
        <w:rPr>
          <w:rFonts w:hint="default" w:ascii="Arial" w:hAnsi="Arial"/>
          <w:b/>
          <w:bCs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To save running-config from RAM into the startup-config into NVRAM :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to make sure the changes to the router's configuration remain saved, you must copy the running-config from RAM into the startup-config into NVRAM(non-volatile random access memory)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Router#</w:t>
      </w:r>
      <w:r>
        <w:rPr>
          <w:rFonts w:hint="default" w:ascii="Arial" w:hAnsi="Arial"/>
          <w:sz w:val="28"/>
          <w:szCs w:val="28"/>
          <w:lang w:val="en-GB"/>
        </w:rPr>
        <w:t xml:space="preserve"> copy running-config startup-config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Destination filename [startup-config]? &lt;enter&gt;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Building configuration...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[OK]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to display saved configuration located in NVRAM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pBdr>
          <w:bottom w:val="single" w:color="auto" w:sz="4" w:space="0"/>
        </w:pBd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Router#</w:t>
      </w:r>
      <w:r>
        <w:rPr>
          <w:rFonts w:hint="default" w:ascii="Arial" w:hAnsi="Arial"/>
          <w:sz w:val="28"/>
          <w:szCs w:val="28"/>
          <w:lang w:val="en-GB"/>
        </w:rPr>
        <w:t xml:space="preserve"> show startup-config</w:t>
      </w:r>
    </w:p>
    <w:p>
      <w:pPr>
        <w:pBdr>
          <w:bottom w:val="single" w:color="auto" w:sz="4" w:space="0"/>
        </w:pBd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Now, When we ping from one network to another it doesn’t get reply due to the lack of routing protocol.So we give routing protocol.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In this case we use RIP(Routing Information Protocol).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In the global configuration mode of Router0 type :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385185" cy="772160"/>
            <wp:effectExtent l="0" t="0" r="13335" b="5080"/>
            <wp:wrapSquare wrapText="bothSides"/>
            <wp:docPr id="10" name="Picture 10" descr="router0ripdosametorou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outer0ripdosametorouter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Also in Router0(1) type :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drawing>
          <wp:inline distT="0" distB="0" distL="114300" distR="114300">
            <wp:extent cx="4612005" cy="1310005"/>
            <wp:effectExtent l="0" t="0" r="5715" b="635"/>
            <wp:docPr id="11" name="Picture 11" descr="rou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outer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b/>
          <w:bCs/>
          <w:sz w:val="28"/>
          <w:szCs w:val="28"/>
          <w:lang w:val="en-GB"/>
        </w:rPr>
      </w:pPr>
    </w:p>
    <w:p>
      <w:pPr>
        <w:rPr>
          <w:rFonts w:hint="default" w:ascii="Arial" w:hAnsi="Arial"/>
          <w:b/>
          <w:bCs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To display current configuration of router, type :</w:t>
      </w:r>
    </w:p>
    <w:p>
      <w:pPr>
        <w:rPr>
          <w:rFonts w:hint="default" w:ascii="Arial" w:hAnsi="Arial"/>
          <w:b/>
          <w:bCs/>
          <w:sz w:val="28"/>
          <w:szCs w:val="28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Router&gt;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Router#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 run</w:t>
      </w:r>
    </w:p>
    <w:p>
      <w:pPr>
        <w:rPr>
          <w:rFonts w:hint="default" w:ascii="Arial" w:hAnsi="Arial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Now we get reply from PC0 to PC1(1) :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177165</wp:posOffset>
            </wp:positionV>
            <wp:extent cx="4212590" cy="3285490"/>
            <wp:effectExtent l="0" t="0" r="8890" b="6350"/>
            <wp:wrapSquare wrapText="bothSides"/>
            <wp:docPr id="12" name="Picture 12" descr="got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otRepl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To display the current state of the routing table, use the show ip route command in privileged EXEC mode.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drawing>
          <wp:inline distT="0" distB="0" distL="114300" distR="114300">
            <wp:extent cx="4836795" cy="4014470"/>
            <wp:effectExtent l="0" t="0" r="9525" b="8890"/>
            <wp:docPr id="13" name="Picture 13" descr="showip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owiprou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b/>
          <w:bCs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If You want to clear an old configuration out of your router and return it to a factory default configuration.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Router#</w:t>
      </w:r>
      <w:r>
        <w:rPr>
          <w:rFonts w:hint="default" w:ascii="Arial" w:hAnsi="Arial"/>
          <w:sz w:val="28"/>
          <w:szCs w:val="28"/>
          <w:lang w:val="en-GB"/>
        </w:rPr>
        <w:t xml:space="preserve"> erase startup-config 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 xml:space="preserve">Erasing the nvram filesystem will remove all files! 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Continue? [confirm] &lt;enter&gt;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[OK]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Erase of nvram: complete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b/>
          <w:bCs/>
          <w:sz w:val="28"/>
          <w:szCs w:val="28"/>
          <w:lang w:val="en-GB"/>
        </w:rPr>
        <w:t>Router#</w:t>
      </w:r>
      <w:r>
        <w:rPr>
          <w:rFonts w:hint="default" w:ascii="Arial" w:hAnsi="Arial"/>
          <w:sz w:val="28"/>
          <w:szCs w:val="28"/>
          <w:lang w:val="en-GB"/>
        </w:rPr>
        <w:t xml:space="preserve"> reload</w:t>
      </w:r>
    </w:p>
    <w:p>
      <w:pPr>
        <w:rPr>
          <w:rFonts w:hint="default" w:ascii="Arial" w:hAnsi="Arial"/>
          <w:sz w:val="28"/>
          <w:szCs w:val="28"/>
          <w:lang w:val="en-GB"/>
        </w:rPr>
      </w:pPr>
      <w:r>
        <w:rPr>
          <w:rFonts w:hint="default" w:ascii="Arial" w:hAnsi="Arial"/>
          <w:sz w:val="28"/>
          <w:szCs w:val="28"/>
          <w:lang w:val="en-GB"/>
        </w:rPr>
        <w:t>Proceed with reload? [confirm]&lt;enter&gt;</w:t>
      </w: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Arial" w:hAnsi="Arial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RESULT :</w:t>
      </w:r>
    </w:p>
    <w:p>
      <w:pPr>
        <w:rPr>
          <w:rFonts w:hint="default" w:ascii="Arial" w:hAnsi="Arial"/>
          <w:b/>
          <w:bCs/>
          <w:sz w:val="32"/>
          <w:szCs w:val="32"/>
          <w:lang w:val="en-GB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GB"/>
        </w:rPr>
        <w:t>So we set up serial WAN link between two routers. And communication can be done from one network to another network.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GB"/>
        </w:rPr>
        <w:t xml:space="preserve">i.e. message can be send from one network’s pc to another network’s pc and vice-versa.    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GB"/>
        </w:rPr>
        <w:t xml:space="preserve">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Conclusion 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GB"/>
        </w:rPr>
        <w:t>Hence we build our first WAN network by using RIP protocol successfully.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567DE"/>
    <w:rsid w:val="03046F26"/>
    <w:rsid w:val="038E4163"/>
    <w:rsid w:val="03A10C56"/>
    <w:rsid w:val="03EB0CEF"/>
    <w:rsid w:val="0793748D"/>
    <w:rsid w:val="0C4B4D47"/>
    <w:rsid w:val="0C92580D"/>
    <w:rsid w:val="12A97288"/>
    <w:rsid w:val="17BF466D"/>
    <w:rsid w:val="18B56848"/>
    <w:rsid w:val="18F933C2"/>
    <w:rsid w:val="1A417685"/>
    <w:rsid w:val="1B0D27A5"/>
    <w:rsid w:val="1B763408"/>
    <w:rsid w:val="1E624CF8"/>
    <w:rsid w:val="2545711F"/>
    <w:rsid w:val="263B7811"/>
    <w:rsid w:val="283B78FF"/>
    <w:rsid w:val="2A187AA5"/>
    <w:rsid w:val="2BCD4A4D"/>
    <w:rsid w:val="2BF808FB"/>
    <w:rsid w:val="2ECC5F32"/>
    <w:rsid w:val="2F887A9C"/>
    <w:rsid w:val="3093109E"/>
    <w:rsid w:val="326B45CA"/>
    <w:rsid w:val="343404A2"/>
    <w:rsid w:val="36B55341"/>
    <w:rsid w:val="36C65DB3"/>
    <w:rsid w:val="3915169A"/>
    <w:rsid w:val="3D0F7F49"/>
    <w:rsid w:val="421F37F3"/>
    <w:rsid w:val="43B9281B"/>
    <w:rsid w:val="4B765AF4"/>
    <w:rsid w:val="4C632881"/>
    <w:rsid w:val="4CA259CD"/>
    <w:rsid w:val="4E062A78"/>
    <w:rsid w:val="515602F4"/>
    <w:rsid w:val="528A0967"/>
    <w:rsid w:val="56617A4D"/>
    <w:rsid w:val="56AD7982"/>
    <w:rsid w:val="59BB59A6"/>
    <w:rsid w:val="59BD02F7"/>
    <w:rsid w:val="60CA0B3E"/>
    <w:rsid w:val="61ED12D4"/>
    <w:rsid w:val="620A664F"/>
    <w:rsid w:val="632C72E2"/>
    <w:rsid w:val="6888451A"/>
    <w:rsid w:val="68F07935"/>
    <w:rsid w:val="6D6106E0"/>
    <w:rsid w:val="73852BCB"/>
    <w:rsid w:val="74A43511"/>
    <w:rsid w:val="75417E7C"/>
    <w:rsid w:val="75541550"/>
    <w:rsid w:val="75AF3BBD"/>
    <w:rsid w:val="794567DE"/>
    <w:rsid w:val="79EE0FE9"/>
    <w:rsid w:val="7A073A73"/>
    <w:rsid w:val="7B5A7C8E"/>
    <w:rsid w:val="7C244B98"/>
    <w:rsid w:val="7C302394"/>
    <w:rsid w:val="7C6A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2019-07-25T04:18:00Z</dcterms:created>
  <dc:creator>Acer</dc:creator>
  <cp:lastModifiedBy>Subham Ghimire</cp:lastModifiedBy>
  <dcterms:modified xsi:type="dcterms:W3CDTF">2019-08-01T05:52:15Z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2057-11.2.0.8684</vt:lpwstr>
  </property>
</Properties>
</file>