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6AC87" w14:textId="77777777" w:rsidR="00E67E73" w:rsidRDefault="00E67E73">
      <w:pPr>
        <w:spacing w:after="360"/>
      </w:pPr>
    </w:p>
    <w:p w14:paraId="4C35772E" w14:textId="77777777" w:rsidR="00E67E73" w:rsidRDefault="00000000">
      <w:pPr>
        <w:spacing w:after="50"/>
        <w:jc w:val="center"/>
      </w:pPr>
      <w:r>
        <w:rPr>
          <w:b/>
          <w:bCs/>
          <w:color w:val="1F4E79"/>
          <w:sz w:val="54"/>
          <w:szCs w:val="54"/>
        </w:rPr>
        <w:t>Enterprise-to-Agentic (E2A)</w:t>
      </w:r>
    </w:p>
    <w:p w14:paraId="3A2A0C22" w14:textId="77777777" w:rsidR="00E67E73" w:rsidRDefault="00000000">
      <w:pPr>
        <w:spacing w:after="80"/>
        <w:jc w:val="center"/>
      </w:pPr>
      <w:r>
        <w:rPr>
          <w:b/>
          <w:bCs/>
          <w:color w:val="2E75B6"/>
          <w:sz w:val="46"/>
          <w:szCs w:val="46"/>
        </w:rPr>
        <w:t>Architecture Framework</w:t>
      </w:r>
    </w:p>
    <w:p w14:paraId="7A2047D2" w14:textId="5839FFAB" w:rsidR="00E67E73" w:rsidRDefault="00000000">
      <w:pPr>
        <w:pBdr>
          <w:bottom w:val="single" w:sz="6" w:space="6" w:color="2E75B6"/>
        </w:pBdr>
        <w:spacing w:after="40"/>
        <w:jc w:val="center"/>
      </w:pPr>
      <w:r>
        <w:rPr>
          <w:i/>
          <w:iCs/>
          <w:color w:val="354A5E"/>
          <w:sz w:val="22"/>
          <w:szCs w:val="22"/>
        </w:rPr>
        <w:t>Low-Level Abstraction Reference  —  Single Public Entry Point Pattern</w:t>
      </w:r>
    </w:p>
    <w:p w14:paraId="43702A77" w14:textId="77777777" w:rsidR="00E67E73" w:rsidRDefault="00E67E7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E73" w14:paraId="2CB48546" w14:textId="77777777">
        <w:tc>
          <w:tcPr>
            <w:tcW w:w="9360" w:type="dxa"/>
            <w:tcBorders>
              <w:top w:val="single" w:sz="1" w:space="0" w:color="CCCCCC"/>
              <w:left w:val="single" w:sz="18" w:space="0" w:color="2E75B6"/>
              <w:bottom w:val="single" w:sz="1" w:space="0" w:color="CCCCCC"/>
              <w:right w:val="single" w:sz="1" w:space="0" w:color="CCCCCC"/>
            </w:tcBorders>
            <w:shd w:val="clear" w:color="auto" w:fill="D6E4F0"/>
            <w:tcMar>
              <w:top w:w="110" w:type="dxa"/>
              <w:left w:w="200" w:type="dxa"/>
              <w:bottom w:w="110" w:type="dxa"/>
              <w:right w:w="200" w:type="dxa"/>
            </w:tcMar>
          </w:tcPr>
          <w:p w14:paraId="4119F5B7" w14:textId="77777777" w:rsidR="00E67E73" w:rsidRDefault="00000000">
            <w:pPr>
              <w:spacing w:after="34"/>
            </w:pPr>
            <w:r>
              <w:rPr>
                <w:b/>
                <w:bCs/>
              </w:rPr>
              <w:t xml:space="preserve">Repository:  </w:t>
            </w:r>
            <w:r>
              <w:rPr>
                <w:rFonts w:ascii="Courier New" w:eastAsia="Courier New" w:hAnsi="Courier New" w:cs="Courier New"/>
                <w:sz w:val="19"/>
                <w:szCs w:val="19"/>
              </w:rPr>
              <w:t>github.com/subhamviky/e2a-framework</w:t>
            </w:r>
          </w:p>
          <w:p w14:paraId="1BF44932" w14:textId="77777777" w:rsidR="00E67E73" w:rsidRDefault="00000000">
            <w:pPr>
              <w:spacing w:after="34"/>
            </w:pPr>
            <w:r>
              <w:rPr>
                <w:b/>
                <w:bCs/>
              </w:rPr>
              <w:t xml:space="preserve">Reference implementation:  </w:t>
            </w:r>
            <w:r>
              <w:rPr>
                <w:rFonts w:ascii="Courier New" w:eastAsia="Courier New" w:hAnsi="Courier New" w:cs="Courier New"/>
                <w:sz w:val="19"/>
                <w:szCs w:val="19"/>
              </w:rPr>
              <w:t>github.com/subhamviky/order-to-cash-agentic-ai</w:t>
            </w:r>
          </w:p>
          <w:p w14:paraId="36566D86" w14:textId="6F6272E8" w:rsidR="00E67E73" w:rsidRDefault="00000000">
            <w:r>
              <w:t>Single Public Entry Point, Access Modifiers, API Exposure</w:t>
            </w:r>
          </w:p>
        </w:tc>
      </w:tr>
    </w:tbl>
    <w:p w14:paraId="009ABC95" w14:textId="77777777" w:rsidR="00E67E73" w:rsidRDefault="00E67E7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E73" w14:paraId="396D4B68" w14:textId="77777777">
        <w:tc>
          <w:tcPr>
            <w:tcW w:w="9360" w:type="dxa"/>
            <w:tcBorders>
              <w:top w:val="single" w:sz="1" w:space="0" w:color="CCCCCC"/>
              <w:left w:val="single" w:sz="18" w:space="0" w:color="2E75B6"/>
              <w:bottom w:val="single" w:sz="1" w:space="0" w:color="CCCCCC"/>
              <w:right w:val="single" w:sz="1" w:space="0" w:color="CCCCCC"/>
            </w:tcBorders>
            <w:shd w:val="clear" w:color="auto" w:fill="D6E4F0"/>
            <w:tcMar>
              <w:top w:w="80" w:type="dxa"/>
              <w:left w:w="160" w:type="dxa"/>
              <w:bottom w:w="80" w:type="dxa"/>
              <w:right w:w="120" w:type="dxa"/>
            </w:tcMar>
          </w:tcPr>
          <w:p w14:paraId="4B41631D" w14:textId="77777777" w:rsidR="00E67E73" w:rsidRDefault="00000000">
            <w:pPr>
              <w:spacing w:after="24"/>
            </w:pPr>
            <w:r>
              <w:rPr>
                <w:b/>
                <w:bCs/>
                <w:color w:val="2E75B6"/>
                <w:sz w:val="19"/>
                <w:szCs w:val="19"/>
              </w:rPr>
              <w:t>Master Reference — Complete E2A Framework</w:t>
            </w:r>
          </w:p>
          <w:p w14:paraId="26843837" w14:textId="77777777" w:rsidR="00E67E73" w:rsidRDefault="00000000">
            <w:r>
              <w:rPr>
                <w:sz w:val="18"/>
                <w:szCs w:val="18"/>
              </w:rPr>
              <w:t>This document is the single authoritative reference for the E2A Architecture Framework. It combines: (1) architectural principles and SAP RAP equivalence mapping, (2) universal applicability across Python/Java/Go/TypeScript, (3) NFR enforcement matrix, (4) complete class contracts with access modifiers (PUBLIC/PROTECTED/PRIVATE/CLASS VAR), (5) full method signatures with input/output parameter tables, (6) internal execution sequences with code, (7) global config key reference, and (8) implementation checklists.</w:t>
            </w:r>
          </w:p>
        </w:tc>
      </w:tr>
    </w:tbl>
    <w:p w14:paraId="30F29BD1" w14:textId="77777777" w:rsidR="00E67E73" w:rsidRDefault="00000000">
      <w:r>
        <w:br/>
      </w:r>
    </w:p>
    <w:p w14:paraId="66505BE4" w14:textId="77777777" w:rsidR="00E67E73" w:rsidRDefault="00000000">
      <w:pPr>
        <w:pStyle w:val="Heading1"/>
        <w:pBdr>
          <w:bottom w:val="single" w:sz="8" w:space="4" w:color="2E75B6"/>
        </w:pBdr>
      </w:pPr>
      <w:r>
        <w:t>1. Executive Summary</w:t>
      </w:r>
    </w:p>
    <w:p w14:paraId="33E23829" w14:textId="77777777" w:rsidR="00E67E73" w:rsidRDefault="00000000">
      <w:pPr>
        <w:spacing w:after="80"/>
      </w:pPr>
      <w:r>
        <w:t>The Enterprise-to-Agentic (E2A) Architecture Framework is a formal methodology for translating enterprise distributed systems patterns — proven at $350M+ SAP TM financial settlement scale — into production-grade agentic AI systems. NFR compliance, governance, and observability are structural contracts enforced by the framework, not optional additions.</w:t>
      </w:r>
    </w:p>
    <w:p w14:paraId="089139D1" w14:textId="77777777" w:rsidR="00E67E73" w:rsidRDefault="00E67E73">
      <w:pPr>
        <w:spacing w:after="50"/>
      </w:pPr>
    </w:p>
    <w:p w14:paraId="4663ADE3" w14:textId="77777777" w:rsidR="00E67E73" w:rsidRDefault="00000000">
      <w:pPr>
        <w:spacing w:after="80"/>
      </w:pPr>
      <w:r>
        <w:t xml:space="preserve">The framework defines nine abstract classes across five layers:</w:t>
      </w:r>
    </w:p>
    <w:p w14:paraId="7912C8AF" w14:textId="77777777" w:rsidR="00E67E73" w:rsidRDefault="00000000">
      <w:pPr>
        <w:pStyle w:val="ListParagraph"/>
        <w:numPr>
          <w:ilvl w:val="0"/>
          <w:numId w:val="2"/>
        </w:numPr>
        <w:spacing w:after="44"/>
      </w:pPr>
      <w:r>
        <w:t>Agentic Orchestration — BaseWorkflow (LangGraph graph) + BaseAgent (per-agent execution)</w:t>
      </w:r>
    </w:p>
    <w:p w14:paraId="60A9DF01" w14:textId="77777777" w:rsidR="00E67E73" w:rsidRDefault="00000000">
      <w:pPr>
        <w:pStyle w:val="ListParagraph"/>
        <w:numPr>
          <w:ilvl w:val="0"/>
          <w:numId w:val="2"/>
        </w:numPr>
        <w:spacing w:after="44"/>
      </w:pPr>
      <w:r>
        <w:t>Retrieval — BaseRAGPipeline (hybrid OpenSearch BM25+KNN, RAGAS evaluation gate)</w:t>
      </w:r>
    </w:p>
    <w:p w14:paraId="60A9DF01" w14:textId="77777777" w:rsidR="00E67E73" w:rsidRDefault="00000000">
      <w:pPr>
        <w:pStyle w:val="ListParagraph"/>
        <w:numPr>
          <w:ilvl w:val="0"/>
          <w:numId w:val="2"/>
        </w:numPr>
        <w:spacing w:after="44"/>
      </w:pPr>
      <w:r>
        <w:t xml:space="preserve">Inference — BaseLLMAgentService (capacity-governed LLM microservice: pod semaphore, RPM/TPM token bucket, context budgeting, KV and semantic caching, DLP; two public entry points — unary and streaming)</w:t>
      </w:r>
    </w:p>
    <w:p w14:paraId="6FDD05BF" w14:textId="77777777" w:rsidR="00E67E73" w:rsidRDefault="00000000">
      <w:pPr>
        <w:pStyle w:val="ListParagraph"/>
        <w:numPr>
          <w:ilvl w:val="0"/>
          <w:numId w:val="2"/>
        </w:numPr>
        <w:spacing w:after="44"/>
      </w:pPr>
      <w:r>
        <w:t>Tool Services — BaseToolService (MCP-style idempotent microservice execution)</w:t>
      </w:r>
    </w:p>
    <w:p w14:paraId="0D326F2B" w14:textId="77777777" w:rsidR="00E67E73" w:rsidRDefault="00000000">
      <w:pPr>
        <w:pStyle w:val="ListParagraph"/>
        <w:numPr>
          <w:ilvl w:val="0"/>
          <w:numId w:val="2"/>
        </w:numPr>
        <w:spacing w:after="44"/>
      </w:pPr>
      <w:r>
        <w:t>Foundation (environment-specific) — BaseInfraProvisioner, BaseObservability, BasePipeline, BaseGovernanceFramework</w:t>
      </w:r>
    </w:p>
    <w:p w14:paraId="62DF84FC" w14:textId="77777777" w:rsidR="00E67E73" w:rsidRDefault="00E67E73">
      <w:pPr>
        <w:spacing w:after="60"/>
      </w:pPr>
    </w:p>
    <w:p w14:paraId="21EA72B3" w14:textId="239A8C6C" w:rsidR="00E67E73" w:rsidRPr="007127E1" w:rsidRDefault="00CC7C1E" w:rsidP="007127E1">
      <w:pPr>
        <w:spacing w:after="80"/>
      </w:pPr>
      <w:r>
        <w:t xml:space="preserve">Foundation classes are defined as </w:t>
      </w:r>
      <w:r>
        <w:rPr>
          <w:rStyle w:val="Strong"/>
        </w:rPr>
        <w:t>Interfaces</w:t>
      </w:r>
      <w:r>
        <w:t xml:space="preserve"> (Python </w:t>
      </w:r>
      <w:r>
        <w:rPr>
          <w:rStyle w:val="HTMLCode"/>
          <w:rFonts w:eastAsia="Calibri"/>
        </w:rPr>
        <w:t>Protocol</w:t>
      </w:r>
      <w:r>
        <w:t xml:space="preserve"> or pure ABC with no shared state or implementations), not abstract classes. An interface is the correct pattern when no shared implementation exists and the only purpose is to define the contract that project-specific classes must satisfy. Cloud provider, observability vendor, CI/CD platform, and governance tooling differ significantly per deployment. </w:t>
      </w:r>
      <w:r w:rsidR="00ED2ECF">
        <w:t>The interface defines the contract; the implementing class owns the complete implementation</w:t>
      </w:r>
      <w:r>
        <w:t>.</w:t>
      </w:r>
    </w:p>
    <w:p w14:paraId="3A3EFEF7" w14:textId="77777777" w:rsidR="00E67E73" w:rsidRDefault="00000000">
      <w:pPr>
        <w:pStyle w:val="Heading1"/>
        <w:pBdr>
          <w:bottom w:val="single" w:sz="8" w:space="4" w:color="2E75B6"/>
        </w:pBdr>
      </w:pPr>
      <w:r>
        <w:t>2. Core Architectural Principles</w:t>
      </w:r>
    </w:p>
    <w:p w14:paraId="1DC81D94" w14:textId="77777777" w:rsidR="00E67E73" w:rsidRDefault="00000000">
      <w:pPr>
        <w:pStyle w:val="Heading2"/>
      </w:pPr>
      <w:r>
        <w:t>2.1 Template Method Pattern at Enterprise Scale</w:t>
      </w:r>
    </w:p>
    <w:p w14:paraId="2123740F" w14:textId="77777777" w:rsidR="00E67E73" w:rsidRDefault="00000000">
      <w:pPr>
        <w:spacing w:after="80"/>
      </w:pPr>
      <w:r>
        <w:t>Cross-cutting concerns belong in the base class public method; domain-specific logic belongs in protected methods. Every NFR — idempotency, latency SLO, governance, token budget, observability — is enforced once. Subclasses inherit compliance without writing any additional code.</w:t>
      </w:r>
    </w:p>
    <w:p w14:paraId="68282D40" w14:textId="77777777" w:rsidR="00E67E73" w:rsidRDefault="00E67E7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400"/>
        <w:gridCol w:w="2960"/>
      </w:tblGrid>
      <w:tr w:rsidR="00E67E73" w14:paraId="446F1C89"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685CED3A" w14:textId="77777777" w:rsidR="00E67E73" w:rsidRDefault="00000000">
            <w:pPr>
              <w:jc w:val="center"/>
            </w:pPr>
            <w:r>
              <w:rPr>
                <w:b/>
                <w:bCs/>
                <w:color w:val="FFFFFF"/>
                <w:sz w:val="18"/>
                <w:szCs w:val="18"/>
              </w:rPr>
              <w:lastRenderedPageBreak/>
              <w:t>Abstract Class</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005C95F" w14:textId="77777777" w:rsidR="00E67E73" w:rsidRDefault="00000000">
            <w:pPr>
              <w:jc w:val="center"/>
            </w:pPr>
            <w:r>
              <w:rPr>
                <w:b/>
                <w:bCs/>
                <w:color w:val="FFFFFF"/>
                <w:sz w:val="18"/>
                <w:szCs w:val="18"/>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090B32A8" w14:textId="77777777" w:rsidR="00E67E73" w:rsidRDefault="00000000">
            <w:pPr>
              <w:jc w:val="center"/>
            </w:pPr>
            <w:r>
              <w:rPr>
                <w:b/>
                <w:bCs/>
                <w:color w:val="FFFFFF"/>
                <w:sz w:val="18"/>
                <w:szCs w:val="18"/>
              </w:rPr>
              <w:t>PUBLIC Method</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0DA31526" w14:textId="77777777" w:rsidR="00E67E73" w:rsidRDefault="00000000">
            <w:pPr>
              <w:jc w:val="center"/>
            </w:pPr>
            <w:r>
              <w:rPr>
                <w:b/>
                <w:bCs/>
                <w:color w:val="FFFFFF"/>
                <w:sz w:val="18"/>
                <w:szCs w:val="18"/>
              </w:rPr>
              <w:t>PROTECTED Methods (override to customise)</w:t>
            </w:r>
          </w:p>
        </w:tc>
      </w:tr>
      <w:tr w:rsidR="00E67E73" w14:paraId="4C5544E0"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5A6836A" w14:textId="77777777" w:rsidR="00E67E73" w:rsidRDefault="00000000">
            <w:r>
              <w:rPr>
                <w:rFonts w:ascii="Courier New" w:eastAsia="Courier New" w:hAnsi="Courier New" w:cs="Courier New"/>
                <w:color w:val="1A2C3D"/>
                <w:sz w:val="16"/>
                <w:szCs w:val="16"/>
              </w:rPr>
              <w:t>BaseAgent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00C7CEF" w14:textId="77777777" w:rsidR="00E67E73" w:rsidRDefault="00000000">
            <w:r>
              <w:rPr>
                <w:sz w:val="18"/>
                <w:szCs w:val="18"/>
              </w:rPr>
              <w:t>Agentic Orchestration</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A21A73A" w14:textId="77777777" w:rsidR="00E67E73" w:rsidRDefault="00000000">
            <w:r>
              <w:rPr>
                <w:rFonts w:ascii="Courier New" w:eastAsia="Courier New" w:hAnsi="Courier New" w:cs="Courier New"/>
                <w:color w:val="1A2C3D"/>
                <w:sz w:val="16"/>
                <w:szCs w:val="16"/>
              </w:rPr>
              <w:t>run()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8194413" w14:textId="77777777" w:rsidR="00E67E73" w:rsidRDefault="00000000">
            <w:r>
              <w:rPr>
                <w:sz w:val="18"/>
                <w:szCs w:val="18"/>
              </w:rPr>
              <w:t>_validate_state, _build_messages, _apply_policy, _evaluate_output, _fallback, _handle_error</w:t>
            </w:r>
          </w:p>
        </w:tc>
      </w:tr>
      <w:tr w:rsidR="00E67E73" w14:paraId="6CBEC2F3"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E401326" w14:textId="77777777" w:rsidR="00E67E73" w:rsidRDefault="00000000">
            <w:r>
              <w:rPr>
                <w:rFonts w:ascii="Courier New" w:eastAsia="Courier New" w:hAnsi="Courier New" w:cs="Courier New"/>
                <w:color w:val="1A2C3D"/>
                <w:sz w:val="16"/>
                <w:szCs w:val="16"/>
              </w:rPr>
              <w:t>BaseWorkflow</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B2B8778" w14:textId="77777777" w:rsidR="00E67E73" w:rsidRDefault="00000000">
            <w:r>
              <w:rPr>
                <w:sz w:val="18"/>
                <w:szCs w:val="18"/>
              </w:rPr>
              <w:t>LangGraph Orchestration</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FF911BC" w14:textId="77777777" w:rsidR="00E67E73" w:rsidRDefault="00000000">
            <w:r>
              <w:rPr>
                <w:rFonts w:ascii="Courier New" w:eastAsia="Courier New" w:hAnsi="Courier New" w:cs="Courier New"/>
                <w:color w:val="1A2C3D"/>
                <w:sz w:val="16"/>
                <w:szCs w:val="16"/>
              </w:rPr>
              <w:t>execute()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12A3EFA" w14:textId="77777777" w:rsidR="00E67E73" w:rsidRDefault="00000000">
            <w:r>
              <w:rPr>
                <w:sz w:val="18"/>
                <w:szCs w:val="18"/>
              </w:rPr>
              <w:t>_build_workflow, _route_intent, _validate_workflow, _get_agent, _handle_error</w:t>
            </w:r>
          </w:p>
        </w:tc>
      </w:tr>
      <w:tr w:rsidR="00E67E73" w14:paraId="100EC92A"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D49E514" w14:textId="77777777" w:rsidR="00E67E73" w:rsidRDefault="00000000">
            <w:r>
              <w:rPr>
                <w:rFonts w:ascii="Courier New" w:eastAsia="Courier New" w:hAnsi="Courier New" w:cs="Courier New"/>
                <w:color w:val="1A2C3D"/>
                <w:sz w:val="16"/>
                <w:szCs w:val="16"/>
              </w:rPr>
              <w:t>BaseRAGPipeline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6E61365" w14:textId="77777777" w:rsidR="00E67E73" w:rsidRDefault="00000000">
            <w:r>
              <w:rPr>
                <w:sz w:val="18"/>
                <w:szCs w:val="18"/>
              </w:rPr>
              <w:t>Retrieval</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382EF86" w14:textId="77777777" w:rsidR="00E67E73" w:rsidRDefault="00000000">
            <w:r>
              <w:rPr>
                <w:rFonts w:ascii="Courier New" w:eastAsia="Courier New" w:hAnsi="Courier New" w:cs="Courier New"/>
                <w:color w:val="1A2C3D"/>
                <w:sz w:val="16"/>
                <w:szCs w:val="16"/>
              </w:rPr>
              <w:t>retrieve()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12B9563" w14:textId="77777777" w:rsidR="00E67E73" w:rsidRDefault="00000000">
            <w:r>
              <w:rPr>
                <w:sz w:val="18"/>
                <w:szCs w:val="18"/>
              </w:rPr>
              <w:t xml:space="preserve">_chunk_text, _embed_text, _index_document, _search_index(query_text, query_vector, top_k), _rerank, _generate_answer, _evaluate_answer</w:t>
            </w:r>
          </w:p>
        </w:tc>
      </w:tr>
      <w:tr w:rsidR="00E67E73" w14:paraId="7DAFE3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22480DB3" w14:textId="77777777" w:rsidR="00E67E73" w:rsidRDefault="00000000">
            <w:r>
              <w:rPr>
                <w:rFonts w:ascii="Courier New" w:eastAsia="Courier New" w:hAnsi="Courier New" w:cs="Courier New"/>
                <w:color w:val="1A2C3D"/>
                <w:sz w:val="16"/>
                <w:szCs w:val="16"/>
              </w:rPr>
              <w:t>BaseToolService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14263C5" w14:textId="77777777" w:rsidR="00E67E73" w:rsidRDefault="00000000">
            <w:r>
              <w:rPr>
                <w:sz w:val="18"/>
                <w:szCs w:val="18"/>
              </w:rPr>
              <w:t>Tool Microservices</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2AFA4AF1" w14:textId="77777777" w:rsidR="00E67E73" w:rsidRDefault="00000000">
            <w:r>
              <w:rPr>
                <w:rFonts w:ascii="Courier New" w:eastAsia="Courier New" w:hAnsi="Courier New" w:cs="Courier New"/>
                <w:color w:val="1A2C3D"/>
                <w:sz w:val="16"/>
                <w:szCs w:val="16"/>
              </w:rPr>
              <w:t>execute()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5F19D93D" w14:textId="77777777" w:rsidR="00E67E73" w:rsidRDefault="00000000">
            <w:r>
              <w:rPr>
                <w:sz w:val="18"/>
                <w:szCs w:val="18"/>
              </w:rPr>
              <w:t>_get_endpoint, _build_payload, _validate_input</w:t>
            </w:r>
          </w:p>
        </w:tc>
      </w:tr>
      <w:tr w:rsidR="00E67E73" w14:paraId="241152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FAE3C9B" w14:textId="77777777" w:rsidR="00E67E73" w:rsidRDefault="00000000">
            <w:r>
              <w:rPr>
                <w:rFonts w:ascii="Courier New" w:eastAsia="Courier New" w:hAnsi="Courier New" w:cs="Courier New"/>
                <w:color w:val="1A2C3D"/>
                <w:sz w:val="16"/>
                <w:szCs w:val="16"/>
              </w:rPr>
              <w:t xml:space="preserve">BaseLLMAgentService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A57FA39" w14:textId="77777777" w:rsidR="00E67E73" w:rsidRDefault="00000000">
            <w:r>
              <w:rPr>
                <w:sz w:val="18"/>
                <w:szCs w:val="18"/>
              </w:rPr>
              <w:t xml:space="preserve">Inference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C273678" w14:textId="22390D63" w:rsidR="00E67E73" w:rsidRDefault="00D135D4">
            <w:r w:rsidRPr="00D135D4">
              <w:rPr>
                <w:rFonts w:ascii="Courier New" w:eastAsia="Courier New" w:hAnsi="Courier New" w:cs="Courier New"/>
                <w:color w:val="1A2C3D"/>
                <w:sz w:val="16"/>
                <w:szCs w:val="16"/>
              </w:rPr>
              <w:t xml:space="preserve">process_inference() / process_inference_stream()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7618AA9" w14:textId="132D1B6F" w:rsidR="00E67E73" w:rsidRDefault="00D135D4">
            <w:r w:rsidRPr="00D135D4">
              <w:rPr>
                <w:sz w:val="18"/>
                <w:szCs w:val="18"/>
              </w:rPr>
              <w:t xml:space="preserve">_manage_context_budget, _apply_kv_caching, _compile_tool_schemas, _check_semantic_cache, _store_semantic_cache, _acquire_shared_quota, _format_and_validate_output, _redact_sensitive, _handle_error; ABSTRACT: _dispatch_upstream_call, _dispatch_upstream_stream</w:t>
            </w:r>
          </w:p>
        </w:tc>
      </w:tr>
      <w:tr w:rsidR="00E67E73" w14:paraId="241152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FAE3C9B" w14:textId="77777777" w:rsidR="00E67E73" w:rsidRDefault="00000000">
            <w:r>
              <w:rPr>
                <w:rFonts w:ascii="Courier New" w:eastAsia="Courier New" w:hAnsi="Courier New" w:cs="Courier New"/>
                <w:color w:val="1A2C3D"/>
                <w:sz w:val="16"/>
                <w:szCs w:val="16"/>
              </w:rPr>
              <w:t>Foundation (×4)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A57FA39" w14:textId="77777777" w:rsidR="00E67E73" w:rsidRDefault="00000000">
            <w:r>
              <w:rPr>
                <w:sz w:val="18"/>
                <w:szCs w:val="18"/>
              </w:rPr>
              <w:t>Infra / Obs / CI / Gov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C273678" w14:textId="22390D63" w:rsidR="00E67E73" w:rsidRDefault="00D135D4">
            <w:r w:rsidRPr="00D135D4">
              <w:rPr>
                <w:rFonts w:ascii="Courier New" w:eastAsia="Courier New" w:hAnsi="Courier New" w:cs="Courier New"/>
                <w:color w:val="1A2C3D"/>
                <w:sz w:val="16"/>
                <w:szCs w:val="16"/>
              </w:rPr>
              <w:t>N/A — Interface, not Abstract Class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7618AA9" w14:textId="132D1B6F" w:rsidR="00E67E73" w:rsidRDefault="00D135D4">
            <w:r w:rsidRPr="00D135D4">
              <w:rPr>
                <w:sz w:val="18"/>
                <w:szCs w:val="18"/>
              </w:rPr>
              <w:t>All methods define the contract only. Implemented entirely by the project-specific class</w:t>
            </w:r>
          </w:p>
        </w:tc>
      </w:tr>
    </w:tbl>
    <w:p w14:paraId="47A65C22" w14:textId="77777777" w:rsidR="00E67E73" w:rsidRDefault="00E67E73">
      <w:pPr>
        <w:spacing w:after="80"/>
      </w:pPr>
    </w:p>
    <w:p w14:paraId="57B76056" w14:textId="21A0A94F" w:rsidR="007127E1" w:rsidRPr="007127E1" w:rsidRDefault="007127E1">
      <w:pPr>
        <w:spacing w:after="80"/>
        <w:rPr>
          <w:i/>
          <w:iCs/>
          <w:sz w:val="15"/>
          <w:szCs w:val="15"/>
        </w:rPr>
      </w:pPr>
      <w:r w:rsidRPr="007127E1">
        <w:rPr>
          <w:b/>
          <w:bCs/>
          <w:i/>
          <w:iCs/>
          <w:sz w:val="15"/>
          <w:szCs w:val="15"/>
        </w:rPr>
        <w:t>Disclaimer</w:t>
      </w:r>
      <w:r w:rsidRPr="007127E1">
        <w:rPr>
          <w:i/>
          <w:iCs/>
          <w:sz w:val="15"/>
          <w:szCs w:val="15"/>
        </w:rPr>
        <w:t xml:space="preserve"> : The E2A Framework’s abstract classes were independently identified to mirror enterprise distributed systems. Their current organization into six pillars (Responsible AI, Data Management, Model Hub, Orchestration, Observability, and GenAI Ops) is a structural mapping inspired by the AWS AI Ecosystem visualization by Prashant Rathi.</w:t>
      </w:r>
    </w:p>
    <w:p w14:paraId="542953A0" w14:textId="77777777" w:rsidR="00E67E73" w:rsidRDefault="00000000">
      <w:pPr>
        <w:pStyle w:val="Heading2"/>
      </w:pPr>
      <w:r>
        <w:t>2.2 Single Public Entry Point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E73" w14:paraId="69ED2DF7" w14:textId="77777777">
        <w:tc>
          <w:tcPr>
            <w:tcW w:w="9360" w:type="dxa"/>
            <w:tcBorders>
              <w:top w:val="single" w:sz="1" w:space="0" w:color="CCCCCC"/>
              <w:left w:val="single" w:sz="18" w:space="0" w:color="7B1C1C"/>
              <w:bottom w:val="single" w:sz="1" w:space="0" w:color="CCCCCC"/>
              <w:right w:val="single" w:sz="1" w:space="0" w:color="CCCCCC"/>
            </w:tcBorders>
            <w:shd w:val="clear" w:color="auto" w:fill="FDECEA"/>
            <w:tcMar>
              <w:top w:w="80" w:type="dxa"/>
              <w:left w:w="160" w:type="dxa"/>
              <w:bottom w:w="80" w:type="dxa"/>
              <w:right w:w="120" w:type="dxa"/>
            </w:tcMar>
          </w:tcPr>
          <w:p w14:paraId="507A01B5" w14:textId="77777777" w:rsidR="00E67E73" w:rsidRDefault="00000000">
            <w:pPr>
              <w:spacing w:after="24"/>
            </w:pPr>
            <w:r>
              <w:rPr>
                <w:b/>
                <w:bCs/>
                <w:color w:val="7B1C1C"/>
                <w:sz w:val="19"/>
                <w:szCs w:val="19"/>
              </w:rPr>
              <w:t>The Rule</w:t>
            </w:r>
          </w:p>
          <w:p w14:paraId="73A05BC3" w14:textId="77777777" w:rsidR="00E67E73" w:rsidRDefault="00000000">
            <w:r>
              <w:rPr>
                <w:sz w:val="18"/>
                <w:szCs w:val="18"/>
              </w:rPr>
              <w:t xml:space="preserve">PUBLIC method = orchestration contract. PROTECTED method = domain extension point. Application code NEVER calls a protected method directly. LangGraph nodes NEVER call a protected method directly. FastAPI endpoints NEVER call a protected method directly. Each class has one public entry point per interaction mode: run(), execute() and retrieve() are unary, and BaseLLMAgentService alone exposes two — process_inference() (unary) and process_inference_stream() (server-streaming) — because a stream and a complete response cannot share a return type. If you are calling a protected method from outside the class, the abstraction is broken.</w:t>
            </w:r>
          </w:p>
        </w:tc>
      </w:tr>
    </w:tbl>
    <w:p w14:paraId="4B094CBF" w14:textId="77777777" w:rsidR="00E67E73" w:rsidRDefault="00E67E73">
      <w:pPr>
        <w:spacing w:after="80"/>
      </w:pPr>
    </w:p>
    <w:p w14:paraId="3ED22A6E" w14:textId="77777777" w:rsidR="00E67E73" w:rsidRDefault="00000000">
      <w:pPr>
        <w:pStyle w:val="Heading2"/>
      </w:pPr>
      <w:r>
        <w:t>2.3 Access Modifier System</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3532"/>
        <w:gridCol w:w="1122"/>
        <w:gridCol w:w="3617"/>
      </w:tblGrid>
      <w:tr w:rsidR="00E67E73" w14:paraId="7DE82A38" w14:textId="77777777" w:rsidTr="001E1448">
        <w:tc>
          <w:tcPr>
            <w:tcW w:w="1400" w:type="dxa"/>
            <w:tcBorders>
              <w:top w:val="single" w:sz="1" w:space="0" w:color="CCCCCC"/>
              <w:left w:val="single" w:sz="1" w:space="0" w:color="CCCCCC"/>
              <w:bottom w:val="single" w:sz="1" w:space="0" w:color="CCCCCC"/>
              <w:right w:val="single" w:sz="4" w:space="0" w:color="auto"/>
            </w:tcBorders>
            <w:shd w:val="clear" w:color="auto" w:fill="1A4D2E"/>
            <w:tcMar>
              <w:top w:w="60" w:type="dxa"/>
              <w:left w:w="120" w:type="dxa"/>
              <w:bottom w:w="60" w:type="dxa"/>
              <w:right w:w="120" w:type="dxa"/>
            </w:tcMar>
          </w:tcPr>
          <w:p w14:paraId="1FB29F25" w14:textId="77777777" w:rsidR="00E67E73" w:rsidRDefault="00000000">
            <w:pPr>
              <w:jc w:val="center"/>
            </w:pPr>
            <w:r>
              <w:rPr>
                <w:b/>
                <w:bCs/>
                <w:color w:val="FFFFFF"/>
                <w:sz w:val="18"/>
                <w:szCs w:val="18"/>
              </w:rPr>
              <w:t>PUBLIC</w:t>
            </w:r>
          </w:p>
        </w:tc>
        <w:tc>
          <w:tcPr>
            <w:tcW w:w="3900" w:type="dxa"/>
            <w:tcBorders>
              <w:top w:val="single" w:sz="4" w:space="0" w:color="auto"/>
              <w:left w:val="single" w:sz="4" w:space="0" w:color="auto"/>
              <w:bottom w:val="single" w:sz="4" w:space="0" w:color="auto"/>
              <w:right w:val="single" w:sz="4" w:space="0" w:color="auto"/>
            </w:tcBorders>
            <w:shd w:val="clear" w:color="auto" w:fill="FFFFFF"/>
            <w:tcMar>
              <w:top w:w="68" w:type="dxa"/>
              <w:left w:w="120" w:type="dxa"/>
              <w:bottom w:w="68" w:type="dxa"/>
              <w:right w:w="120" w:type="dxa"/>
            </w:tcMar>
          </w:tcPr>
          <w:p w14:paraId="22901879" w14:textId="77777777" w:rsidR="00E67E73" w:rsidRDefault="00000000">
            <w:r>
              <w:rPr>
                <w:sz w:val="18"/>
                <w:szCs w:val="18"/>
              </w:rPr>
              <w:t>Single public entry point. Called by application code, LangGraph nodes, and API endpoints. All orchestration logic is encapsulated here.</w:t>
            </w:r>
          </w:p>
        </w:tc>
        <w:tc>
          <w:tcPr>
            <w:tcW w:w="260" w:type="dxa"/>
            <w:tcBorders>
              <w:top w:val="single" w:sz="4" w:space="0" w:color="auto"/>
              <w:left w:val="single" w:sz="4" w:space="0" w:color="auto"/>
              <w:bottom w:val="single" w:sz="4" w:space="0" w:color="auto"/>
              <w:right w:val="single" w:sz="4" w:space="0" w:color="auto"/>
            </w:tcBorders>
            <w:shd w:val="clear" w:color="auto" w:fill="1F4E79"/>
            <w:tcMar>
              <w:top w:w="60" w:type="dxa"/>
              <w:left w:w="120" w:type="dxa"/>
              <w:bottom w:w="60" w:type="dxa"/>
              <w:right w:w="120" w:type="dxa"/>
            </w:tcMar>
          </w:tcPr>
          <w:p w14:paraId="0D079F1F" w14:textId="77777777" w:rsidR="00E67E73" w:rsidRDefault="00000000">
            <w:pPr>
              <w:jc w:val="center"/>
            </w:pPr>
            <w:r>
              <w:rPr>
                <w:b/>
                <w:bCs/>
                <w:color w:val="FFFFFF"/>
                <w:sz w:val="18"/>
                <w:szCs w:val="18"/>
              </w:rPr>
              <w:t>PROTECTED</w:t>
            </w:r>
          </w:p>
        </w:tc>
        <w:tc>
          <w:tcPr>
            <w:tcW w:w="4060" w:type="dxa"/>
            <w:tcBorders>
              <w:top w:val="single" w:sz="4" w:space="0" w:color="auto"/>
              <w:left w:val="single" w:sz="4" w:space="0" w:color="auto"/>
              <w:bottom w:val="single" w:sz="4" w:space="0" w:color="auto"/>
              <w:right w:val="single" w:sz="4" w:space="0" w:color="auto"/>
            </w:tcBorders>
            <w:shd w:val="clear" w:color="auto" w:fill="FFFFFF"/>
            <w:tcMar>
              <w:top w:w="68" w:type="dxa"/>
              <w:left w:w="120" w:type="dxa"/>
              <w:bottom w:w="68" w:type="dxa"/>
              <w:right w:w="120" w:type="dxa"/>
            </w:tcMar>
          </w:tcPr>
          <w:p w14:paraId="78700E79" w14:textId="77777777" w:rsidR="00E67E73" w:rsidRDefault="00000000">
            <w:r>
              <w:rPr>
                <w:sz w:val="18"/>
                <w:szCs w:val="18"/>
              </w:rPr>
              <w:t>Single-underscore prefix (_method). Called internally by the public method. Accessible in subclasses for override. Never called by application code directly.</w:t>
            </w:r>
          </w:p>
        </w:tc>
      </w:tr>
      <w:tr w:rsidR="00E67E73" w14:paraId="7B149A02" w14:textId="77777777" w:rsidTr="001E1448">
        <w:tc>
          <w:tcPr>
            <w:tcW w:w="1400" w:type="dxa"/>
            <w:tcBorders>
              <w:top w:val="single" w:sz="1" w:space="0" w:color="CCCCCC"/>
              <w:left w:val="single" w:sz="1" w:space="0" w:color="CCCCCC"/>
              <w:bottom w:val="single" w:sz="4" w:space="0" w:color="auto"/>
              <w:right w:val="single" w:sz="4" w:space="0" w:color="auto"/>
            </w:tcBorders>
            <w:shd w:val="clear" w:color="auto" w:fill="555555"/>
            <w:tcMar>
              <w:top w:w="60" w:type="dxa"/>
              <w:left w:w="120" w:type="dxa"/>
              <w:bottom w:w="60" w:type="dxa"/>
              <w:right w:w="120" w:type="dxa"/>
            </w:tcMar>
          </w:tcPr>
          <w:p w14:paraId="4EA8A6B2" w14:textId="77777777" w:rsidR="00E67E73" w:rsidRDefault="00000000">
            <w:pPr>
              <w:jc w:val="center"/>
            </w:pPr>
            <w:r>
              <w:rPr>
                <w:b/>
                <w:bCs/>
                <w:color w:val="FFFFFF"/>
                <w:sz w:val="18"/>
                <w:szCs w:val="18"/>
              </w:rPr>
              <w:t>PRIVATE</w:t>
            </w:r>
          </w:p>
        </w:tc>
        <w:tc>
          <w:tcPr>
            <w:tcW w:w="3900" w:type="dxa"/>
            <w:tcBorders>
              <w:top w:val="single" w:sz="4" w:space="0" w:color="auto"/>
              <w:left w:val="single" w:sz="4" w:space="0" w:color="auto"/>
              <w:bottom w:val="single" w:sz="4" w:space="0" w:color="auto"/>
              <w:right w:val="single" w:sz="4" w:space="0" w:color="auto"/>
            </w:tcBorders>
            <w:shd w:val="clear" w:color="auto" w:fill="FFFFFF"/>
            <w:tcMar>
              <w:top w:w="68" w:type="dxa"/>
              <w:left w:w="120" w:type="dxa"/>
              <w:bottom w:w="68" w:type="dxa"/>
              <w:right w:w="120" w:type="dxa"/>
            </w:tcMar>
          </w:tcPr>
          <w:p w14:paraId="370FDA59" w14:textId="77777777" w:rsidR="00E67E73" w:rsidRDefault="00000000">
            <w:r>
              <w:rPr>
                <w:sz w:val="18"/>
                <w:szCs w:val="18"/>
              </w:rPr>
              <w:t>Double-underscore prefix (__method). Internal helpers. Never accessible in subclasses. Not shown in subclass override guide.</w:t>
            </w:r>
          </w:p>
        </w:tc>
        <w:tc>
          <w:tcPr>
            <w:tcW w:w="260" w:type="dxa"/>
            <w:tcBorders>
              <w:top w:val="single" w:sz="4" w:space="0" w:color="auto"/>
              <w:left w:val="single" w:sz="4" w:space="0" w:color="auto"/>
              <w:bottom w:val="single" w:sz="4" w:space="0" w:color="auto"/>
              <w:right w:val="single" w:sz="4" w:space="0" w:color="auto"/>
            </w:tcBorders>
            <w:shd w:val="clear" w:color="auto" w:fill="7B4F00"/>
            <w:tcMar>
              <w:top w:w="60" w:type="dxa"/>
              <w:left w:w="120" w:type="dxa"/>
              <w:bottom w:w="60" w:type="dxa"/>
              <w:right w:w="120" w:type="dxa"/>
            </w:tcMar>
          </w:tcPr>
          <w:p w14:paraId="76386072" w14:textId="77777777" w:rsidR="00E67E73" w:rsidRDefault="00000000">
            <w:pPr>
              <w:jc w:val="center"/>
            </w:pPr>
            <w:r>
              <w:rPr>
                <w:b/>
                <w:bCs/>
                <w:color w:val="FFFFFF"/>
                <w:sz w:val="18"/>
                <w:szCs w:val="18"/>
              </w:rPr>
              <w:t>CLASS VAR</w:t>
            </w:r>
          </w:p>
        </w:tc>
        <w:tc>
          <w:tcPr>
            <w:tcW w:w="4060" w:type="dxa"/>
            <w:tcBorders>
              <w:top w:val="single" w:sz="4" w:space="0" w:color="auto"/>
              <w:left w:val="single" w:sz="4" w:space="0" w:color="auto"/>
              <w:bottom w:val="single" w:sz="4" w:space="0" w:color="auto"/>
              <w:right w:val="single" w:sz="4" w:space="0" w:color="auto"/>
            </w:tcBorders>
            <w:shd w:val="clear" w:color="auto" w:fill="FFFFFF"/>
            <w:tcMar>
              <w:top w:w="68" w:type="dxa"/>
              <w:left w:w="120" w:type="dxa"/>
              <w:bottom w:w="68" w:type="dxa"/>
              <w:right w:w="120" w:type="dxa"/>
            </w:tcMar>
          </w:tcPr>
          <w:p w14:paraId="6BD8E6A1" w14:textId="77777777" w:rsidR="00E67E73" w:rsidRDefault="00000000">
            <w:r>
              <w:rPr>
                <w:sz w:val="18"/>
                <w:szCs w:val="18"/>
              </w:rPr>
              <w:t>Class-level variable. Configures behaviour for the entire instance. Set before calling the public method. Default is always True for toggles.</w:t>
            </w:r>
          </w:p>
        </w:tc>
      </w:tr>
      <w:tr w:rsidR="001E1448" w14:paraId="610929ED" w14:textId="77777777" w:rsidTr="001E1448">
        <w:tc>
          <w:tcPr>
            <w:tcW w:w="1400" w:type="dxa"/>
            <w:tcBorders>
              <w:top w:val="single" w:sz="4" w:space="0" w:color="auto"/>
              <w:left w:val="single" w:sz="4" w:space="0" w:color="auto"/>
              <w:bottom w:val="single" w:sz="4" w:space="0" w:color="auto"/>
              <w:right w:val="single" w:sz="4" w:space="0" w:color="auto"/>
            </w:tcBorders>
            <w:shd w:val="clear" w:color="auto" w:fill="7030A0"/>
            <w:tcMar>
              <w:top w:w="60" w:type="dxa"/>
              <w:left w:w="120" w:type="dxa"/>
              <w:bottom w:w="60" w:type="dxa"/>
              <w:right w:w="120" w:type="dxa"/>
            </w:tcMar>
          </w:tcPr>
          <w:p w14:paraId="4EB59B87" w14:textId="326B9FE5" w:rsidR="001E1448" w:rsidRDefault="001E1448">
            <w:pPr>
              <w:jc w:val="center"/>
              <w:rPr>
                <w:b/>
                <w:bCs/>
                <w:color w:val="FFFFFF"/>
                <w:sz w:val="18"/>
                <w:szCs w:val="18"/>
              </w:rPr>
            </w:pPr>
            <w:r w:rsidRPr="001E1448">
              <w:rPr>
                <w:b/>
                <w:bCs/>
                <w:color w:val="FFFFFF"/>
                <w:sz w:val="18"/>
                <w:szCs w:val="18"/>
              </w:rPr>
              <w:t>INTERFACE</w:t>
            </w:r>
          </w:p>
        </w:tc>
        <w:tc>
          <w:tcPr>
            <w:tcW w:w="3900" w:type="dxa"/>
            <w:tcBorders>
              <w:top w:val="single" w:sz="4" w:space="0" w:color="auto"/>
              <w:left w:val="single" w:sz="4" w:space="0" w:color="auto"/>
              <w:bottom w:val="single" w:sz="2" w:space="0" w:color="CCCCCC"/>
              <w:right w:val="single" w:sz="4" w:space="0" w:color="auto"/>
            </w:tcBorders>
            <w:shd w:val="clear" w:color="auto" w:fill="FFFFFF"/>
            <w:tcMar>
              <w:top w:w="68" w:type="dxa"/>
              <w:left w:w="120" w:type="dxa"/>
              <w:bottom w:w="68" w:type="dxa"/>
              <w:right w:w="120" w:type="dxa"/>
            </w:tcMar>
          </w:tcPr>
          <w:p w14:paraId="281C5C17" w14:textId="7B5A26F7" w:rsidR="001E1448" w:rsidRDefault="001E1448">
            <w:pPr>
              <w:rPr>
                <w:sz w:val="18"/>
                <w:szCs w:val="18"/>
              </w:rPr>
            </w:pPr>
            <w:r w:rsidRPr="001E1448">
              <w:rPr>
                <w:sz w:val="18"/>
                <w:szCs w:val="18"/>
              </w:rPr>
              <w:t>Method defined in an Interface (Protocol or pure ABC). No shared implementation exists or is expected. The implementing class owns the complete logic. Not inherited — satisfied.</w:t>
            </w:r>
          </w:p>
        </w:tc>
        <w:tc>
          <w:tcPr>
            <w:tcW w:w="260" w:type="dxa"/>
            <w:tcBorders>
              <w:top w:val="single" w:sz="4" w:space="0" w:color="auto"/>
              <w:left w:val="single" w:sz="4" w:space="0" w:color="auto"/>
              <w:bottom w:val="nil"/>
              <w:right w:val="nil"/>
            </w:tcBorders>
            <w:tcMar>
              <w:top w:w="60" w:type="dxa"/>
              <w:left w:w="120" w:type="dxa"/>
              <w:bottom w:w="60" w:type="dxa"/>
              <w:right w:w="120" w:type="dxa"/>
            </w:tcMar>
          </w:tcPr>
          <w:p w14:paraId="6305B439" w14:textId="77777777" w:rsidR="001E1448" w:rsidRDefault="001E1448">
            <w:pPr>
              <w:jc w:val="center"/>
              <w:rPr>
                <w:b/>
                <w:bCs/>
                <w:color w:val="FFFFFF"/>
                <w:sz w:val="18"/>
                <w:szCs w:val="18"/>
              </w:rPr>
            </w:pPr>
          </w:p>
        </w:tc>
        <w:tc>
          <w:tcPr>
            <w:tcW w:w="4060" w:type="dxa"/>
            <w:tcBorders>
              <w:top w:val="single" w:sz="4" w:space="0" w:color="auto"/>
              <w:left w:val="nil"/>
              <w:bottom w:val="nil"/>
              <w:right w:val="nil"/>
            </w:tcBorders>
            <w:shd w:val="clear" w:color="auto" w:fill="FFFFFF"/>
            <w:tcMar>
              <w:top w:w="68" w:type="dxa"/>
              <w:left w:w="120" w:type="dxa"/>
              <w:bottom w:w="68" w:type="dxa"/>
              <w:right w:w="120" w:type="dxa"/>
            </w:tcMar>
          </w:tcPr>
          <w:p w14:paraId="6CDFCEB0" w14:textId="77777777" w:rsidR="001E1448" w:rsidRDefault="001E1448">
            <w:pPr>
              <w:rPr>
                <w:sz w:val="18"/>
                <w:szCs w:val="18"/>
              </w:rPr>
            </w:pPr>
          </w:p>
        </w:tc>
      </w:tr>
    </w:tbl>
    <w:p w14:paraId="606531BD" w14:textId="77777777" w:rsidR="00E67E73" w:rsidRDefault="00E67E73">
      <w:pPr>
        <w:spacing w:after="80"/>
      </w:pPr>
    </w:p>
    <w:p w14:paraId="253218F9" w14:textId="77777777" w:rsidR="00E67E73" w:rsidRDefault="00000000">
      <w:pPr>
        <w:pStyle w:val="Heading2"/>
      </w:pPr>
      <w:r>
        <w:t>2.4 idempotency and async_mode — Class Variable Pattern</w:t>
      </w:r>
    </w:p>
    <w:p w14:paraId="0DF4BEDC" w14:textId="77777777" w:rsidR="00E67E73" w:rsidRDefault="00000000">
      <w:pPr>
        <w:spacing w:after="80"/>
      </w:pPr>
      <w:r>
        <w:t>These two toggles are class-level variables with True defaults. Clear before calling the public method when the default is not desired.</w:t>
      </w:r>
    </w:p>
    <w:p w14:paraId="014AAC75" w14:textId="77777777" w:rsidR="00E67E73" w:rsidRDefault="00E67E73">
      <w:pPr>
        <w:spacing w:after="30"/>
      </w:pPr>
    </w:p>
    <w:p w14:paraId="28C6B044"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class BaseAgent(ABC):</w:t>
      </w:r>
    </w:p>
    <w:p w14:paraId="6964D72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idempotency: bool = True    # default ON  — clear before run() to disable</w:t>
      </w:r>
    </w:p>
    <w:p w14:paraId="5C9FC0B6"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async_mode:  bool = True    # default async — set False for sync / unit tests</w:t>
      </w:r>
    </w:p>
    <w:p w14:paraId="77B0E2CD" w14:textId="77777777" w:rsidR="00E67E73" w:rsidRDefault="00E67E73">
      <w:pPr>
        <w:spacing w:after="14"/>
      </w:pPr>
    </w:p>
    <w:p w14:paraId="57F9C6C3"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Default — both ON, nothing to set:</w:t>
      </w:r>
    </w:p>
    <w:p w14:paraId="244AFD16"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result = agent.run(state, config)</w:t>
      </w:r>
    </w:p>
    <w:p w14:paraId="6BDBEB17" w14:textId="77777777" w:rsidR="00E67E73" w:rsidRDefault="00E67E73">
      <w:pPr>
        <w:spacing w:after="8"/>
      </w:pPr>
    </w:p>
    <w:p w14:paraId="6ED6B0BD"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Read-only agent — disable idempotency:</w:t>
      </w:r>
    </w:p>
    <w:p w14:paraId="3D472557"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agent.idempotency = False</w:t>
      </w:r>
    </w:p>
    <w:p w14:paraId="6D705CFC"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result = agent.run(state, config)</w:t>
      </w:r>
    </w:p>
    <w:p w14:paraId="0AAC1C59" w14:textId="77777777" w:rsidR="00E67E73" w:rsidRDefault="00E67E73">
      <w:pPr>
        <w:spacing w:after="8"/>
      </w:pPr>
    </w:p>
    <w:p w14:paraId="07C82BEC"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Unit test — synchronous, no event loop:</w:t>
      </w:r>
    </w:p>
    <w:p w14:paraId="2549A8F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agent.async_mode = False</w:t>
      </w:r>
    </w:p>
    <w:p w14:paraId="15E305D6"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result = agent.run(state, config)</w:t>
      </w:r>
    </w:p>
    <w:p w14:paraId="4163A5E1" w14:textId="77777777" w:rsidR="00E67E73" w:rsidRDefault="00E67E7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E73" w14:paraId="0BF06513" w14:textId="77777777">
        <w:tc>
          <w:tcPr>
            <w:tcW w:w="9360" w:type="dxa"/>
            <w:tcBorders>
              <w:top w:val="single" w:sz="1" w:space="0" w:color="CCCCCC"/>
              <w:left w:val="single" w:sz="18" w:space="0" w:color="7B4F00"/>
              <w:bottom w:val="single" w:sz="1" w:space="0" w:color="CCCCCC"/>
              <w:right w:val="single" w:sz="1" w:space="0" w:color="CCCCCC"/>
            </w:tcBorders>
            <w:shd w:val="clear" w:color="auto" w:fill="FFF3CD"/>
            <w:tcMar>
              <w:top w:w="80" w:type="dxa"/>
              <w:left w:w="160" w:type="dxa"/>
              <w:bottom w:w="80" w:type="dxa"/>
              <w:right w:w="120" w:type="dxa"/>
            </w:tcMar>
          </w:tcPr>
          <w:p w14:paraId="26DF78FD" w14:textId="77777777" w:rsidR="00E67E73" w:rsidRDefault="00000000">
            <w:pPr>
              <w:spacing w:after="24"/>
            </w:pPr>
            <w:r>
              <w:rPr>
                <w:b/>
                <w:bCs/>
                <w:color w:val="7B4F00"/>
                <w:sz w:val="19"/>
                <w:szCs w:val="19"/>
              </w:rPr>
              <w:t>Thread-Safety Note</w:t>
            </w:r>
          </w:p>
          <w:p w14:paraId="663149FD" w14:textId="77777777" w:rsidR="00E67E73" w:rsidRDefault="00000000">
            <w:r>
              <w:rPr>
                <w:sz w:val="18"/>
                <w:szCs w:val="18"/>
              </w:rPr>
              <w:t>Mutating class variables on a shared instance is not thread-safe under concurrent FastAPI requests. In production: instantiate a fresh agent per request (FastAPI dependency injection handles this), or store the toggle in config dict and read inside the public method via self.config.</w:t>
            </w:r>
          </w:p>
        </w:tc>
      </w:tr>
    </w:tbl>
    <w:p w14:paraId="20624E8A" w14:textId="77777777" w:rsidR="00E67E73" w:rsidRDefault="00E67E73">
      <w:pPr>
        <w:spacing w:after="80"/>
      </w:pPr>
    </w:p>
    <w:p w14:paraId="766BC64B" w14:textId="77777777" w:rsidR="00E67E73" w:rsidRDefault="00000000">
      <w:pPr>
        <w:pStyle w:val="Heading2"/>
      </w:pPr>
      <w:r>
        <w:t>2.5 FastAPI API Exposure Pattern</w:t>
      </w:r>
    </w:p>
    <w:p w14:paraId="1FA31400" w14:textId="77777777" w:rsidR="00E67E73" w:rsidRDefault="00000000">
      <w:pPr>
        <w:spacing w:after="80"/>
      </w:pPr>
      <w:r>
        <w:t>The public method maps directly to a FastAPI endpoint. No wrapper or adapter needed.</w:t>
      </w:r>
    </w:p>
    <w:p w14:paraId="4E42F4ED" w14:textId="77777777" w:rsidR="00E67E73" w:rsidRDefault="00E67E73">
      <w:pPr>
        <w:spacing w:after="20"/>
      </w:pPr>
    </w:p>
    <w:p w14:paraId="79BB1963"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Agent endpoint:</w:t>
      </w:r>
    </w:p>
    <w:p w14:paraId="19C9DD6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@router.post('/api/v1/agent/{agent_name}/run', response_model=AgentState)</w:t>
      </w:r>
    </w:p>
    <w:p w14:paraId="703EBA29"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async def run_agent(agent_name: str, request: WorkflowRequest,</w:t>
      </w:r>
    </w:p>
    <w:p w14:paraId="3178B4A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settings: Settings = Depends(get_settings)):</w:t>
      </w:r>
    </w:p>
    <w:p w14:paraId="7EB63005"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agent = AGENT_REGISTRY[agent_name](config=settings.agent_config,</w:t>
      </w:r>
    </w:p>
    <w:p w14:paraId="2E5D1E1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state=request.to_state())</w:t>
      </w:r>
    </w:p>
    <w:p w14:paraId="45590066"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idempotency and async_mode already True by default</w:t>
      </w:r>
    </w:p>
    <w:p w14:paraId="027115E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await agent.run(state=request.to_state(), config=settings.agent_config)</w:t>
      </w:r>
    </w:p>
    <w:p w14:paraId="4763333D" w14:textId="77777777" w:rsidR="00E67E73" w:rsidRDefault="00E67E73">
      <w:pPr>
        <w:spacing w:after="10"/>
      </w:pPr>
    </w:p>
    <w:p w14:paraId="43B17498"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LangGraph node — same call, no wrapper:</w:t>
      </w:r>
    </w:p>
    <w:p w14:paraId="09D2B60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def router_node(state: AgentState) -&gt; AgentState:</w:t>
      </w:r>
    </w:p>
    <w:p w14:paraId="739CDC1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agent = RouterAgent(config=config, state=state)</w:t>
      </w:r>
    </w:p>
    <w:p w14:paraId="63B534A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agent.run(state=state, config=config)</w:t>
      </w:r>
    </w:p>
    <w:p w14:paraId="39B0D423" w14:textId="77777777" w:rsidR="00E67E73" w:rsidRDefault="00E67E73">
      <w:pPr>
        <w:spacing w:after="80"/>
      </w:pPr>
    </w:p>
    <w:p w14:paraId="4FC71FC6" w14:textId="77777777" w:rsidR="00E67E73" w:rsidRDefault="00000000">
      <w:pPr>
        <w:pStyle w:val="Heading2"/>
      </w:pPr>
      <w:r>
        <w:t>2.6 SAP RAP to Agentic AI — Structural Equivalence</w:t>
      </w:r>
    </w:p>
    <w:p w14:paraId="251ADFB3" w14:textId="77777777" w:rsidR="00E67E73" w:rsidRDefault="00000000">
      <w:pPr>
        <w:spacing w:after="80"/>
      </w:pPr>
      <w:r>
        <w:t>These are not analogies. They are the same Clean Architecture layers in two different runtimes.</w:t>
      </w:r>
    </w:p>
    <w:p w14:paraId="130497AB" w14:textId="77777777" w:rsidR="00E67E73" w:rsidRDefault="00E67E7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E67E73" w14:paraId="67BA78C1"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323B3318" w14:textId="77777777" w:rsidR="00E67E73" w:rsidRDefault="00000000">
            <w:pPr>
              <w:jc w:val="center"/>
            </w:pPr>
            <w:r>
              <w:rPr>
                <w:b/>
                <w:bCs/>
                <w:color w:val="FFFFFF"/>
                <w:sz w:val="18"/>
                <w:szCs w:val="18"/>
              </w:rPr>
              <w:t>Architectural Concept</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2423ED7F" w14:textId="77777777" w:rsidR="00E67E73" w:rsidRDefault="00000000">
            <w:pPr>
              <w:jc w:val="center"/>
            </w:pPr>
            <w:r>
              <w:rPr>
                <w:b/>
                <w:bCs/>
                <w:color w:val="FFFFFF"/>
                <w:sz w:val="18"/>
                <w:szCs w:val="18"/>
              </w:rPr>
              <w:t>SAP RAP Layer</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115AE972" w14:textId="77777777" w:rsidR="00E67E73" w:rsidRDefault="00000000">
            <w:pPr>
              <w:jc w:val="center"/>
            </w:pPr>
            <w:r>
              <w:rPr>
                <w:b/>
                <w:bCs/>
                <w:color w:val="FFFFFF"/>
                <w:sz w:val="18"/>
                <w:szCs w:val="18"/>
              </w:rPr>
              <w:t>E2A / Agentic AI Layer</w:t>
            </w:r>
          </w:p>
        </w:tc>
      </w:tr>
      <w:tr w:rsidR="00E67E73" w14:paraId="2158BE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7B762BF" w14:textId="77777777" w:rsidR="00E67E73" w:rsidRDefault="00000000">
            <w:r>
              <w:rPr>
                <w:sz w:val="18"/>
                <w:szCs w:val="18"/>
              </w:rPr>
              <w:t>Typed Global Data Model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1542309" w14:textId="77777777" w:rsidR="00E67E73" w:rsidRDefault="00000000">
            <w:r>
              <w:rPr>
                <w:sz w:val="18"/>
                <w:szCs w:val="18"/>
              </w:rPr>
              <w:t>CDS View Entity — schema enforced at DDIC compile time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3D0EE75" w14:textId="77777777" w:rsidR="00E67E73" w:rsidRDefault="00000000">
            <w:r>
              <w:rPr>
                <w:sz w:val="18"/>
                <w:szCs w:val="18"/>
              </w:rPr>
              <w:t>AgentState TypedDict — schema enforced at type-check time</w:t>
            </w:r>
          </w:p>
        </w:tc>
      </w:tr>
      <w:tr w:rsidR="00E67E73" w14:paraId="13E469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48B0684" w14:textId="77777777" w:rsidR="00E67E73" w:rsidRDefault="00000000">
            <w:r>
              <w:rPr>
                <w:sz w:val="18"/>
                <w:szCs w:val="18"/>
              </w:rPr>
              <w:t>Interface Contract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485D9E8" w14:textId="77777777" w:rsidR="00E67E73" w:rsidRDefault="00000000">
            <w:r>
              <w:rPr>
                <w:sz w:val="18"/>
                <w:szCs w:val="18"/>
              </w:rPr>
              <w:t>Behavior Definition BDEF — declares operations; no direct instantiation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E057EF5" w14:textId="77777777" w:rsidR="00E67E73" w:rsidRDefault="00000000">
            <w:r>
              <w:rPr>
                <w:sz w:val="18"/>
                <w:szCs w:val="18"/>
              </w:rPr>
              <w:t>BaseAgent abstract class — declares abstract methods; ABC enforcement at class definition time</w:t>
            </w:r>
          </w:p>
        </w:tc>
      </w:tr>
      <w:tr w:rsidR="00E67E73" w14:paraId="362197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CB02DF0" w14:textId="77777777" w:rsidR="00E67E73" w:rsidRDefault="00000000">
            <w:r>
              <w:rPr>
                <w:sz w:val="18"/>
                <w:szCs w:val="18"/>
              </w:rPr>
              <w:t>Business Logic</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DDF333E" w14:textId="77777777" w:rsidR="00E67E73" w:rsidRDefault="00000000">
            <w:r>
              <w:rPr>
                <w:sz w:val="18"/>
                <w:szCs w:val="18"/>
              </w:rPr>
              <w:t>Behavior Implementation BIMP — implements BDEF; one per business object</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6BDB050" w14:textId="77777777" w:rsidR="00E67E73" w:rsidRDefault="00000000">
            <w:r>
              <w:rPr>
                <w:sz w:val="18"/>
                <w:szCs w:val="18"/>
              </w:rPr>
              <w:t>Agent class with LLM + tool calls — implements BaseAgent; one per intent domain</w:t>
            </w:r>
          </w:p>
        </w:tc>
      </w:tr>
      <w:tr w:rsidR="00E67E73" w14:paraId="255F25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1CE0EAD" w14:textId="77777777" w:rsidR="00E67E73" w:rsidRDefault="00000000">
            <w:r>
              <w:rPr>
                <w:sz w:val="18"/>
                <w:szCs w:val="18"/>
              </w:rPr>
              <w:t>Callable Operation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915E9CD" w14:textId="77777777" w:rsidR="00E67E73" w:rsidRDefault="00000000">
            <w:r>
              <w:rPr>
                <w:sz w:val="18"/>
                <w:szCs w:val="18"/>
              </w:rPr>
              <w:t>RAP Action / BOPF Action — idempotency contract, side-effect guard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8B726F9" w14:textId="77777777" w:rsidR="00E67E73" w:rsidRDefault="00000000">
            <w:r>
              <w:rPr>
                <w:sz w:val="18"/>
                <w:szCs w:val="18"/>
              </w:rPr>
              <w:t>MCP Tool / AgentTool — DynamoDB conditional expression for exactly-once write</w:t>
            </w:r>
          </w:p>
        </w:tc>
      </w:tr>
      <w:tr w:rsidR="00E67E73" w14:paraId="6CE3F0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E3EDE85" w14:textId="77777777" w:rsidR="00E67E73" w:rsidRDefault="00000000">
            <w:r>
              <w:rPr>
                <w:sz w:val="18"/>
                <w:szCs w:val="18"/>
              </w:rPr>
              <w:t>Auto Quality Gate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CEB83F5" w14:textId="77777777" w:rsidR="00E67E73" w:rsidRDefault="00000000">
            <w:r>
              <w:rPr>
                <w:sz w:val="18"/>
                <w:szCs w:val="18"/>
              </w:rPr>
              <w:t>RAP Determination — auto-triggered post-save consistency check</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52324092" w14:textId="77777777" w:rsidR="00E67E73" w:rsidRDefault="00000000">
            <w:r>
              <w:rPr>
                <w:sz w:val="18"/>
                <w:szCs w:val="18"/>
              </w:rPr>
              <w:t>CriticAgent — auto-triggered groundedness gate; SLO ≥ 0.85; rewrite if below</w:t>
            </w:r>
          </w:p>
        </w:tc>
      </w:tr>
      <w:tr w:rsidR="00E67E73" w14:paraId="79F900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F8CCD62" w14:textId="77777777" w:rsidR="00E67E73" w:rsidRDefault="00000000">
            <w:r>
              <w:rPr>
                <w:sz w:val="18"/>
                <w:szCs w:val="18"/>
              </w:rPr>
              <w:t>API Exposure Layer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7B025CE" w14:textId="77777777" w:rsidR="00E67E73" w:rsidRDefault="00000000">
            <w:r>
              <w:rPr>
                <w:sz w:val="18"/>
                <w:szCs w:val="18"/>
              </w:rPr>
              <w:t>OData Service Binding — stateless HTTP; interface separated from behavior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BA73DC2" w14:textId="77777777" w:rsidR="00E67E73" w:rsidRDefault="00000000">
            <w:r>
              <w:rPr>
                <w:sz w:val="18"/>
                <w:szCs w:val="18"/>
              </w:rPr>
              <w:t>FastAPI APIRouter — stateless HTTP; same separation principle</w:t>
            </w:r>
          </w:p>
        </w:tc>
      </w:tr>
    </w:tbl>
    <w:p w14:paraId="60A2D967" w14:textId="77777777" w:rsidR="00E67E73" w:rsidRDefault="00000000">
      <w:r>
        <w:lastRenderedPageBreak/>
        <w:br/>
      </w:r>
    </w:p>
    <w:p w14:paraId="627B2A65" w14:textId="77777777" w:rsidR="00E67E73" w:rsidRDefault="00000000">
      <w:pPr>
        <w:pStyle w:val="Heading1"/>
        <w:pBdr>
          <w:bottom w:val="single" w:sz="8" w:space="4" w:color="2E75B6"/>
        </w:pBdr>
      </w:pPr>
      <w:r>
        <w:t>3. Universal Applicability</w:t>
      </w:r>
    </w:p>
    <w:p w14:paraId="2A1646B3" w14:textId="77777777" w:rsidR="00E67E73" w:rsidRDefault="00000000">
      <w:pPr>
        <w:spacing w:after="80"/>
      </w:pPr>
      <w:r>
        <w:t>The E2A Framework is the GoF Template Method Pattern combined with Strategy and Chain of Responsibility, applied at enterprise scale. The same structure maps to any object-oriented runtime.</w:t>
      </w:r>
    </w:p>
    <w:p w14:paraId="33A30AFC" w14:textId="77777777" w:rsidR="00E67E73" w:rsidRDefault="00E67E7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580"/>
        <w:gridCol w:w="2580"/>
      </w:tblGrid>
      <w:tr w:rsidR="00E67E73" w14:paraId="1F4B745D"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10E923BE" w14:textId="77777777" w:rsidR="00E67E73" w:rsidRDefault="00000000">
            <w:pPr>
              <w:jc w:val="center"/>
            </w:pPr>
            <w:r>
              <w:rPr>
                <w:b/>
                <w:bCs/>
                <w:color w:val="FFFFFF"/>
                <w:sz w:val="18"/>
                <w:szCs w:val="18"/>
              </w:rPr>
              <w:t>Concept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B0CDA5B" w14:textId="77777777" w:rsidR="00E67E73" w:rsidRDefault="00000000">
            <w:pPr>
              <w:jc w:val="center"/>
            </w:pPr>
            <w:r>
              <w:rPr>
                <w:b/>
                <w:bCs/>
                <w:color w:val="FFFFFF"/>
                <w:sz w:val="18"/>
                <w:szCs w:val="18"/>
              </w:rPr>
              <w:t>Python (E2A)</w:t>
            </w:r>
          </w:p>
        </w:tc>
        <w:tc>
          <w:tcPr>
            <w:tcW w:w="258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1721C6F4" w14:textId="77777777" w:rsidR="00E67E73" w:rsidRDefault="00000000">
            <w:pPr>
              <w:jc w:val="center"/>
            </w:pPr>
            <w:r>
              <w:rPr>
                <w:b/>
                <w:bCs/>
                <w:color w:val="FFFFFF"/>
                <w:sz w:val="18"/>
                <w:szCs w:val="18"/>
              </w:rPr>
              <w:t>Java Spring Boot</w:t>
            </w:r>
          </w:p>
        </w:tc>
        <w:tc>
          <w:tcPr>
            <w:tcW w:w="258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05DA35B8" w14:textId="77777777" w:rsidR="00E67E73" w:rsidRDefault="00000000">
            <w:pPr>
              <w:jc w:val="center"/>
            </w:pPr>
            <w:r>
              <w:rPr>
                <w:b/>
                <w:bCs/>
                <w:color w:val="FFFFFF"/>
                <w:sz w:val="18"/>
                <w:szCs w:val="18"/>
              </w:rPr>
              <w:t>TypeScript / Go</w:t>
            </w:r>
          </w:p>
        </w:tc>
      </w:tr>
      <w:tr w:rsidR="00E67E73" w14:paraId="0C5454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CBBE72F" w14:textId="77777777" w:rsidR="00E67E73" w:rsidRDefault="00000000">
            <w:r>
              <w:rPr>
                <w:sz w:val="18"/>
                <w:szCs w:val="18"/>
              </w:rPr>
              <w:t>Base class</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FA0AFEB" w14:textId="77777777" w:rsidR="00E67E73" w:rsidRDefault="00000000">
            <w:r>
              <w:rPr>
                <w:rFonts w:ascii="Courier New" w:eastAsia="Courier New" w:hAnsi="Courier New" w:cs="Courier New"/>
                <w:color w:val="1A2C3D"/>
                <w:sz w:val="16"/>
                <w:szCs w:val="16"/>
              </w:rPr>
              <w:t>ABC abstract class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289ACE8" w14:textId="77777777" w:rsidR="00E67E73" w:rsidRDefault="00000000">
            <w:r>
              <w:rPr>
                <w:sz w:val="18"/>
                <w:szCs w:val="18"/>
              </w:rPr>
              <w:t>abstract class with final template method</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6BAEE4A" w14:textId="77777777" w:rsidR="00E67E73" w:rsidRDefault="00000000">
            <w:r>
              <w:rPr>
                <w:sz w:val="18"/>
                <w:szCs w:val="18"/>
              </w:rPr>
              <w:t>abstract class (TS) / struct+interface (Go)</w:t>
            </w:r>
          </w:p>
        </w:tc>
      </w:tr>
      <w:tr w:rsidR="00E67E73" w14:paraId="1D01AA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A3DF82E" w14:textId="77777777" w:rsidR="00E67E73" w:rsidRDefault="00000000">
            <w:r>
              <w:rPr>
                <w:sz w:val="18"/>
                <w:szCs w:val="18"/>
              </w:rPr>
              <w:t>Public method</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666AF96" w14:textId="77777777" w:rsidR="00E67E73" w:rsidRDefault="00000000">
            <w:r>
              <w:rPr>
                <w:rFonts w:ascii="Courier New" w:eastAsia="Courier New" w:hAnsi="Courier New" w:cs="Courier New"/>
                <w:color w:val="1A2C3D"/>
                <w:sz w:val="16"/>
                <w:szCs w:val="16"/>
              </w:rPr>
              <w:t>run() / execute() / retrieve()</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C6AF425" w14:textId="77777777" w:rsidR="00E67E73" w:rsidRDefault="00000000">
            <w:r>
              <w:rPr>
                <w:sz w:val="18"/>
                <w:szCs w:val="18"/>
              </w:rPr>
              <w:t>final @Transactional handle()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25036F" w14:textId="77777777" w:rsidR="00E67E73" w:rsidRDefault="00000000">
            <w:r>
              <w:rPr>
                <w:sz w:val="18"/>
                <w:szCs w:val="18"/>
              </w:rPr>
              <w:t>final execute() / sealed run()</w:t>
            </w:r>
          </w:p>
        </w:tc>
      </w:tr>
      <w:tr w:rsidR="00E67E73" w14:paraId="3713C4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406BAEE" w14:textId="77777777" w:rsidR="00E67E73" w:rsidRDefault="00000000">
            <w:r>
              <w:rPr>
                <w:sz w:val="18"/>
                <w:szCs w:val="18"/>
              </w:rPr>
              <w:t>Domain hook</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13E3A30" w14:textId="77777777" w:rsidR="00E67E73" w:rsidRDefault="00000000">
            <w:r>
              <w:rPr>
                <w:rFonts w:ascii="Courier New" w:eastAsia="Courier New" w:hAnsi="Courier New" w:cs="Courier New"/>
                <w:color w:val="1A2C3D"/>
                <w:sz w:val="16"/>
                <w:szCs w:val="16"/>
              </w:rPr>
              <w:t>@abstractmethod _method()</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B4B3BB2" w14:textId="77777777" w:rsidR="00E67E73" w:rsidRDefault="00000000">
            <w:r>
              <w:rPr>
                <w:sz w:val="18"/>
                <w:szCs w:val="18"/>
              </w:rPr>
              <w:t>abstract protected run()</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03E0A09" w14:textId="77777777" w:rsidR="00E67E73" w:rsidRDefault="00000000">
            <w:r>
              <w:rPr>
                <w:sz w:val="18"/>
                <w:szCs w:val="18"/>
              </w:rPr>
              <w:t>abstract run() / interface method</w:t>
            </w:r>
          </w:p>
        </w:tc>
      </w:tr>
      <w:tr w:rsidR="00E67E73" w14:paraId="75F9BF2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C59C213" w14:textId="77777777" w:rsidR="00E67E73" w:rsidRDefault="00000000">
            <w:r>
              <w:rPr>
                <w:sz w:val="18"/>
                <w:szCs w:val="18"/>
              </w:rPr>
              <w:t>Config injection</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A771091" w14:textId="77777777" w:rsidR="00E67E73" w:rsidRDefault="00000000">
            <w:r>
              <w:rPr>
                <w:rFonts w:ascii="Courier New" w:eastAsia="Courier New" w:hAnsi="Courier New" w:cs="Courier New"/>
                <w:color w:val="1A2C3D"/>
                <w:sz w:val="16"/>
                <w:szCs w:val="16"/>
              </w:rPr>
              <w:t>config: dict in __init__</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4C37752" w14:textId="77777777" w:rsidR="00E67E73" w:rsidRDefault="00000000">
            <w:r>
              <w:rPr>
                <w:sz w:val="18"/>
                <w:szCs w:val="18"/>
              </w:rPr>
              <w:t>@ConfigurationProperties bean</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9C56D2B" w14:textId="77777777" w:rsidR="00E67E73" w:rsidRDefault="00000000">
            <w:r>
              <w:rPr>
                <w:sz w:val="18"/>
                <w:szCs w:val="18"/>
              </w:rPr>
              <w:t>constructor / env config</w:t>
            </w:r>
          </w:p>
        </w:tc>
      </w:tr>
      <w:tr w:rsidR="00E67E73" w14:paraId="00C0F6D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926D4F2" w14:textId="77777777" w:rsidR="00E67E73" w:rsidRDefault="00000000">
            <w:r>
              <w:rPr>
                <w:sz w:val="18"/>
                <w:szCs w:val="18"/>
              </w:rPr>
              <w:t>Governance</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1C40DF9" w14:textId="77777777" w:rsidR="00E67E73" w:rsidRDefault="00000000">
            <w:r>
              <w:rPr>
                <w:rFonts w:ascii="Courier New" w:eastAsia="Courier New" w:hAnsi="Courier New" w:cs="Courier New"/>
                <w:color w:val="1A2C3D"/>
                <w:sz w:val="16"/>
                <w:szCs w:val="16"/>
              </w:rPr>
              <w:t>approved list in public method</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958DCED" w14:textId="77777777" w:rsidR="00E67E73" w:rsidRDefault="00000000">
            <w:r>
              <w:rPr>
                <w:sz w:val="18"/>
                <w:szCs w:val="18"/>
              </w:rPr>
              <w:t>@Around AOP advice</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1205745" w14:textId="77777777" w:rsidR="00E67E73" w:rsidRDefault="00000000">
            <w:r>
              <w:rPr>
                <w:sz w:val="18"/>
                <w:szCs w:val="18"/>
              </w:rPr>
              <w:t>middleware / decorator</w:t>
            </w:r>
          </w:p>
        </w:tc>
      </w:tr>
      <w:tr w:rsidR="00E67E73" w14:paraId="5164CA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5CA6ADA" w14:textId="77777777" w:rsidR="00E67E73" w:rsidRDefault="00000000">
            <w:r>
              <w:rPr>
                <w:sz w:val="18"/>
                <w:szCs w:val="18"/>
              </w:rPr>
              <w:t>Idempotency</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171F162" w14:textId="77777777" w:rsidR="00E67E73" w:rsidRDefault="00000000">
            <w:r>
              <w:rPr>
                <w:rFonts w:ascii="Courier New" w:eastAsia="Courier New" w:hAnsi="Courier New" w:cs="Courier New"/>
                <w:color w:val="1A2C3D"/>
                <w:sz w:val="16"/>
                <w:szCs w:val="16"/>
              </w:rPr>
              <w:t>__ensure_idempotency() in base</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B4606D1" w14:textId="77777777" w:rsidR="00E67E73" w:rsidRDefault="00000000">
            <w:r>
              <w:rPr>
                <w:sz w:val="18"/>
                <w:szCs w:val="18"/>
              </w:rPr>
              <w:t>@Idempotent + Redis / DB check</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88069B9" w14:textId="77777777" w:rsidR="00E67E73" w:rsidRDefault="00000000">
            <w:r>
              <w:rPr>
                <w:sz w:val="18"/>
                <w:szCs w:val="18"/>
              </w:rPr>
              <w:t>middleware with request ID header</w:t>
            </w:r>
          </w:p>
        </w:tc>
      </w:tr>
      <w:tr w:rsidR="00E67E73" w14:paraId="5462ED4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2B2D67A" w14:textId="77777777" w:rsidR="00E67E73" w:rsidRDefault="00000000">
            <w:r>
              <w:rPr>
                <w:sz w:val="18"/>
                <w:szCs w:val="18"/>
              </w:rPr>
              <w:t>Async execution</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1DAD79E" w14:textId="77777777" w:rsidR="00E67E73" w:rsidRDefault="00000000">
            <w:r>
              <w:rPr>
                <w:rFonts w:ascii="Courier New" w:eastAsia="Courier New" w:hAnsi="Courier New" w:cs="Courier New"/>
                <w:color w:val="1A2C3D"/>
                <w:sz w:val="16"/>
                <w:szCs w:val="16"/>
              </w:rPr>
              <w:t>async_mode class var + aiohttp</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38EA550" w14:textId="77777777" w:rsidR="00E67E73" w:rsidRDefault="00000000">
            <w:r>
              <w:rPr>
                <w:sz w:val="18"/>
                <w:szCs w:val="18"/>
              </w:rPr>
              <w:t>CompletableFuture / WebFlux Mono</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268AA88" w14:textId="1DA5EA6B" w:rsidR="00D52A50" w:rsidRPr="00D52A50" w:rsidRDefault="00000000">
            <w:pPr>
              <w:rPr>
                <w:sz w:val="18"/>
                <w:szCs w:val="18"/>
              </w:rPr>
            </w:pPr>
            <w:r>
              <w:rPr>
                <w:sz w:val="18"/>
                <w:szCs w:val="18"/>
              </w:rPr>
              <w:t>Promise (TS) / goroutine (Go)</w:t>
            </w:r>
          </w:p>
        </w:tc>
      </w:tr>
      <w:tr w:rsidR="00D52A50" w14:paraId="67C6D39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5A05B1C8" w14:textId="4B19E3F2" w:rsidR="00D52A50" w:rsidRDefault="00D52A50">
            <w:pPr>
              <w:rPr>
                <w:sz w:val="18"/>
                <w:szCs w:val="18"/>
              </w:rPr>
            </w:pPr>
            <w:r w:rsidRPr="00D52A50">
              <w:rPr>
                <w:sz w:val="18"/>
                <w:szCs w:val="18"/>
              </w:rPr>
              <w:t>Pure contract (no impl)</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27823813" w14:textId="421BE709" w:rsidR="00D52A50" w:rsidRDefault="00D52A50">
            <w:pPr>
              <w:rPr>
                <w:rFonts w:ascii="Courier New" w:eastAsia="Courier New" w:hAnsi="Courier New" w:cs="Courier New"/>
                <w:color w:val="1A2C3D"/>
                <w:sz w:val="16"/>
                <w:szCs w:val="16"/>
              </w:rPr>
            </w:pPr>
            <w:r w:rsidRPr="00D52A50">
              <w:rPr>
                <w:rFonts w:ascii="Courier New" w:eastAsia="Courier New" w:hAnsi="Courier New" w:cs="Courier New"/>
                <w:color w:val="1A2C3D"/>
                <w:sz w:val="16"/>
                <w:szCs w:val="16"/>
              </w:rPr>
              <w:t>Protocol / pure ABC</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9ADF264" w14:textId="3CD6E225" w:rsidR="00D52A50" w:rsidRDefault="00D52A50">
            <w:pPr>
              <w:rPr>
                <w:sz w:val="18"/>
                <w:szCs w:val="18"/>
              </w:rPr>
            </w:pPr>
            <w:r>
              <w:rPr>
                <w:sz w:val="18"/>
                <w:szCs w:val="18"/>
              </w:rPr>
              <w:t>I</w:t>
            </w:r>
            <w:r w:rsidRPr="00D52A50">
              <w:rPr>
                <w:sz w:val="18"/>
                <w:szCs w:val="18"/>
              </w:rPr>
              <w:t>nterface</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138B6BA" w14:textId="34E29FB0" w:rsidR="00D52A50" w:rsidRDefault="00D52A50">
            <w:pPr>
              <w:rPr>
                <w:sz w:val="18"/>
                <w:szCs w:val="18"/>
              </w:rPr>
            </w:pPr>
            <w:r>
              <w:rPr>
                <w:sz w:val="18"/>
                <w:szCs w:val="18"/>
              </w:rPr>
              <w:t>I</w:t>
            </w:r>
            <w:r w:rsidRPr="00D52A50">
              <w:rPr>
                <w:sz w:val="18"/>
                <w:szCs w:val="18"/>
              </w:rPr>
              <w:t>nterface (TS) / implicit interface (Go)</w:t>
            </w:r>
          </w:p>
        </w:tc>
      </w:tr>
    </w:tbl>
    <w:p w14:paraId="7235E71A" w14:textId="77777777" w:rsidR="00E67E73" w:rsidRDefault="00E67E73">
      <w:pPr>
        <w:spacing w:after="60"/>
      </w:pPr>
    </w:p>
    <w:p w14:paraId="18EFCBA1" w14:textId="77777777" w:rsidR="00E67E73" w:rsidRDefault="00000000">
      <w:pPr>
        <w:spacing w:after="80"/>
      </w:pPr>
      <w:r>
        <w:rPr>
          <w:b/>
          <w:bCs/>
        </w:rPr>
        <w:t>Spring Framework precedent:</w:t>
      </w:r>
    </w:p>
    <w:p w14:paraId="4263AAA4" w14:textId="77777777" w:rsidR="00E67E73" w:rsidRDefault="00000000">
      <w:pPr>
        <w:pStyle w:val="ListParagraph"/>
        <w:numPr>
          <w:ilvl w:val="0"/>
          <w:numId w:val="2"/>
        </w:numPr>
        <w:spacing w:after="44"/>
      </w:pPr>
      <w:r>
        <w:t>AbstractMessageListenerContainer — final receiveAndExecute() calls abstract executeListener(). Identical to BaseAgent.run() calling protected _build_messages() and _evaluate_output().</w:t>
      </w:r>
    </w:p>
    <w:p w14:paraId="0496368A" w14:textId="77777777" w:rsidR="00E67E73" w:rsidRDefault="00000000">
      <w:pPr>
        <w:pStyle w:val="ListParagraph"/>
        <w:numPr>
          <w:ilvl w:val="0"/>
          <w:numId w:val="2"/>
        </w:numPr>
        <w:spacing w:after="44"/>
      </w:pPr>
      <w:r>
        <w:t>AbstractJdbcTemplate — final execute() wraps connection lifecycle; subclass injects SQL action. Identical to BaseToolService.execute() wrapping HTTP lifecycle around abstract _build_payload().</w:t>
      </w:r>
    </w:p>
    <w:p w14:paraId="11B70143" w14:textId="77777777" w:rsidR="00E67E73" w:rsidRDefault="00000000">
      <w:pPr>
        <w:pStyle w:val="ListParagraph"/>
        <w:numPr>
          <w:ilvl w:val="0"/>
          <w:numId w:val="2"/>
        </w:numPr>
        <w:spacing w:after="44"/>
      </w:pPr>
      <w:r>
        <w:t>AbstractRestTemplate — final doExecute() enforces error handling; subclass injects request factory. Identical to BaseRAGPipeline.retrieve() enforcing SLOs around abstract _search_index().</w:t>
      </w:r>
    </w:p>
    <w:p w14:paraId="34B81280" w14:textId="77777777" w:rsidR="00E67E73" w:rsidRDefault="00000000">
      <w:r>
        <w:br/>
      </w:r>
    </w:p>
    <w:p w14:paraId="14AA83F5" w14:textId="77777777" w:rsidR="00E67E73" w:rsidRDefault="00000000">
      <w:pPr>
        <w:pStyle w:val="Heading1"/>
        <w:pBdr>
          <w:bottom w:val="single" w:sz="8" w:space="4" w:color="2E75B6"/>
        </w:pBdr>
      </w:pPr>
      <w:r>
        <w:t>4. Cross-Cutting NFR Enforcement Matrix</w:t>
      </w:r>
    </w:p>
    <w:p w14:paraId="6C94FE1B" w14:textId="77777777" w:rsidR="00E67E73" w:rsidRDefault="00000000">
      <w:pPr>
        <w:spacing w:after="80"/>
      </w:pPr>
      <w:r>
        <w:t>Every NFR is enforced exactly once inside the public method of the base class. Subclasses inherit compliance without writing any additional code.</w:t>
      </w:r>
    </w:p>
    <w:p w14:paraId="2AE5432D" w14:textId="77777777" w:rsidR="00E67E73" w:rsidRDefault="00E67E7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037"/>
        <w:gridCol w:w="1019"/>
        <w:gridCol w:w="1019"/>
        <w:gridCol w:w="3592"/>
      </w:tblGrid>
      <w:tr w:rsidR="00E67E73" w14:paraId="44C31EDD" w14:textId="77777777">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384EE872" w14:textId="77777777" w:rsidR="00E67E73" w:rsidRDefault="00000000">
            <w:pPr>
              <w:jc w:val="center"/>
            </w:pPr>
            <w:r>
              <w:rPr>
                <w:b/>
                <w:bCs/>
                <w:color w:val="FFFFFF"/>
                <w:sz w:val="18"/>
                <w:szCs w:val="18"/>
              </w:rPr>
              <w:t>NFR / Guardrail</w:t>
            </w:r>
          </w:p>
        </w:tc>
        <w:tc>
          <w:tcPr>
            <w:tcW w:w="102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463821C0" w14:textId="77777777" w:rsidR="00E67E73" w:rsidRDefault="00000000">
            <w:pPr>
              <w:jc w:val="center"/>
            </w:pPr>
            <w:r>
              <w:rPr>
                <w:b/>
                <w:bCs/>
                <w:color w:val="FFFFFF"/>
                <w:sz w:val="18"/>
                <w:szCs w:val="18"/>
              </w:rPr>
              <w:t>BaseAgent</w:t>
            </w:r>
          </w:p>
        </w:tc>
        <w:tc>
          <w:tcPr>
            <w:tcW w:w="102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72738F66" w14:textId="77777777" w:rsidR="00E67E73" w:rsidRDefault="00000000">
            <w:pPr>
              <w:jc w:val="center"/>
            </w:pPr>
            <w:r>
              <w:rPr>
                <w:b/>
                <w:bCs/>
                <w:color w:val="FFFFFF"/>
                <w:sz w:val="18"/>
                <w:szCs w:val="18"/>
              </w:rPr>
              <w:t>BaseRAG</w:t>
            </w:r>
          </w:p>
        </w:tc>
        <w:tc>
          <w:tcPr>
            <w:tcW w:w="102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651354A" w14:textId="77777777" w:rsidR="00E67E73" w:rsidRDefault="00000000">
            <w:pPr>
              <w:jc w:val="center"/>
            </w:pPr>
            <w:r>
              <w:rPr>
                <w:b/>
                <w:bCs/>
                <w:color w:val="FFFFFF"/>
                <w:sz w:val="18"/>
                <w:szCs w:val="18"/>
              </w:rPr>
              <w:t>BaseTool</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04762DAE" w14:textId="77777777" w:rsidR="00E67E73" w:rsidRDefault="00000000">
            <w:pPr>
              <w:jc w:val="center"/>
            </w:pPr>
            <w:r>
              <w:rPr>
                <w:b/>
                <w:bCs/>
                <w:color w:val="FFFFFF"/>
                <w:sz w:val="18"/>
                <w:szCs w:val="18"/>
              </w:rPr>
              <w:t>Enforcement Point in Public Method</w:t>
            </w:r>
          </w:p>
        </w:tc>
      </w:tr>
      <w:tr w:rsidR="00E67E73" w14:paraId="592BDEBC"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C83D609" w14:textId="77777777" w:rsidR="00E67E73" w:rsidRDefault="00000000">
            <w:r>
              <w:rPr>
                <w:sz w:val="18"/>
                <w:szCs w:val="18"/>
              </w:rPr>
              <w:t>Idempotency (exactly-once)</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8B6D144"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886E7CE"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A77BC53" w14:textId="77777777" w:rsidR="00E67E73" w:rsidRDefault="00000000">
            <w:pPr>
              <w:jc w:val="center"/>
            </w:pPr>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80AAF8" w14:textId="77777777" w:rsidR="00E67E73" w:rsidRDefault="00000000">
            <w:r>
              <w:rPr>
                <w:sz w:val="18"/>
                <w:szCs w:val="18"/>
              </w:rPr>
              <w:t>__ensure_idempotency() at Step 4 in run() / retrieve() / execute()</w:t>
            </w:r>
          </w:p>
        </w:tc>
      </w:tr>
      <w:tr w:rsidR="00E67E73" w14:paraId="1D5BFC26"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30CA8B1" w14:textId="77777777" w:rsidR="00E67E73" w:rsidRDefault="00000000">
            <w:r>
              <w:rPr>
                <w:sz w:val="18"/>
                <w:szCs w:val="18"/>
              </w:rPr>
              <w:t>Async / Sync toggle</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7B05257"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2538462"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90A9DF6" w14:textId="77777777" w:rsidR="00E67E73" w:rsidRDefault="00000000">
            <w:pPr>
              <w:jc w:val="center"/>
            </w:pPr>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75AB198" w14:textId="77777777" w:rsidR="00E67E73" w:rsidRDefault="00000000">
            <w:r>
              <w:rPr>
                <w:sz w:val="18"/>
                <w:szCs w:val="18"/>
              </w:rPr>
              <w:t>async_mode class variable read inside public method</w:t>
            </w:r>
          </w:p>
        </w:tc>
      </w:tr>
      <w:tr w:rsidR="00E67E73" w14:paraId="438DE4F4"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CE4EECE" w14:textId="77777777" w:rsidR="00E67E73" w:rsidRDefault="00000000">
            <w:r>
              <w:rPr>
                <w:sz w:val="18"/>
                <w:szCs w:val="18"/>
              </w:rPr>
              <w:t xml:space="preserve">Latency SLO (2.0s agent/tool, 2.5s RAG)</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5AA4D19"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15C8017"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4AABB30" w14:textId="77777777" w:rsidR="00E67E73" w:rsidRDefault="00000000">
            <w:pPr>
              <w:jc w:val="center"/>
            </w:pPr>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4DBE931" w14:textId="77777777" w:rsidR="00E67E73" w:rsidRDefault="00000000">
            <w:r>
              <w:rPr>
                <w:sz w:val="18"/>
                <w:szCs w:val="18"/>
              </w:rPr>
              <w:t>time.time() delta; raises NFRViolationError if max_latency exceeded</w:t>
            </w:r>
          </w:p>
        </w:tc>
      </w:tr>
      <w:tr w:rsidR="00E67E73" w14:paraId="0AC19BC4"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5952A8D" w14:textId="77777777" w:rsidR="00E67E73" w:rsidRDefault="00000000">
            <w:r>
              <w:rPr>
                <w:sz w:val="18"/>
                <w:szCs w:val="18"/>
              </w:rPr>
              <w:lastRenderedPageBreak/>
              <w:t>Retry with backoff</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68E28C2"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6BE6389"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0FD3611" w14:textId="77777777" w:rsidR="00E67E73" w:rsidRDefault="00000000">
            <w:pPr>
              <w:jc w:val="center"/>
            </w:pPr>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D1005F7" w14:textId="77777777" w:rsidR="00E67E73" w:rsidRDefault="00000000">
            <w:r>
              <w:rPr>
                <w:sz w:val="18"/>
                <w:szCs w:val="18"/>
              </w:rPr>
              <w:t>max_retries loop in retrieve() / execute(); tenacity for jitter</w:t>
            </w:r>
          </w:p>
        </w:tc>
      </w:tr>
      <w:tr w:rsidR="00E67E73" w14:paraId="73154DBB"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081692C" w14:textId="77777777" w:rsidR="00E67E73" w:rsidRDefault="00000000">
            <w:r>
              <w:rPr>
                <w:sz w:val="18"/>
                <w:szCs w:val="18"/>
              </w:rPr>
              <w:t>Timeout enforcement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FAC94F3"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ADB118E"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13D6847" w14:textId="77777777" w:rsidR="00E67E73" w:rsidRDefault="00000000">
            <w:pPr>
              <w:jc w:val="center"/>
            </w:pPr>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BD630A7" w14:textId="77777777" w:rsidR="00E67E73" w:rsidRDefault="00000000">
            <w:r>
              <w:rPr>
                <w:sz w:val="18"/>
                <w:szCs w:val="18"/>
              </w:rPr>
              <w:t>config.timeout in aiohttp.ClientTimeout / requests session</w:t>
            </w:r>
          </w:p>
        </w:tc>
      </w:tr>
      <w:tr w:rsidR="00E67E73" w14:paraId="627C9698"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35401B0" w14:textId="77777777" w:rsidR="00E67E73" w:rsidRDefault="00000000">
            <w:r>
              <w:rPr>
                <w:sz w:val="18"/>
                <w:szCs w:val="18"/>
              </w:rPr>
              <w:t>Auth headers</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8D16F11"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59EA682"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266A012" w14:textId="77777777" w:rsidR="00E67E73" w:rsidRDefault="00000000">
            <w:pPr>
              <w:jc w:val="center"/>
            </w:pPr>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6179A05" w14:textId="77777777" w:rsidR="00E67E73" w:rsidRDefault="00000000">
            <w:r>
              <w:rPr>
                <w:sz w:val="18"/>
                <w:szCs w:val="18"/>
              </w:rPr>
              <w:t>auth_token injected into Authorization header before HTTP call</w:t>
            </w:r>
          </w:p>
        </w:tc>
      </w:tr>
      <w:tr w:rsidR="00E67E73" w14:paraId="1B95A227"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0AA2AD2" w14:textId="77777777" w:rsidR="00E67E73" w:rsidRDefault="00000000">
            <w:r>
              <w:rPr>
                <w:sz w:val="18"/>
                <w:szCs w:val="18"/>
              </w:rPr>
              <w:t>Governance approval</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B399FD0"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CB4F37C"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4EDBEB9" w14:textId="77777777" w:rsidR="00E67E73" w:rsidRDefault="00000000">
            <w:pPr>
              <w:jc w:val="center"/>
            </w:pPr>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5FBAC7F3" w14:textId="77777777" w:rsidR="00E67E73" w:rsidRDefault="00000000">
            <w:r>
              <w:rPr>
                <w:sz w:val="18"/>
                <w:szCs w:val="18"/>
              </w:rPr>
              <w:t>approved_agents / approved_models / approved_tools list check at Step 2</w:t>
            </w:r>
          </w:p>
        </w:tc>
      </w:tr>
      <w:tr w:rsidR="00E67E73" w14:paraId="42E30968"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67A62B8" w14:textId="77777777" w:rsidR="00E67E73" w:rsidRDefault="00000000">
            <w:r>
              <w:rPr>
                <w:sz w:val="18"/>
                <w:szCs w:val="18"/>
              </w:rPr>
              <w:t>Observability log</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02A21A9"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B5A0AB0"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858E7EB" w14:textId="77777777" w:rsidR="00E67E73" w:rsidRDefault="00000000">
            <w:pPr>
              <w:jc w:val="center"/>
            </w:pPr>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5C5DE03" w14:textId="77777777" w:rsidR="00E67E73" w:rsidRDefault="00000000">
            <w:r>
              <w:rPr>
                <w:sz w:val="18"/>
                <w:szCs w:val="18"/>
              </w:rPr>
              <w:t>Structured JSON: trace_id, request_id, latency, tokens, confidence</w:t>
            </w:r>
          </w:p>
        </w:tc>
      </w:tr>
      <w:tr w:rsidR="00E67E73" w14:paraId="7BBB92CE"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AECBF6A" w14:textId="77777777" w:rsidR="00E67E73" w:rsidRDefault="00000000">
            <w:r>
              <w:rPr>
                <w:sz w:val="18"/>
                <w:szCs w:val="18"/>
              </w:rPr>
              <w:t>Token budget (FinOps)</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777F6D0"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04450F9"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7E317E7" w14:textId="77777777" w:rsidR="00E67E73" w:rsidRDefault="00000000">
            <w:pPr>
              <w:jc w:val="center"/>
            </w:pPr>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5E18E2A4" w14:textId="77777777" w:rsidR="00E67E73" w:rsidRDefault="00000000">
            <w:r>
              <w:rPr>
                <w:sz w:val="18"/>
                <w:szCs w:val="18"/>
              </w:rPr>
              <w:t>max_tokens config threshold; __track_tokens() at Step 6 in run()</w:t>
            </w:r>
          </w:p>
        </w:tc>
      </w:tr>
      <w:tr w:rsidR="00E67E73" w14:paraId="5213492C"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5FBD1E2" w14:textId="77777777" w:rsidR="00E67E73" w:rsidRDefault="00000000">
            <w:r>
              <w:rPr>
                <w:sz w:val="18"/>
                <w:szCs w:val="18"/>
              </w:rPr>
              <w:t>Groundedness SLO ≥ 0.85</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8AFBE45" w14:textId="77777777" w:rsidR="00E67E73" w:rsidRDefault="00000000">
            <w:pPr>
              <w:jc w:val="center"/>
            </w:pPr>
            <w:r>
              <w:rPr>
                <w:sz w:val="18"/>
                <w:szCs w:val="18"/>
              </w:rPr>
              <w:t>✔ (Critic)</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9231782"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249CA24" w14:textId="77777777" w:rsidR="00E67E73" w:rsidRDefault="00000000">
            <w:pPr>
              <w:jc w:val="center"/>
            </w:pPr>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3DCA0D7" w14:textId="77777777" w:rsidR="00E67E73" w:rsidRDefault="00000000">
            <w:r>
              <w:rPr>
                <w:sz w:val="18"/>
                <w:szCs w:val="18"/>
              </w:rPr>
              <w:t>min_confidence / min_faithfulness; _fallback() triggered below threshold</w:t>
            </w:r>
          </w:p>
        </w:tc>
      </w:tr>
      <w:tr w:rsidR="00E67E73" w14:paraId="1E2518A2"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8EAFA7F" w14:textId="77777777" w:rsidR="00E67E73" w:rsidRDefault="00000000">
            <w:r>
              <w:rPr>
                <w:sz w:val="18"/>
                <w:szCs w:val="18"/>
              </w:rPr>
              <w:t>Fallback / degraded mode</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998A7FC"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071642F"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91D3FA8" w14:textId="77777777" w:rsidR="00E67E73" w:rsidRDefault="00000000">
            <w:pPr>
              <w:jc w:val="center"/>
            </w:pPr>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21FEF1F" w14:textId="77777777" w:rsidR="00E67E73" w:rsidRDefault="00000000">
            <w:r>
              <w:rPr>
                <w:sz w:val="18"/>
                <w:szCs w:val="18"/>
              </w:rPr>
              <w:t>_fallback() from run(); default_fallback() in resilience.py for tools</w:t>
            </w:r>
          </w:p>
        </w:tc>
      </w:tr>
      <w:tr w:rsidR="00E67E73" w14:paraId="7F65BC98"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02EC451" w14:textId="77777777" w:rsidR="00E67E73" w:rsidRDefault="00000000">
            <w:r>
              <w:rPr>
                <w:sz w:val="18"/>
                <w:szCs w:val="18"/>
              </w:rPr>
              <w:t>Circuit breaker hook</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D2E0A26"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A4852E3" w14:textId="77777777" w:rsidR="00E67E73" w:rsidRDefault="00000000">
            <w:pPr>
              <w:jc w:val="center"/>
            </w:pPr>
            <w:r>
              <w:rPr>
                <w:sz w:val="18"/>
                <w:szCs w:val="18"/>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3A08456" w14:textId="77777777" w:rsidR="00E67E73" w:rsidRDefault="00000000">
            <w:pPr>
              <w:jc w:val="center"/>
            </w:pPr>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001C816" w14:textId="77777777" w:rsidR="00E67E73" w:rsidRDefault="00000000">
            <w:r>
              <w:rPr>
                <w:sz w:val="18"/>
                <w:szCs w:val="18"/>
              </w:rPr>
              <w:t>pybreaker wraps public method calls in orchestration/resilience.py</w:t>
            </w:r>
          </w:p>
        </w:tc>
      </w:tr>
      <w:tr w:rsidR="00E67E73" w14:paraId="7F65BC98"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02EC451" w14:textId="77777777" w:rsidR="00E67E73" w:rsidRDefault="00000000">
            <w:r>
              <w:rPr>
                <w:sz w:val="18"/>
                <w:szCs w:val="18"/>
              </w:rPr>
              <w:t xml:space="preserve">Upstream capacity (concurrency, RPM/TPM)</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D2E0A26" w14:textId="77777777" w:rsidR="00E67E73" w:rsidRDefault="00000000">
            <w:pPr>
              <w:jc w:val="center"/>
            </w:pPr>
            <w:r>
              <w:rPr>
                <w:sz w:val="18"/>
                <w:szCs w:val="18"/>
              </w:rPr>
              <w:t xml:space="preserve">—</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A4852E3" w14:textId="77777777" w:rsidR="00E67E73" w:rsidRDefault="00000000">
            <w:pPr>
              <w:jc w:val="center"/>
            </w:pPr>
            <w:r>
              <w:rPr>
                <w:sz w:val="18"/>
                <w:szCs w:val="18"/>
              </w:rPr>
              <w:t xml:space="preserve">—</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3A08456" w14:textId="77777777" w:rsidR="00E67E73" w:rsidRDefault="00000000">
            <w:pPr>
              <w:jc w:val="center"/>
            </w:pPr>
            <w:r>
              <w:rPr>
                <w:sz w:val="18"/>
                <w:szCs w:val="18"/>
              </w:rPr>
              <w:t xml:space="preserv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001C816" w14:textId="77777777" w:rsidR="00E67E73" w:rsidRDefault="00000000">
            <w:r>
              <w:rPr>
                <w:sz w:val="18"/>
                <w:szCs w:val="18"/>
              </w:rPr>
              <w:t xml:space="preserve">Enforced once for every agent type by BaseLLMAgentService (Section 5A): pod semaphore + token bucket inside process_inference()</w:t>
            </w:r>
          </w:p>
        </w:tc>
      </w:tr>
      <w:tr w:rsidR="00E67E73" w14:paraId="7F65BC98"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02EC451" w14:textId="77777777" w:rsidR="00E67E73" w:rsidRDefault="00000000">
            <w:r>
              <w:rPr>
                <w:sz w:val="18"/>
                <w:szCs w:val="18"/>
              </w:rPr>
              <w:t xml:space="preserve">Prompt-injection screen / egress DLP</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D2E0A26" w14:textId="77777777" w:rsidR="00E67E73" w:rsidRDefault="00000000">
            <w:pPr>
              <w:jc w:val="center"/>
            </w:pPr>
            <w:r>
              <w:rPr>
                <w:sz w:val="18"/>
                <w:szCs w:val="18"/>
              </w:rPr>
              <w:t xml:space="preserve">—</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A4852E3" w14:textId="77777777" w:rsidR="00E67E73" w:rsidRDefault="00000000">
            <w:pPr>
              <w:jc w:val="center"/>
            </w:pPr>
            <w:r>
              <w:rPr>
                <w:sz w:val="18"/>
                <w:szCs w:val="18"/>
              </w:rPr>
              <w:t xml:space="preserve">—</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3A08456" w14:textId="77777777" w:rsidR="00E67E73" w:rsidRDefault="00000000">
            <w:pPr>
              <w:jc w:val="center"/>
            </w:pPr>
            <w:r>
              <w:rPr>
                <w:sz w:val="18"/>
                <w:szCs w:val="18"/>
              </w:rPr>
              <w:t xml:space="preserv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001C816" w14:textId="77777777" w:rsidR="00E67E73" w:rsidRDefault="00000000">
            <w:r>
              <w:rPr>
                <w:sz w:val="18"/>
                <w:szCs w:val="18"/>
              </w:rPr>
              <w:t xml:space="preserve">BaseLLMAgentService: ingress screen before the model call, redaction on the response and on every stream chunk</w:t>
            </w:r>
          </w:p>
        </w:tc>
      </w:tr>
    </w:tbl>
    <w:p w14:paraId="7D0113CB" w14:textId="77777777" w:rsidR="00E67E73"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E73" w14:paraId="40E36D98" w14:textId="77777777">
        <w:tc>
          <w:tcPr>
            <w:tcW w:w="9360" w:type="dxa"/>
            <w:tcBorders>
              <w:top w:val="nil"/>
              <w:left w:val="nil"/>
              <w:bottom w:val="nil"/>
              <w:right w:val="nil"/>
            </w:tcBorders>
            <w:shd w:val="clear" w:color="auto" w:fill="1F4E79"/>
            <w:tcMar>
              <w:top w:w="110" w:type="dxa"/>
              <w:left w:w="220" w:type="dxa"/>
              <w:bottom w:w="110" w:type="dxa"/>
              <w:right w:w="220" w:type="dxa"/>
            </w:tcMar>
          </w:tcPr>
          <w:p w14:paraId="2D614743" w14:textId="77777777" w:rsidR="00E67E73" w:rsidRDefault="00000000">
            <w:pPr>
              <w:spacing w:after="26"/>
              <w:jc w:val="center"/>
            </w:pPr>
            <w:r>
              <w:rPr>
                <w:b/>
                <w:bCs/>
                <w:color w:val="FFFFFF"/>
                <w:sz w:val="27"/>
                <w:szCs w:val="27"/>
              </w:rPr>
              <w:t>BaseAgent</w:t>
            </w:r>
          </w:p>
          <w:p w14:paraId="07F79A34" w14:textId="77777777" w:rsidR="00E67E73" w:rsidRDefault="00000000">
            <w:pPr>
              <w:jc w:val="center"/>
            </w:pPr>
            <w:r>
              <w:rPr>
                <w:i/>
                <w:iCs/>
                <w:color w:val="BDD7EE"/>
                <w:sz w:val="18"/>
                <w:szCs w:val="18"/>
              </w:rPr>
              <w:t>agents/base_agent.py  —  Single public method: run()</w:t>
            </w:r>
          </w:p>
        </w:tc>
      </w:tr>
    </w:tbl>
    <w:p w14:paraId="6FF03C9A" w14:textId="77777777" w:rsidR="00E67E73" w:rsidRDefault="00E67E73">
      <w:pPr>
        <w:spacing w:after="80"/>
      </w:pPr>
    </w:p>
    <w:p w14:paraId="6E51DEB9" w14:textId="77777777" w:rsidR="00E67E73" w:rsidRDefault="00000000">
      <w:pPr>
        <w:pStyle w:val="Heading2"/>
      </w:pPr>
      <w:r>
        <w:t>2.1 Class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100"/>
        <w:gridCol w:w="900"/>
        <w:gridCol w:w="4060"/>
      </w:tblGrid>
      <w:tr w:rsidR="00E67E73" w14:paraId="17C56065"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5DA45EF" w14:textId="77777777" w:rsidR="00E67E73" w:rsidRDefault="00000000">
            <w:pPr>
              <w:jc w:val="center"/>
            </w:pPr>
            <w:r>
              <w:rPr>
                <w:b/>
                <w:bCs/>
                <w:color w:val="FFFFFF"/>
                <w:sz w:val="18"/>
                <w:szCs w:val="18"/>
              </w:rPr>
              <w:t>Access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31B9BCDD" w14:textId="77777777" w:rsidR="00E67E73" w:rsidRDefault="00000000">
            <w:pPr>
              <w:jc w:val="center"/>
            </w:pPr>
            <w:r>
              <w:rPr>
                <w:b/>
                <w:bCs/>
                <w:color w:val="FFFFFF"/>
                <w:sz w:val="18"/>
                <w:szCs w:val="18"/>
              </w:rPr>
              <w:t>Name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3D8F385C" w14:textId="77777777" w:rsidR="00E67E73" w:rsidRDefault="00000000">
            <w:pPr>
              <w:jc w:val="center"/>
            </w:pPr>
            <w:r>
              <w:rPr>
                <w:b/>
                <w:bCs/>
                <w:color w:val="FFFFFF"/>
                <w:sz w:val="18"/>
                <w:szCs w:val="18"/>
              </w:rPr>
              <w:t>Type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3A72059A" w14:textId="77777777" w:rsidR="00E67E73" w:rsidRDefault="00000000">
            <w:pPr>
              <w:jc w:val="center"/>
            </w:pPr>
            <w:r>
              <w:rPr>
                <w:b/>
                <w:bCs/>
                <w:color w:val="FFFFFF"/>
                <w:sz w:val="18"/>
                <w:szCs w:val="18"/>
              </w:rPr>
              <w:t>Default</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434DB92A" w14:textId="77777777" w:rsidR="00E67E73" w:rsidRDefault="00000000">
            <w:pPr>
              <w:jc w:val="center"/>
            </w:pPr>
            <w:r>
              <w:rPr>
                <w:b/>
                <w:bCs/>
                <w:color w:val="FFFFFF"/>
                <w:sz w:val="18"/>
                <w:szCs w:val="18"/>
              </w:rPr>
              <w:t>Purpose</w:t>
            </w:r>
          </w:p>
        </w:tc>
      </w:tr>
      <w:tr w:rsidR="00E67E73" w14:paraId="751C1187" w14:textId="77777777">
        <w:tc>
          <w:tcPr>
            <w:tcW w:w="900" w:type="dxa"/>
            <w:tcBorders>
              <w:top w:val="single" w:sz="1" w:space="0" w:color="CCCCCC"/>
              <w:left w:val="single" w:sz="1" w:space="0" w:color="CCCCCC"/>
              <w:bottom w:val="single" w:sz="1" w:space="0" w:color="CCCCCC"/>
              <w:right w:val="single" w:sz="1" w:space="0" w:color="CCCCCC"/>
            </w:tcBorders>
            <w:shd w:val="clear" w:color="auto" w:fill="7B4F00"/>
            <w:tcMar>
              <w:top w:w="68" w:type="dxa"/>
              <w:left w:w="100" w:type="dxa"/>
              <w:bottom w:w="68" w:type="dxa"/>
              <w:right w:w="100" w:type="dxa"/>
            </w:tcMar>
            <w:vAlign w:val="center"/>
          </w:tcPr>
          <w:p w14:paraId="0A0FB7E5" w14:textId="77777777" w:rsidR="00E67E73" w:rsidRDefault="00000000">
            <w:pPr>
              <w:jc w:val="center"/>
            </w:pPr>
            <w:r>
              <w:rPr>
                <w:b/>
                <w:bCs/>
                <w:color w:val="FFFFFF"/>
                <w:sz w:val="17"/>
                <w:szCs w:val="17"/>
              </w:rPr>
              <w:t>CLASS VAR</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80E7E52" w14:textId="77777777" w:rsidR="00E67E73" w:rsidRDefault="00000000">
            <w:r>
              <w:rPr>
                <w:rFonts w:ascii="Courier New" w:eastAsia="Courier New" w:hAnsi="Courier New" w:cs="Courier New"/>
                <w:color w:val="1A2C3D"/>
                <w:sz w:val="16"/>
                <w:szCs w:val="16"/>
              </w:rPr>
              <w:t>idempotency</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F10D71E" w14:textId="77777777" w:rsidR="00E67E73" w:rsidRDefault="00000000">
            <w:r>
              <w:rPr>
                <w:sz w:val="18"/>
                <w:szCs w:val="18"/>
              </w:rPr>
              <w:t>bool</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419971B" w14:textId="77777777" w:rsidR="00E67E73" w:rsidRDefault="00000000">
            <w:r>
              <w:rPr>
                <w:rFonts w:ascii="Courier New" w:eastAsia="Courier New" w:hAnsi="Courier New" w:cs="Courier New"/>
                <w:color w:val="1A2C3D"/>
                <w:sz w:val="16"/>
                <w:szCs w:val="16"/>
              </w:rPr>
              <w:t>True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4C6AE5E" w14:textId="77777777" w:rsidR="00E67E73" w:rsidRDefault="00000000">
            <w:r>
              <w:rPr>
                <w:sz w:val="18"/>
                <w:szCs w:val="18"/>
              </w:rPr>
              <w:t>Controls whether _ensure_idempotency() is called inside run(). Set to False before run() for read-only or exploratory agents.</w:t>
            </w:r>
          </w:p>
        </w:tc>
      </w:tr>
      <w:tr w:rsidR="00E67E73" w14:paraId="18613B28" w14:textId="77777777">
        <w:tc>
          <w:tcPr>
            <w:tcW w:w="900" w:type="dxa"/>
            <w:tcBorders>
              <w:top w:val="single" w:sz="1" w:space="0" w:color="CCCCCC"/>
              <w:left w:val="single" w:sz="1" w:space="0" w:color="CCCCCC"/>
              <w:bottom w:val="single" w:sz="1" w:space="0" w:color="CCCCCC"/>
              <w:right w:val="single" w:sz="1" w:space="0" w:color="CCCCCC"/>
            </w:tcBorders>
            <w:shd w:val="clear" w:color="auto" w:fill="7B4F00"/>
            <w:tcMar>
              <w:top w:w="68" w:type="dxa"/>
              <w:left w:w="100" w:type="dxa"/>
              <w:bottom w:w="68" w:type="dxa"/>
              <w:right w:w="100" w:type="dxa"/>
            </w:tcMar>
            <w:vAlign w:val="center"/>
          </w:tcPr>
          <w:p w14:paraId="50D96FE3" w14:textId="77777777" w:rsidR="00E67E73" w:rsidRDefault="00000000">
            <w:pPr>
              <w:jc w:val="center"/>
            </w:pPr>
            <w:r>
              <w:rPr>
                <w:b/>
                <w:bCs/>
                <w:color w:val="FFFFFF"/>
                <w:sz w:val="17"/>
                <w:szCs w:val="17"/>
              </w:rPr>
              <w:t>CLASS VAR</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0A63D71" w14:textId="77777777" w:rsidR="00E67E73" w:rsidRDefault="00000000">
            <w:r>
              <w:rPr>
                <w:rFonts w:ascii="Courier New" w:eastAsia="Courier New" w:hAnsi="Courier New" w:cs="Courier New"/>
                <w:color w:val="1A2C3D"/>
                <w:sz w:val="16"/>
                <w:szCs w:val="16"/>
              </w:rPr>
              <w:t>async_mode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48FFA0F" w14:textId="77777777" w:rsidR="00E67E73" w:rsidRDefault="00000000">
            <w:r>
              <w:rPr>
                <w:sz w:val="18"/>
                <w:szCs w:val="18"/>
              </w:rPr>
              <w:t>bool</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278DB67" w14:textId="77777777" w:rsidR="00E67E73" w:rsidRDefault="00000000">
            <w:r>
              <w:rPr>
                <w:rFonts w:ascii="Courier New" w:eastAsia="Courier New" w:hAnsi="Courier New" w:cs="Courier New"/>
                <w:color w:val="1A2C3D"/>
                <w:sz w:val="16"/>
                <w:szCs w:val="16"/>
              </w:rPr>
              <w:t>True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185E2F9" w14:textId="77777777" w:rsidR="00E67E73" w:rsidRDefault="00000000">
            <w:r>
              <w:rPr>
                <w:sz w:val="18"/>
                <w:szCs w:val="18"/>
              </w:rPr>
              <w:t xml:space="preserve">Controls how run() reaches the LLM service in _infer(). True: awaits process_inference(). False: blocking bridge (testing/notebooks).</w:t>
            </w:r>
          </w:p>
        </w:tc>
      </w:tr>
    </w:tbl>
    <w:p w14:paraId="6527390F" w14:textId="77777777" w:rsidR="00E67E73" w:rsidRDefault="00E67E73">
      <w:pPr>
        <w:spacing w:after="80"/>
      </w:pPr>
    </w:p>
    <w:p w14:paraId="2CC4D1E3" w14:textId="77777777" w:rsidR="00E67E73" w:rsidRDefault="00000000">
      <w:pPr>
        <w:pStyle w:val="Heading2"/>
      </w:pPr>
      <w:r>
        <w:t>2.2 Constructor</w:t>
      </w:r>
    </w:p>
    <w:p w14:paraId="15B4B85A" w14:textId="77777777" w:rsidR="00E67E73" w:rsidRDefault="00E67E73">
      <w:pPr>
        <w:spacing w:after="20"/>
      </w:pPr>
    </w:p>
    <w:p w14:paraId="511101BA"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def __init__(self, config: dict, state: AgentState) -&gt; None</w:t>
      </w:r>
    </w:p>
    <w:p w14:paraId="147C1CC8" w14:textId="77777777" w:rsidR="00E67E73" w:rsidRDefault="00E67E7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1298"/>
        <w:gridCol w:w="1098"/>
        <w:gridCol w:w="921"/>
        <w:gridCol w:w="4045"/>
      </w:tblGrid>
      <w:tr w:rsidR="00E67E73" w14:paraId="2C9755A1"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7868E0D2" w14:textId="77777777" w:rsidR="00E67E73" w:rsidRDefault="00000000">
            <w:pPr>
              <w:jc w:val="center"/>
            </w:pPr>
            <w:r>
              <w:rPr>
                <w:b/>
                <w:bCs/>
                <w:color w:val="FFFFFF"/>
                <w:sz w:val="18"/>
                <w:szCs w:val="18"/>
              </w:rPr>
              <w:t>Parameter</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6A85D305" w14:textId="77777777" w:rsidR="00E67E73" w:rsidRDefault="00000000">
            <w:pPr>
              <w:jc w:val="center"/>
            </w:pPr>
            <w:r>
              <w:rPr>
                <w:b/>
                <w:bCs/>
                <w:color w:val="FFFFFF"/>
                <w:sz w:val="18"/>
                <w:szCs w:val="18"/>
              </w:rPr>
              <w:t>Type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2AFD54E3" w14:textId="77777777" w:rsidR="00E67E73" w:rsidRDefault="00000000">
            <w:pPr>
              <w:jc w:val="center"/>
            </w:pPr>
            <w:r>
              <w:rPr>
                <w:b/>
                <w:bCs/>
                <w:color w:val="FFFFFF"/>
                <w:sz w:val="18"/>
                <w:szCs w:val="18"/>
              </w:rPr>
              <w:t>Default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3AE5BC9" w14:textId="77777777" w:rsidR="00E67E73" w:rsidRDefault="00000000">
            <w:pPr>
              <w:jc w:val="center"/>
            </w:pPr>
            <w:r>
              <w:rPr>
                <w:b/>
                <w:bCs/>
                <w:color w:val="FFFFFF"/>
                <w:sz w:val="18"/>
                <w:szCs w:val="18"/>
              </w:rPr>
              <w:t>Required</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63040742" w14:textId="77777777" w:rsidR="00E67E73" w:rsidRDefault="00000000">
            <w:pPr>
              <w:jc w:val="center"/>
            </w:pPr>
            <w:r>
              <w:rPr>
                <w:b/>
                <w:bCs/>
                <w:color w:val="FFFFFF"/>
                <w:sz w:val="18"/>
                <w:szCs w:val="18"/>
              </w:rPr>
              <w:t>Description</w:t>
            </w:r>
          </w:p>
        </w:tc>
      </w:tr>
      <w:tr w:rsidR="00E67E73" w14:paraId="09344F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4BCD57C" w14:textId="77777777" w:rsidR="00E67E73" w:rsidRDefault="00000000">
            <w:r>
              <w:rPr>
                <w:rFonts w:ascii="Courier New" w:eastAsia="Courier New" w:hAnsi="Courier New" w:cs="Courier New"/>
                <w:color w:val="1A2C3D"/>
                <w:sz w:val="16"/>
                <w:szCs w:val="16"/>
              </w:rPr>
              <w:t>config</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B56C147" w14:textId="77777777" w:rsidR="00E67E73" w:rsidRDefault="00000000">
            <w:r>
              <w:rPr>
                <w:sz w:val="18"/>
                <w:szCs w:val="18"/>
              </w:rPr>
              <w:t>dict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A41825A" w14:textId="77777777" w:rsidR="00E67E73" w:rsidRDefault="00000000">
            <w:r>
              <w:rPr>
                <w:rFonts w:ascii="Courier New" w:eastAsia="Courier New" w:hAnsi="Courier New" w:cs="Courier New"/>
                <w:color w:val="1A2C3D"/>
                <w:sz w:val="16"/>
                <w:szCs w:val="16"/>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32B46C" w14:textId="77777777" w:rsidR="00E67E73" w:rsidRDefault="00000000">
            <w:pPr>
              <w:jc w:val="center"/>
            </w:pPr>
            <w:r>
              <w:rPr>
                <w:b/>
                <w:bCs/>
                <w:color w:val="1A4D2E"/>
                <w:sz w:val="18"/>
                <w:szCs w:val="18"/>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A408B7F" w14:textId="77777777" w:rsidR="00E67E73" w:rsidRDefault="00000000">
            <w:r>
              <w:rPr>
                <w:sz w:val="18"/>
                <w:szCs w:val="18"/>
              </w:rPr>
              <w:t>Agent configuration. All keys read by run() and protected methods. See Section 7 for full key reference.</w:t>
            </w:r>
          </w:p>
        </w:tc>
      </w:tr>
      <w:tr w:rsidR="00E67E73" w14:paraId="4D52FB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6CD0746" w14:textId="77777777" w:rsidR="00E67E73" w:rsidRDefault="00000000">
            <w:r>
              <w:rPr>
                <w:rFonts w:ascii="Courier New" w:eastAsia="Courier New" w:hAnsi="Courier New" w:cs="Courier New"/>
                <w:color w:val="1A2C3D"/>
                <w:sz w:val="16"/>
                <w:szCs w:val="16"/>
              </w:rPr>
              <w:t>state</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29CD12F" w14:textId="77777777" w:rsidR="00E67E73" w:rsidRDefault="00000000">
            <w:r>
              <w:rPr>
                <w:sz w:val="18"/>
                <w:szCs w:val="18"/>
              </w:rPr>
              <w:t>AgentState</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511E03A" w14:textId="77777777" w:rsidR="00E67E73" w:rsidRDefault="00000000">
            <w:r>
              <w:rPr>
                <w:rFonts w:ascii="Courier New" w:eastAsia="Courier New" w:hAnsi="Courier New" w:cs="Courier New"/>
                <w:color w:val="1A2C3D"/>
                <w:sz w:val="16"/>
                <w:szCs w:val="16"/>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9D3D6FB" w14:textId="77777777" w:rsidR="00E67E73" w:rsidRDefault="00000000">
            <w:pPr>
              <w:jc w:val="center"/>
            </w:pPr>
            <w:r>
              <w:rPr>
                <w:b/>
                <w:bCs/>
                <w:color w:val="1A4D2E"/>
                <w:sz w:val="18"/>
                <w:szCs w:val="18"/>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EEB20B7" w14:textId="77777777" w:rsidR="00E67E73" w:rsidRDefault="00000000">
            <w:r>
              <w:rPr>
                <w:sz w:val="18"/>
                <w:szCs w:val="18"/>
              </w:rPr>
              <w:t>Shared LangGraph TypedDict. Contains query, intent, retrieved_docs, response, token_usage, errors, trace_id. Mutated in-place by run() and returned.</w:t>
            </w:r>
          </w:p>
        </w:tc>
      </w:tr>
      <w:tr w:rsidR="00E67E73" w14:paraId="546695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396844B" w14:textId="77777777" w:rsidR="00E67E73" w:rsidRDefault="00000000">
            <w:r>
              <w:rPr>
                <w:rFonts w:ascii="Courier New" w:eastAsia="Courier New" w:hAnsi="Courier New" w:cs="Courier New"/>
                <w:color w:val="1A2C3D"/>
                <w:sz w:val="16"/>
                <w:szCs w:val="16"/>
              </w:rPr>
              <w:t>max_latency</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05DEDA3" w14:textId="77777777" w:rsidR="00E67E73" w:rsidRDefault="00000000">
            <w:r>
              <w:rPr>
                <w:sz w:val="18"/>
                <w:szCs w:val="18"/>
              </w:rPr>
              <w:t>float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E726F7D" w14:textId="77777777" w:rsidR="00E67E73" w:rsidRDefault="00000000">
            <w:r>
              <w:rPr>
                <w:rFonts w:ascii="Courier New" w:eastAsia="Courier New" w:hAnsi="Courier New" w:cs="Courier New"/>
                <w:color w:val="1A2C3D"/>
                <w:sz w:val="16"/>
                <w:szCs w:val="16"/>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72BF01E" w14:textId="77777777" w:rsidR="00E67E73" w:rsidRDefault="00000000">
            <w:pPr>
              <w:jc w:val="center"/>
            </w:pPr>
            <w:r>
              <w:rPr>
                <w:b/>
                <w:bCs/>
                <w:color w:val="0D6658"/>
                <w:sz w:val="18"/>
                <w:szCs w:val="18"/>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BA78358" w14:textId="77777777" w:rsidR="00E67E73" w:rsidRDefault="00000000">
            <w:r>
              <w:rPr>
                <w:sz w:val="18"/>
                <w:szCs w:val="18"/>
              </w:rPr>
              <w:t>config key. Latency SLO in seconds. Enforced by run() after protected methods complete.</w:t>
            </w:r>
          </w:p>
        </w:tc>
      </w:tr>
      <w:tr w:rsidR="00E67E73" w14:paraId="28F815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E87AA23" w14:textId="77777777" w:rsidR="00E67E73" w:rsidRDefault="00000000">
            <w:r>
              <w:rPr>
                <w:rFonts w:ascii="Courier New" w:eastAsia="Courier New" w:hAnsi="Courier New" w:cs="Courier New"/>
                <w:color w:val="1A2C3D"/>
                <w:sz w:val="16"/>
                <w:szCs w:val="16"/>
              </w:rPr>
              <w:lastRenderedPageBreak/>
              <w:t>max_tokens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59700B1" w14:textId="77777777" w:rsidR="00E67E73" w:rsidRDefault="00000000">
            <w:r>
              <w:rPr>
                <w:sz w:val="18"/>
                <w:szCs w:val="18"/>
              </w:rPr>
              <w:t>int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D02696D" w14:textId="77777777" w:rsidR="00E67E73" w:rsidRDefault="00000000">
            <w:r>
              <w:rPr>
                <w:rFonts w:ascii="Courier New" w:eastAsia="Courier New" w:hAnsi="Courier New" w:cs="Courier New"/>
                <w:color w:val="1A2C3D"/>
                <w:sz w:val="16"/>
                <w:szCs w:val="16"/>
              </w:rPr>
              <w:t>5000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09386B6" w14:textId="77777777" w:rsidR="00E67E73" w:rsidRDefault="00000000">
            <w:pPr>
              <w:jc w:val="center"/>
            </w:pPr>
            <w:r>
              <w:rPr>
                <w:b/>
                <w:bCs/>
                <w:color w:val="0D6658"/>
                <w:sz w:val="18"/>
                <w:szCs w:val="18"/>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6A3E796" w14:textId="77777777" w:rsidR="00E67E73" w:rsidRDefault="00000000">
            <w:r>
              <w:rPr>
                <w:sz w:val="18"/>
                <w:szCs w:val="18"/>
              </w:rPr>
              <w:t>config key. Token budget per call. Enforced via __track_tokens() inside run().</w:t>
            </w:r>
          </w:p>
        </w:tc>
      </w:tr>
      <w:tr w:rsidR="00E67E73" w14:paraId="405FB1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05B99D8" w14:textId="77777777" w:rsidR="00E67E73" w:rsidRDefault="00000000">
            <w:r>
              <w:rPr>
                <w:rFonts w:ascii="Courier New" w:eastAsia="Courier New" w:hAnsi="Courier New" w:cs="Courier New"/>
                <w:color w:val="1A2C3D"/>
                <w:sz w:val="16"/>
                <w:szCs w:val="16"/>
              </w:rPr>
              <w:t>min_confidence</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529CEBB" w14:textId="77777777" w:rsidR="00E67E73" w:rsidRDefault="00000000">
            <w:r>
              <w:rPr>
                <w:sz w:val="18"/>
                <w:szCs w:val="18"/>
              </w:rPr>
              <w:t>float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FECBEEB" w14:textId="77777777" w:rsidR="00E67E73" w:rsidRDefault="00000000">
            <w:r>
              <w:rPr>
                <w:rFonts w:ascii="Courier New" w:eastAsia="Courier New" w:hAnsi="Courier New" w:cs="Courier New"/>
                <w:color w:val="1A2C3D"/>
                <w:sz w:val="16"/>
                <w:szCs w:val="16"/>
              </w:rPr>
              <w:t>0.85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864EED4" w14:textId="77777777" w:rsidR="00E67E73" w:rsidRDefault="00000000">
            <w:pPr>
              <w:jc w:val="center"/>
            </w:pPr>
            <w:r>
              <w:rPr>
                <w:b/>
                <w:bCs/>
                <w:color w:val="0D6658"/>
                <w:sz w:val="18"/>
                <w:szCs w:val="18"/>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32AE9FF" w14:textId="77777777" w:rsidR="00E67E73" w:rsidRDefault="00000000">
            <w:r>
              <w:rPr>
                <w:sz w:val="18"/>
                <w:szCs w:val="18"/>
              </w:rPr>
              <w:t>config key. Confidence threshold. If _evaluate_output() returns below this, run() calls _fallback().</w:t>
            </w:r>
          </w:p>
        </w:tc>
      </w:tr>
      <w:tr w:rsidR="00E67E73" w14:paraId="516218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21E025D" w14:textId="77777777" w:rsidR="00E67E73" w:rsidRDefault="00000000">
            <w:r>
              <w:rPr>
                <w:rFonts w:ascii="Courier New" w:eastAsia="Courier New" w:hAnsi="Courier New" w:cs="Courier New"/>
                <w:color w:val="1A2C3D"/>
                <w:sz w:val="16"/>
                <w:szCs w:val="16"/>
              </w:rPr>
              <w:t>approved_agents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44D87E5" w14:textId="77777777" w:rsidR="00E67E73" w:rsidRDefault="00000000">
            <w:r>
              <w:rPr>
                <w:sz w:val="18"/>
                <w:szCs w:val="18"/>
              </w:rPr>
              <w:t>list[str]</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D633B6C" w14:textId="77777777" w:rsidR="00E67E73" w:rsidRDefault="00000000">
            <w:r>
              <w:rPr>
                <w:rFonts w:ascii="Courier New" w:eastAsia="Courier New" w:hAnsi="Courier New" w:cs="Courier New"/>
                <w:color w:val="1A2C3D"/>
                <w:sz w:val="16"/>
                <w:szCs w:val="16"/>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2EB9945" w14:textId="77777777" w:rsidR="00E67E73" w:rsidRDefault="00000000">
            <w:pPr>
              <w:jc w:val="center"/>
            </w:pPr>
            <w:r>
              <w:rPr>
                <w:b/>
                <w:bCs/>
                <w:color w:val="0D6658"/>
                <w:sz w:val="18"/>
                <w:szCs w:val="18"/>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363A948" w14:textId="77777777" w:rsidR="00E67E73" w:rsidRDefault="00000000">
            <w:r>
              <w:rPr>
                <w:sz w:val="18"/>
                <w:szCs w:val="18"/>
              </w:rPr>
              <w:t>config key. agent_name class attribute must appear here. Governance gate inside run().</w:t>
            </w:r>
          </w:p>
        </w:tc>
      </w:tr>
      <w:tr w:rsidR="00E67E73" w14:paraId="516218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21E025D" w14:textId="77777777" w:rsidR="00E67E73" w:rsidRDefault="00000000">
            <w:r>
              <w:rPr>
                <w:rFonts w:ascii="Courier New" w:eastAsia="Courier New" w:hAnsi="Courier New" w:cs="Courier New"/>
                <w:color w:val="1A2C3D"/>
                <w:sz w:val="16"/>
                <w:szCs w:val="16"/>
              </w:rPr>
              <w:t xml:space="preserve">llm_service</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44D87E5" w14:textId="77777777" w:rsidR="00E67E73" w:rsidRDefault="00000000">
            <w:r>
              <w:rPr>
                <w:sz w:val="18"/>
                <w:szCs w:val="18"/>
              </w:rPr>
              <w:t xml:space="preserve">BaseLLMAgentService</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D633B6C" w14:textId="77777777" w:rsidR="00E67E73" w:rsidRDefault="00000000">
            <w:r>
              <w:rPr>
                <w:rFonts w:ascii="Courier New" w:eastAsia="Courier New" w:hAnsi="Courier New" w:cs="Courier New"/>
                <w:color w:val="1A2C3D"/>
                <w:sz w:val="16"/>
                <w:szCs w:val="16"/>
              </w:rPr>
              <w:t xml:space="preserv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2EB9945" w14:textId="77777777" w:rsidR="00E67E73" w:rsidRDefault="00000000">
            <w:pPr>
              <w:jc w:val="center"/>
            </w:pPr>
            <w:r>
              <w:rPr>
                <w:b/>
                <w:bCs/>
                <w:color w:val="0D6658"/>
                <w:sz w:val="18"/>
                <w:szCs w:val="18"/>
              </w:rPr>
              <w:t xml:space="preserve">Yes</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363A948" w14:textId="77777777" w:rsidR="00E67E73" w:rsidRDefault="00000000">
            <w:r>
              <w:rPr>
                <w:sz w:val="18"/>
                <w:szCs w:val="18"/>
              </w:rPr>
              <w:t xml:space="preserve">config key. The inference microservice every model call is delegated to. See Section 5A.</w:t>
            </w:r>
          </w:p>
        </w:tc>
      </w:tr>
    </w:tbl>
    <w:p w14:paraId="3B4D35CC" w14:textId="77777777" w:rsidR="00E67E73" w:rsidRDefault="00E67E73">
      <w:pPr>
        <w:spacing w:after="80"/>
      </w:pPr>
    </w:p>
    <w:p w14:paraId="1C15ABAD" w14:textId="77777777" w:rsidR="00E67E73" w:rsidRDefault="00000000">
      <w:pPr>
        <w:pStyle w:val="Heading2"/>
      </w:pPr>
      <w:r>
        <w:t>2.3 PUBLIC Method —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E73" w14:paraId="09EF20E7" w14:textId="77777777">
        <w:tc>
          <w:tcPr>
            <w:tcW w:w="9360" w:type="dxa"/>
            <w:tcBorders>
              <w:top w:val="single" w:sz="1" w:space="0" w:color="CCCCCC"/>
              <w:left w:val="single" w:sz="18" w:space="0" w:color="1A4D2E"/>
              <w:bottom w:val="single" w:sz="1" w:space="0" w:color="CCCCCC"/>
              <w:right w:val="single" w:sz="1" w:space="0" w:color="CCCCCC"/>
            </w:tcBorders>
            <w:shd w:val="clear" w:color="auto" w:fill="D9F0E3"/>
            <w:tcMar>
              <w:top w:w="80" w:type="dxa"/>
              <w:left w:w="160" w:type="dxa"/>
              <w:bottom w:w="80" w:type="dxa"/>
              <w:right w:w="120" w:type="dxa"/>
            </w:tcMar>
          </w:tcPr>
          <w:p w14:paraId="0667DA27" w14:textId="77777777" w:rsidR="00E67E73" w:rsidRDefault="00000000">
            <w:pPr>
              <w:spacing w:after="24"/>
            </w:pPr>
            <w:r>
              <w:rPr>
                <w:b/>
                <w:bCs/>
                <w:color w:val="1A4D2E"/>
                <w:sz w:val="19"/>
                <w:szCs w:val="19"/>
              </w:rPr>
              <w:t>run() is the ONLY public method. All orchestration is here.</w:t>
            </w:r>
          </w:p>
          <w:p w14:paraId="5928B686" w14:textId="77777777" w:rsidR="00E67E73" w:rsidRDefault="00000000">
            <w:r>
              <w:rPr>
                <w:sz w:val="18"/>
                <w:szCs w:val="18"/>
              </w:rPr>
              <w:t>Application code, LangGraph nodes, and FastAPI endpoints call run() only. Protected methods are never called from outside the class. run() accepts ALL parameters needed by ALL protected methods — no parameter is passed to a protected method that is not first passed to run().</w:t>
            </w:r>
          </w:p>
        </w:tc>
      </w:tr>
    </w:tbl>
    <w:p w14:paraId="35CDF8D0" w14:textId="77777777" w:rsidR="00E67E73" w:rsidRDefault="00E67E73">
      <w:pPr>
        <w:spacing w:after="40"/>
      </w:pPr>
    </w:p>
    <w:p w14:paraId="39CF149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PUBLIC</w:t>
      </w:r>
    </w:p>
    <w:p w14:paraId="58549959"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def run(</w:t>
      </w:r>
    </w:p>
    <w:p w14:paraId="408BDEA6"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self,</w:t>
      </w:r>
    </w:p>
    <w:p w14:paraId="50E94EA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state:   AgentState,    # shared state — passed to all protected methods</w:t>
      </w:r>
    </w:p>
    <w:p w14:paraId="217C7B4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config:  dict           # config dict — passed to _apply_policy, _evaluate_output</w:t>
      </w:r>
    </w:p>
    <w:p w14:paraId="3F90FA67"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-&gt; AgentState</w:t>
      </w:r>
    </w:p>
    <w:p w14:paraId="37E30514" w14:textId="77777777" w:rsidR="00E67E73" w:rsidRDefault="00E67E7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1299"/>
        <w:gridCol w:w="1098"/>
        <w:gridCol w:w="921"/>
        <w:gridCol w:w="4047"/>
      </w:tblGrid>
      <w:tr w:rsidR="00E67E73" w14:paraId="1A2B601F"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1B46AAEE" w14:textId="77777777" w:rsidR="00E67E73" w:rsidRDefault="00000000">
            <w:pPr>
              <w:jc w:val="center"/>
            </w:pPr>
            <w:r>
              <w:rPr>
                <w:b/>
                <w:bCs/>
                <w:color w:val="FFFFFF"/>
                <w:sz w:val="18"/>
                <w:szCs w:val="18"/>
              </w:rPr>
              <w:t>Parameter</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01183E10" w14:textId="77777777" w:rsidR="00E67E73" w:rsidRDefault="00000000">
            <w:pPr>
              <w:jc w:val="center"/>
            </w:pPr>
            <w:r>
              <w:rPr>
                <w:b/>
                <w:bCs/>
                <w:color w:val="FFFFFF"/>
                <w:sz w:val="18"/>
                <w:szCs w:val="18"/>
              </w:rPr>
              <w:t>Type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1A1197DF" w14:textId="77777777" w:rsidR="00E67E73" w:rsidRDefault="00000000">
            <w:pPr>
              <w:jc w:val="center"/>
            </w:pPr>
            <w:r>
              <w:rPr>
                <w:b/>
                <w:bCs/>
                <w:color w:val="FFFFFF"/>
                <w:sz w:val="18"/>
                <w:szCs w:val="18"/>
              </w:rPr>
              <w:t>Default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2FFC185C" w14:textId="77777777" w:rsidR="00E67E73" w:rsidRDefault="00000000">
            <w:pPr>
              <w:jc w:val="center"/>
            </w:pPr>
            <w:r>
              <w:rPr>
                <w:b/>
                <w:bCs/>
                <w:color w:val="FFFFFF"/>
                <w:sz w:val="18"/>
                <w:szCs w:val="18"/>
              </w:rPr>
              <w:t>Required</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753F584C" w14:textId="77777777" w:rsidR="00E67E73" w:rsidRDefault="00000000">
            <w:pPr>
              <w:jc w:val="center"/>
            </w:pPr>
            <w:r>
              <w:rPr>
                <w:b/>
                <w:bCs/>
                <w:color w:val="FFFFFF"/>
                <w:sz w:val="18"/>
                <w:szCs w:val="18"/>
              </w:rPr>
              <w:t>Description</w:t>
            </w:r>
          </w:p>
        </w:tc>
      </w:tr>
      <w:tr w:rsidR="00E67E73" w14:paraId="68AE06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D1354C4" w14:textId="77777777" w:rsidR="00E67E73" w:rsidRDefault="00000000">
            <w:r>
              <w:rPr>
                <w:rFonts w:ascii="Courier New" w:eastAsia="Courier New" w:hAnsi="Courier New" w:cs="Courier New"/>
                <w:color w:val="1A2C3D"/>
                <w:sz w:val="16"/>
                <w:szCs w:val="16"/>
              </w:rPr>
              <w:t>state</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9A78BF7" w14:textId="77777777" w:rsidR="00E67E73" w:rsidRDefault="00000000">
            <w:r>
              <w:rPr>
                <w:sz w:val="18"/>
                <w:szCs w:val="18"/>
              </w:rPr>
              <w:t>AgentState</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BB15560" w14:textId="77777777" w:rsidR="00E67E73" w:rsidRDefault="00000000">
            <w:r>
              <w:rPr>
                <w:rFonts w:ascii="Courier New" w:eastAsia="Courier New" w:hAnsi="Courier New" w:cs="Courier New"/>
                <w:color w:val="1A2C3D"/>
                <w:sz w:val="16"/>
                <w:szCs w:val="16"/>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D252B21" w14:textId="77777777" w:rsidR="00E67E73" w:rsidRDefault="00000000">
            <w:pPr>
              <w:jc w:val="center"/>
            </w:pPr>
            <w:r>
              <w:rPr>
                <w:b/>
                <w:bCs/>
                <w:color w:val="1A4D2E"/>
                <w:sz w:val="18"/>
                <w:szCs w:val="18"/>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5F45000" w14:textId="77777777" w:rsidR="00E67E73" w:rsidRDefault="00000000">
            <w:r>
              <w:rPr>
                <w:sz w:val="18"/>
                <w:szCs w:val="18"/>
              </w:rPr>
              <w:t>Passed to every protected method that needs it. run() mutates state in-place and returns it as the final AgentState.</w:t>
            </w:r>
          </w:p>
        </w:tc>
      </w:tr>
      <w:tr w:rsidR="00E67E73" w14:paraId="0A088A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74EDC77" w14:textId="77777777" w:rsidR="00E67E73" w:rsidRDefault="00000000">
            <w:r>
              <w:rPr>
                <w:rFonts w:ascii="Courier New" w:eastAsia="Courier New" w:hAnsi="Courier New" w:cs="Courier New"/>
                <w:color w:val="1A2C3D"/>
                <w:sz w:val="16"/>
                <w:szCs w:val="16"/>
              </w:rPr>
              <w:t>config</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76CC927" w14:textId="77777777" w:rsidR="00E67E73" w:rsidRDefault="00000000">
            <w:r>
              <w:rPr>
                <w:sz w:val="18"/>
                <w:szCs w:val="18"/>
              </w:rPr>
              <w:t>dict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36DA3AE" w14:textId="77777777" w:rsidR="00E67E73" w:rsidRDefault="00000000">
            <w:r>
              <w:rPr>
                <w:rFonts w:ascii="Courier New" w:eastAsia="Courier New" w:hAnsi="Courier New" w:cs="Courier New"/>
                <w:color w:val="1A2C3D"/>
                <w:sz w:val="16"/>
                <w:szCs w:val="16"/>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02CFAC3" w14:textId="77777777" w:rsidR="00E67E73" w:rsidRDefault="00000000">
            <w:pPr>
              <w:jc w:val="center"/>
            </w:pPr>
            <w:r>
              <w:rPr>
                <w:b/>
                <w:bCs/>
                <w:color w:val="1A4D2E"/>
                <w:sz w:val="18"/>
                <w:szCs w:val="18"/>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89CFFA8" w14:textId="77777777" w:rsidR="00E67E73" w:rsidRDefault="00000000">
            <w:r>
              <w:rPr>
                <w:sz w:val="18"/>
                <w:szCs w:val="18"/>
              </w:rPr>
              <w:t>Passed to _apply_policy() and _evaluate_output(). Carries domain-specific governance rules and quality thresholds.</w:t>
            </w:r>
          </w:p>
        </w:tc>
      </w:tr>
    </w:tbl>
    <w:p w14:paraId="04B25801" w14:textId="77777777" w:rsidR="00E67E73" w:rsidRDefault="00E67E73">
      <w:pPr>
        <w:spacing w:after="60"/>
      </w:pPr>
    </w:p>
    <w:p w14:paraId="48E6D5E3" w14:textId="77777777" w:rsidR="00E67E73" w:rsidRDefault="00000000">
      <w:pPr>
        <w:pStyle w:val="Heading3"/>
      </w:pPr>
      <w:r>
        <w:t>run() — Internal Execution Sequence</w:t>
      </w:r>
    </w:p>
    <w:p w14:paraId="5AA82FCB" w14:textId="77777777" w:rsidR="00E67E73" w:rsidRDefault="00000000">
      <w:pPr>
        <w:spacing w:after="80"/>
      </w:pPr>
      <w:r>
        <w:t>run() calls ALL protected methods internally. Subclasses do not need to call any protected method. The order is fixed and enforced by the base class.</w:t>
      </w:r>
    </w:p>
    <w:p w14:paraId="013E5FC8" w14:textId="77777777" w:rsidR="00E67E73" w:rsidRDefault="00E67E73">
      <w:pPr>
        <w:spacing w:after="30"/>
      </w:pP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def run(self, state: AgentState, config: dict) -&gt; AgentState:</w:t>
      </w:r>
    </w:p>
    <w:p w14:paraId="37808E27"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start = time.time()</w:t>
      </w:r>
    </w:p>
    <w:p w14:paraId="59DA4575"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trace_id = str(uuid.uuid4())</w:t>
      </w:r>
    </w:p>
    <w:p w14:paraId="25A78ACC"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try:</w:t>
      </w:r>
    </w:p>
    <w:p w14:paraId="2784802A"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1 — pre-condition guard</w:t>
      </w:r>
    </w:p>
    <w:p w14:paraId="21358C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not self._validate_state(state):</w:t>
      </w:r>
    </w:p>
    <w:p w14:paraId="1E654BCA"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raise GovernanceViolationError('Invalid agent state')</w:t>
      </w:r>
    </w:p>
    <w:p w14:paraId="2F19340A" w14:textId="77777777" w:rsidR="00E67E73" w:rsidRDefault="00E67E73"/>
    <w:p w14:paraId="74EE2B30"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2 — governance approval check</w:t>
      </w:r>
    </w:p>
    <w:p w14:paraId="6FFBBC2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getattr(self, 'agent_name', '') not in resolve_config('approved_agents', config):</w:t>
      </w:r>
    </w:p>
    <w:p w14:paraId="276F388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raise GovernanceViolationError('Agent not approved')</w:t>
      </w:r>
    </w:p>
    <w:p w14:paraId="70D98590" w14:textId="77777777" w:rsidR="00E67E73" w:rsidRDefault="00E67E73"/>
    <w:p w14:paraId="63E5C751"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3 — domain-specific policy enforcement</w:t>
      </w:r>
    </w:p>
    <w:p w14:paraId="011C5E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self._apply_policy(state)</w:t>
      </w:r>
    </w:p>
    <w:p w14:paraId="386B8394" w14:textId="77777777" w:rsidR="00E67E73" w:rsidRDefault="00E67E73"/>
    <w:p w14:paraId="0FA39578"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4 — idempotency (class variable toggle)</w:t>
      </w:r>
    </w:p>
    <w:p w14:paraId="11A9CD3A"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self.idempotency:</w:t>
      </w:r>
    </w:p>
    <w:p w14:paraId="3A32D92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self.__ensure_idempotency(state)</w:t>
      </w:r>
    </w:p>
    <w:p w14:paraId="4BC07D29" w14:textId="77777777" w:rsidR="00E67E73" w:rsidRDefault="00E67E73"/>
    <w:p w14:paraId="328E743F"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5 — build LLM messages</w:t>
      </w:r>
    </w:p>
    <w:p w14:paraId="1E0E736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messages = self._build_messages(state)</w:t>
      </w:r>
    </w:p>
    <w:p w14:paraId="2B6CDF3A" w14:textId="77777777" w:rsidR="00E67E73" w:rsidRDefault="00E67E73"/>
    <w:p w14:paraId="0ABC7423"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6 — token tracking (FinOps)</w:t>
      </w:r>
    </w:p>
    <w:p w14:paraId="7AC021C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token_usage = self.__track_tokens(messages)</w:t>
      </w:r>
    </w:p>
    <w:p w14:paraId="37DDB36E"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token_usage &gt; resolve_config('max_tokens', config):</w:t>
      </w:r>
    </w:p>
    <w:p w14:paraId="4F394379"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raise NFRViolationError(f'Token budget exceeded: {token_usage}')</w:t>
      </w:r>
    </w:p>
    <w:p w14:paraId="62DE61DB" w14:textId="77777777" w:rsidR="00E67E73" w:rsidRDefault="00E67E73"/>
    <w:p w14:paraId="085CF3CA"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7 — model call, delegated to the LLM service (async or sync via class variable)</w:t>
      </w:r>
    </w:p>
    <w:p w14:paraId="71014F11"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response = self._infer(messages, config)   # config['llm_service'] -&gt; BaseLLMAgentService</w:t>
      </w:r>
    </w:p>
    <w:p w14:paraId="5A433257" w14:textId="77777777" w:rsidR="00E67E73" w:rsidRDefault="00E67E73"/>
    <w:p w14:paraId="5EEF147C"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8 — output quality gate</w:t>
      </w:r>
    </w:p>
    <w:p w14:paraId="14F1D3E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confidence = self._evaluate_output(response, state)</w:t>
      </w:r>
    </w:p>
    <w:p w14:paraId="1C5C271B"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confidence &lt; resolve_config('min_confidence', config):</w:t>
      </w:r>
    </w:p>
    <w:p w14:paraId="165501E4"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response = self._fallback(state)</w:t>
      </w:r>
    </w:p>
    <w:p w14:paraId="56363B74" w14:textId="77777777" w:rsidR="00E67E73" w:rsidRDefault="00E67E73"/>
    <w:p w14:paraId="7993B0BF"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9 — latency SLO check</w:t>
      </w:r>
    </w:p>
    <w:p w14:paraId="31F086E6"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latency = time.time() - start</w:t>
      </w:r>
    </w:p>
    <w:p w14:paraId="7373F49A"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latency &gt; resolve_config('max_latency', config):</w:t>
      </w:r>
    </w:p>
    <w:p w14:paraId="427BA9F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raise NFRViolationError(f'Latency SLO breached: {latency:.2f}s')</w:t>
      </w:r>
    </w:p>
    <w:p w14:paraId="1D3513EC" w14:textId="77777777" w:rsidR="00E67E73" w:rsidRDefault="00E67E73"/>
    <w:p w14:paraId="184A0361"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10 — structured observability log</w:t>
      </w:r>
    </w:p>
    <w:p w14:paraId="6A704E04"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logging.info({</w:t>
      </w:r>
    </w:p>
    <w:p w14:paraId="716DEEFA"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'agent': getattr(self, 'agent_name', self.__class__.__name__),</w:t>
      </w:r>
    </w:p>
    <w:p w14:paraId="2175F2D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'trace_id': trace_id, 'latency': latency,</w:t>
      </w:r>
    </w:p>
    <w:p w14:paraId="44F306D7"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'tokens': token_usage, 'confidence': confidence</w:t>
      </w:r>
    </w:p>
    <w:p w14:paraId="3A5A37EE"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w:t>
      </w:r>
    </w:p>
    <w:p w14:paraId="3220666D" w14:textId="77777777" w:rsidR="00E67E73" w:rsidRDefault="00E67E73"/>
    <w:p w14:paraId="20062995"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11 — state mutation and return</w:t>
      </w:r>
    </w:p>
    <w:p w14:paraId="277605A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state['response']    = response</w:t>
      </w:r>
    </w:p>
    <w:p w14:paraId="75C2DCC8"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state['token_usage'] = token_usage</w:t>
      </w:r>
    </w:p>
    <w:p w14:paraId="4F9CE90E"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state['trace_id']    = trace_id</w:t>
      </w:r>
    </w:p>
    <w:p w14:paraId="51A5966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state</w:t>
      </w:r>
    </w:p>
    <w:p w14:paraId="5888B35B" w14:textId="77777777" w:rsidR="00E67E73" w:rsidRDefault="00E67E73"/>
    <w:p w14:paraId="0F558925"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except Exception as e:</w:t>
      </w:r>
    </w:p>
    <w:p w14:paraId="5F7B172C"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self._handle_error(e, state)</w:t>
      </w:r>
    </w:p>
    <w:p w14:paraId="1034DECF" w14:textId="77777777" w:rsidR="00E67E73" w:rsidRDefault="00E67E73">
      <w:pPr>
        <w:spacing w:after="60"/>
      </w:pPr>
    </w:p>
    <w:p w14:paraId="57546D49" w14:textId="77777777" w:rsidR="00E67E73" w:rsidRDefault="00000000">
      <w:pPr>
        <w:pStyle w:val="Heading3"/>
      </w:pPr>
      <w:r>
        <w:t>run() —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E67E73" w14:paraId="4EF141E4"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CF16B4D" w14:textId="77777777" w:rsidR="00E67E73" w:rsidRDefault="00000000">
            <w:pPr>
              <w:jc w:val="center"/>
            </w:pPr>
            <w:r>
              <w:rPr>
                <w:b/>
                <w:bCs/>
                <w:color w:val="FFFFFF"/>
                <w:sz w:val="18"/>
                <w:szCs w:val="18"/>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34AE4463" w14:textId="77777777" w:rsidR="00E67E73" w:rsidRDefault="00000000">
            <w:pPr>
              <w:jc w:val="center"/>
            </w:pPr>
            <w:r>
              <w:rPr>
                <w:b/>
                <w:bCs/>
                <w:color w:val="FFFFFF"/>
                <w:sz w:val="18"/>
                <w:szCs w:val="18"/>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1C825485" w14:textId="77777777" w:rsidR="00E67E73" w:rsidRDefault="00000000">
            <w:pPr>
              <w:jc w:val="center"/>
            </w:pPr>
            <w:r>
              <w:rPr>
                <w:b/>
                <w:bCs/>
                <w:color w:val="FFFFFF"/>
                <w:sz w:val="18"/>
                <w:szCs w:val="18"/>
              </w:rPr>
              <w:t>Description</w:t>
            </w:r>
          </w:p>
        </w:tc>
      </w:tr>
      <w:tr w:rsidR="00E67E73" w14:paraId="75E451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8799DEC" w14:textId="77777777" w:rsidR="00E67E73" w:rsidRDefault="00000000">
            <w:r>
              <w:rPr>
                <w:rFonts w:ascii="Courier New" w:eastAsia="Courier New" w:hAnsi="Courier New" w:cs="Courier New"/>
                <w:color w:val="1A2C3D"/>
                <w:sz w:val="16"/>
                <w:szCs w:val="16"/>
              </w:rPr>
              <w:t>response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CAC3543" w14:textId="77777777" w:rsidR="00E67E73" w:rsidRDefault="00000000">
            <w:r>
              <w:rPr>
                <w:sz w:val="18"/>
                <w:szCs w:val="18"/>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5840C9A" w14:textId="77777777" w:rsidR="00E67E73" w:rsidRDefault="00000000">
            <w:r>
              <w:rPr>
                <w:sz w:val="18"/>
                <w:szCs w:val="18"/>
              </w:rPr>
              <w:t>Final agent response placed into state['response']</w:t>
            </w:r>
          </w:p>
        </w:tc>
      </w:tr>
      <w:tr w:rsidR="00E67E73" w14:paraId="6284D9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32307DA" w14:textId="77777777" w:rsidR="00E67E73" w:rsidRDefault="00000000">
            <w:r>
              <w:rPr>
                <w:rFonts w:ascii="Courier New" w:eastAsia="Courier New" w:hAnsi="Courier New" w:cs="Courier New"/>
                <w:color w:val="1A2C3D"/>
                <w:sz w:val="16"/>
                <w:szCs w:val="16"/>
              </w:rPr>
              <w:t>token_usage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1F12312" w14:textId="77777777" w:rsidR="00E67E73" w:rsidRDefault="00000000">
            <w:r>
              <w:rPr>
                <w:sz w:val="18"/>
                <w:szCs w:val="18"/>
              </w:rPr>
              <w:t>int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ADB1A18" w14:textId="77777777" w:rsidR="00E67E73" w:rsidRDefault="00000000">
            <w:r>
              <w:rPr>
                <w:sz w:val="18"/>
                <w:szCs w:val="18"/>
              </w:rPr>
              <w:t>Total tokens consumed, placed into state['token_usage']</w:t>
            </w:r>
          </w:p>
        </w:tc>
      </w:tr>
      <w:tr w:rsidR="00E67E73" w14:paraId="4D2CBE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D8C3E49" w14:textId="77777777" w:rsidR="00E67E73" w:rsidRDefault="00000000">
            <w:r>
              <w:rPr>
                <w:rFonts w:ascii="Courier New" w:eastAsia="Courier New" w:hAnsi="Courier New" w:cs="Courier New"/>
                <w:color w:val="1A2C3D"/>
                <w:sz w:val="16"/>
                <w:szCs w:val="16"/>
              </w:rPr>
              <w:t>trace_id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83E2D12" w14:textId="77777777" w:rsidR="00E67E73" w:rsidRDefault="00000000">
            <w:r>
              <w:rPr>
                <w:sz w:val="18"/>
                <w:szCs w:val="18"/>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453C801" w14:textId="77777777" w:rsidR="00E67E73" w:rsidRDefault="00000000">
            <w:r>
              <w:rPr>
                <w:sz w:val="18"/>
                <w:szCs w:val="18"/>
              </w:rPr>
              <w:t>UUID correlation ID placed into state['trace_id']</w:t>
            </w:r>
          </w:p>
        </w:tc>
      </w:tr>
      <w:tr w:rsidR="00E67E73" w14:paraId="57D218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8991DE5" w14:textId="77777777" w:rsidR="00E67E73" w:rsidRDefault="00000000">
            <w:r>
              <w:rPr>
                <w:rFonts w:ascii="Courier New" w:eastAsia="Courier New" w:hAnsi="Courier New" w:cs="Courier New"/>
                <w:color w:val="1A2C3D"/>
                <w:sz w:val="16"/>
                <w:szCs w:val="16"/>
              </w:rPr>
              <w:t>errors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51CAF03" w14:textId="77777777" w:rsidR="00E67E73" w:rsidRDefault="00000000">
            <w:r>
              <w:rPr>
                <w:sz w:val="18"/>
                <w:szCs w:val="18"/>
              </w:rPr>
              <w:t>list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872D13F" w14:textId="77777777" w:rsidR="00E67E73" w:rsidRDefault="00000000">
            <w:r>
              <w:rPr>
                <w:sz w:val="18"/>
                <w:szCs w:val="18"/>
              </w:rPr>
              <w:t>Populated by _handle_error() on exception; always present in state</w:t>
            </w:r>
          </w:p>
        </w:tc>
      </w:tr>
    </w:tbl>
    <w:p w14:paraId="3202022C" w14:textId="77777777" w:rsidR="00E67E73" w:rsidRDefault="00E67E73">
      <w:pPr>
        <w:spacing w:after="80"/>
      </w:pPr>
    </w:p>
    <w:p w14:paraId="121A2382" w14:textId="77777777" w:rsidR="00E67E73" w:rsidRDefault="00000000">
      <w:pPr>
        <w:pStyle w:val="Heading2"/>
      </w:pPr>
      <w:r>
        <w:t>2.4 PROTECTED Methods — Override to Customise</w:t>
      </w:r>
    </w:p>
    <w:p w14:paraId="0FD0FDAF" w14:textId="77777777" w:rsidR="00E67E73" w:rsidRDefault="00000000">
      <w:pPr>
        <w:spacing w:after="80"/>
      </w:pPr>
      <w:r>
        <w:t>All protected methods have a default implementation of pass (empty body). Subclasses override only the methods relevant to their domain. run() calls all of them in sequence regardless — empty implementations are harmless and intentional.</w:t>
      </w:r>
    </w:p>
    <w:p w14:paraId="5FA0D2AD" w14:textId="77777777" w:rsidR="00E67E73" w:rsidRDefault="00E67E7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2737"/>
        <w:gridCol w:w="2197"/>
        <w:gridCol w:w="2353"/>
        <w:gridCol w:w="1368"/>
      </w:tblGrid>
      <w:tr w:rsidR="00E67E73" w14:paraId="1E8DB891"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37BF2837" w14:textId="77777777" w:rsidR="00E67E73" w:rsidRDefault="00000000">
            <w:pPr>
              <w:jc w:val="center"/>
            </w:pPr>
            <w:r>
              <w:rPr>
                <w:b/>
                <w:bCs/>
                <w:color w:val="FFFFFF"/>
                <w:sz w:val="18"/>
                <w:szCs w:val="18"/>
              </w:rPr>
              <w:t>Access</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3B769900" w14:textId="77777777" w:rsidR="00E67E73" w:rsidRDefault="00000000">
            <w:pPr>
              <w:jc w:val="center"/>
            </w:pPr>
            <w:r>
              <w:rPr>
                <w:b/>
                <w:bCs/>
                <w:color w:val="FFFFFF"/>
                <w:sz w:val="18"/>
                <w:szCs w:val="18"/>
              </w:rPr>
              <w:t>Signature</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4FD878BB" w14:textId="77777777" w:rsidR="00E67E73" w:rsidRDefault="00000000">
            <w:pPr>
              <w:jc w:val="center"/>
            </w:pPr>
            <w:r>
              <w:rPr>
                <w:b/>
                <w:bCs/>
                <w:color w:val="FFFFFF"/>
                <w:sz w:val="18"/>
                <w:szCs w:val="18"/>
              </w:rPr>
              <w:t>Purpose</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3E9C6EB5" w14:textId="77777777" w:rsidR="00E67E73" w:rsidRDefault="00000000">
            <w:pPr>
              <w:jc w:val="center"/>
            </w:pPr>
            <w:r>
              <w:rPr>
                <w:b/>
                <w:bCs/>
                <w:color w:val="FFFFFF"/>
                <w:sz w:val="18"/>
                <w:szCs w:val="18"/>
              </w:rPr>
              <w:t>Called With (from run())</w:t>
            </w:r>
          </w:p>
        </w:tc>
        <w:tc>
          <w:tcPr>
            <w:tcW w:w="74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124FE841" w14:textId="77777777" w:rsidR="00E67E73" w:rsidRDefault="00000000">
            <w:pPr>
              <w:jc w:val="center"/>
            </w:pPr>
            <w:r>
              <w:rPr>
                <w:b/>
                <w:bCs/>
                <w:color w:val="FFFFFF"/>
                <w:sz w:val="18"/>
                <w:szCs w:val="18"/>
              </w:rPr>
              <w:t>Must Override?</w:t>
            </w:r>
          </w:p>
        </w:tc>
      </w:tr>
      <w:tr w:rsidR="00E67E73" w14:paraId="5BB4F44D"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3DEE59EF" w14:textId="77777777" w:rsidR="00E67E73" w:rsidRDefault="00000000">
            <w:pPr>
              <w:jc w:val="center"/>
            </w:pPr>
            <w:r>
              <w:rPr>
                <w:b/>
                <w:bCs/>
                <w:color w:val="FFFFFF"/>
                <w:sz w:val="17"/>
                <w:szCs w:val="17"/>
              </w:rPr>
              <w:t>PROTECTED</w:t>
            </w:r>
          </w:p>
        </w:tc>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BFCF5B2" w14:textId="77777777" w:rsidR="00E67E73" w:rsidRDefault="00000000">
            <w:r>
              <w:rPr>
                <w:rFonts w:ascii="Courier New" w:eastAsia="Courier New" w:hAnsi="Courier New" w:cs="Courier New"/>
                <w:color w:val="1A2C3D"/>
                <w:sz w:val="16"/>
                <w:szCs w:val="16"/>
              </w:rPr>
              <w:t>_validate_state(state) -&gt; bool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26A9FA2" w14:textId="77777777" w:rsidR="00E67E73" w:rsidRDefault="00000000">
            <w:r>
              <w:rPr>
                <w:sz w:val="18"/>
                <w:szCs w:val="18"/>
              </w:rPr>
              <w:t>Pre-condition check. Return False to abort run() with GovernanceViolationError.</w:t>
            </w:r>
          </w:p>
        </w:tc>
        <w:tc>
          <w:tcPr>
            <w:tcW w:w="226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F7AC7F8" w14:textId="77777777" w:rsidR="00E67E73" w:rsidRDefault="00000000">
            <w:r>
              <w:rPr>
                <w:rFonts w:ascii="Courier New" w:eastAsia="Courier New" w:hAnsi="Courier New" w:cs="Courier New"/>
                <w:color w:val="1A2C3D"/>
                <w:sz w:val="16"/>
                <w:szCs w:val="16"/>
              </w:rPr>
              <w:t>_validate_state(state)</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4563ED2" w14:textId="77777777" w:rsidR="00E67E73" w:rsidRDefault="00000000">
            <w:r>
              <w:rPr>
                <w:b/>
                <w:bCs/>
                <w:color w:val="7B4F00"/>
                <w:sz w:val="18"/>
                <w:szCs w:val="18"/>
              </w:rPr>
              <w:t>Recommended</w:t>
            </w:r>
          </w:p>
        </w:tc>
      </w:tr>
      <w:tr w:rsidR="00E67E73" w14:paraId="6BB90D6A"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480D0B09" w14:textId="77777777" w:rsidR="00E67E73" w:rsidRDefault="00000000">
            <w:pPr>
              <w:jc w:val="center"/>
            </w:pPr>
            <w:r>
              <w:rPr>
                <w:b/>
                <w:bCs/>
                <w:color w:val="FFFFFF"/>
                <w:sz w:val="17"/>
                <w:szCs w:val="17"/>
              </w:rPr>
              <w:t>PROTECTED</w:t>
            </w:r>
          </w:p>
        </w:tc>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76D22AD" w14:textId="77777777" w:rsidR="00E67E73" w:rsidRDefault="00000000">
            <w:r>
              <w:rPr>
                <w:rFonts w:ascii="Courier New" w:eastAsia="Courier New" w:hAnsi="Courier New" w:cs="Courier New"/>
                <w:color w:val="1A2C3D"/>
                <w:sz w:val="16"/>
                <w:szCs w:val="16"/>
              </w:rPr>
              <w:t>_build_messages(state) -&gt; list[dict]</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0D8087B" w14:textId="77777777" w:rsidR="00E67E73" w:rsidRDefault="00000000">
            <w:r>
              <w:rPr>
                <w:sz w:val="18"/>
                <w:szCs w:val="18"/>
              </w:rPr>
              <w:t xml:space="preserve">Build system + user message list for LLM call. </w:t>
            </w:r>
            <w:r>
              <w:rPr>
                <w:sz w:val="18"/>
                <w:szCs w:val="18"/>
              </w:rPr>
              <w:lastRenderedPageBreak/>
              <w:t>Include retrieved context here for RAG agents.</w:t>
            </w:r>
          </w:p>
        </w:tc>
        <w:tc>
          <w:tcPr>
            <w:tcW w:w="226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2ACA5B62" w14:textId="77777777" w:rsidR="00E67E73" w:rsidRDefault="00000000">
            <w:r>
              <w:rPr>
                <w:rFonts w:ascii="Courier New" w:eastAsia="Courier New" w:hAnsi="Courier New" w:cs="Courier New"/>
                <w:color w:val="1A2C3D"/>
                <w:sz w:val="16"/>
                <w:szCs w:val="16"/>
              </w:rPr>
              <w:lastRenderedPageBreak/>
              <w:t>_build_messages(state)</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0208C74" w14:textId="77777777" w:rsidR="00E67E73" w:rsidRDefault="00000000">
            <w:r>
              <w:rPr>
                <w:b/>
                <w:bCs/>
                <w:color w:val="1A4D2E"/>
                <w:sz w:val="18"/>
                <w:szCs w:val="18"/>
              </w:rPr>
              <w:t>Yes</w:t>
            </w:r>
          </w:p>
        </w:tc>
      </w:tr>
      <w:tr w:rsidR="00E67E73" w14:paraId="49FC5159"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35447C17" w14:textId="77777777" w:rsidR="00E67E73" w:rsidRDefault="00000000">
            <w:pPr>
              <w:jc w:val="center"/>
            </w:pPr>
            <w:r>
              <w:rPr>
                <w:b/>
                <w:bCs/>
                <w:color w:val="FFFFFF"/>
                <w:sz w:val="17"/>
                <w:szCs w:val="17"/>
              </w:rPr>
              <w:t>PROTECTED</w:t>
            </w:r>
          </w:p>
        </w:tc>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F595D71" w14:textId="77777777" w:rsidR="00E67E73" w:rsidRDefault="00000000">
            <w:r>
              <w:rPr>
                <w:rFonts w:ascii="Courier New" w:eastAsia="Courier New" w:hAnsi="Courier New" w:cs="Courier New"/>
                <w:color w:val="1A2C3D"/>
                <w:sz w:val="16"/>
                <w:szCs w:val="16"/>
              </w:rPr>
              <w:t>_apply_policy(state) -&gt; None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2627EC9" w14:textId="77777777" w:rsidR="00E67E73" w:rsidRDefault="00000000">
            <w:r>
              <w:rPr>
                <w:sz w:val="18"/>
                <w:szCs w:val="18"/>
              </w:rPr>
              <w:t>Agent-specific governance: tool deny list, must-cite enforcement, approval gate checks. Raise on violation.</w:t>
            </w:r>
          </w:p>
        </w:tc>
        <w:tc>
          <w:tcPr>
            <w:tcW w:w="226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7A6AA7A" w14:textId="77777777" w:rsidR="00E67E73" w:rsidRDefault="00000000">
            <w:r>
              <w:rPr>
                <w:rFonts w:ascii="Courier New" w:eastAsia="Courier New" w:hAnsi="Courier New" w:cs="Courier New"/>
                <w:color w:val="1A2C3D"/>
                <w:sz w:val="16"/>
                <w:szCs w:val="16"/>
              </w:rPr>
              <w:t>_apply_policy(state)</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FE6F2C6" w14:textId="77777777" w:rsidR="00E67E73" w:rsidRDefault="00000000">
            <w:r>
              <w:rPr>
                <w:b/>
                <w:bCs/>
                <w:color w:val="7B4F00"/>
                <w:sz w:val="18"/>
                <w:szCs w:val="18"/>
              </w:rPr>
              <w:t>If governed</w:t>
            </w:r>
          </w:p>
        </w:tc>
      </w:tr>
      <w:tr w:rsidR="00E67E73" w14:paraId="5E0693FA"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6FC99EBE" w14:textId="77777777" w:rsidR="00E67E73" w:rsidRDefault="00000000">
            <w:pPr>
              <w:jc w:val="center"/>
            </w:pPr>
            <w:r>
              <w:rPr>
                <w:b/>
                <w:bCs/>
                <w:color w:val="FFFFFF"/>
                <w:sz w:val="17"/>
                <w:szCs w:val="17"/>
              </w:rPr>
              <w:t>PROTECTED</w:t>
            </w:r>
          </w:p>
        </w:tc>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24DBCFF1" w14:textId="77777777" w:rsidR="00E67E73" w:rsidRDefault="00000000">
            <w:r>
              <w:rPr>
                <w:rFonts w:ascii="Courier New" w:eastAsia="Courier New" w:hAnsi="Courier New" w:cs="Courier New"/>
                <w:color w:val="1A2C3D"/>
                <w:sz w:val="16"/>
                <w:szCs w:val="16"/>
              </w:rPr>
              <w:t>_evaluate_output(response, state) -&gt; float</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FC52034" w14:textId="77777777" w:rsidR="00E67E73" w:rsidRDefault="00000000">
            <w:r>
              <w:rPr>
                <w:sz w:val="18"/>
                <w:szCs w:val="18"/>
              </w:rPr>
              <w:t>Quality score [0.0-1.0]. Below min_confidence triggers _fallback(). RouterAgent: 1.0. CriticAgent: RAGAS score.</w:t>
            </w:r>
          </w:p>
        </w:tc>
        <w:tc>
          <w:tcPr>
            <w:tcW w:w="226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8712196" w14:textId="77777777" w:rsidR="00E67E73" w:rsidRDefault="00000000">
            <w:r>
              <w:rPr>
                <w:rFonts w:ascii="Courier New" w:eastAsia="Courier New" w:hAnsi="Courier New" w:cs="Courier New"/>
                <w:color w:val="1A2C3D"/>
                <w:sz w:val="16"/>
                <w:szCs w:val="16"/>
              </w:rPr>
              <w:t>_evaluate_output(   response, state)</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57226842" w14:textId="77777777" w:rsidR="00E67E73" w:rsidRDefault="00000000">
            <w:r>
              <w:rPr>
                <w:b/>
                <w:bCs/>
                <w:color w:val="1A4D2E"/>
                <w:sz w:val="18"/>
                <w:szCs w:val="18"/>
              </w:rPr>
              <w:t>Yes</w:t>
            </w:r>
          </w:p>
        </w:tc>
      </w:tr>
      <w:tr w:rsidR="00E67E73" w14:paraId="1716C6DA"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3D67BC28" w14:textId="77777777" w:rsidR="00E67E73" w:rsidRDefault="00000000">
            <w:pPr>
              <w:jc w:val="center"/>
            </w:pPr>
            <w:r>
              <w:rPr>
                <w:b/>
                <w:bCs/>
                <w:color w:val="FFFFFF"/>
                <w:sz w:val="17"/>
                <w:szCs w:val="17"/>
              </w:rPr>
              <w:t>PROTECTED</w:t>
            </w:r>
          </w:p>
        </w:tc>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FAA184E" w14:textId="77777777" w:rsidR="00E67E73" w:rsidRDefault="00000000">
            <w:r>
              <w:rPr>
                <w:rFonts w:ascii="Courier New" w:eastAsia="Courier New" w:hAnsi="Courier New" w:cs="Courier New"/>
                <w:color w:val="1A2C3D"/>
                <w:sz w:val="16"/>
                <w:szCs w:val="16"/>
              </w:rPr>
              <w:t>_fallback(state) -&gt; dict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B735701" w14:textId="77777777" w:rsidR="00E67E73" w:rsidRDefault="00000000">
            <w:r>
              <w:rPr>
                <w:sz w:val="18"/>
                <w:szCs w:val="18"/>
              </w:rPr>
              <w:t>Degraded-mode response. Called when confidence &lt; min_confidence. No LLM call. Return safe static response.</w:t>
            </w:r>
          </w:p>
        </w:tc>
        <w:tc>
          <w:tcPr>
            <w:tcW w:w="226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22DDA612" w14:textId="77777777" w:rsidR="00E67E73" w:rsidRDefault="00000000">
            <w:r>
              <w:rPr>
                <w:rFonts w:ascii="Courier New" w:eastAsia="Courier New" w:hAnsi="Courier New" w:cs="Courier New"/>
                <w:color w:val="1A2C3D"/>
                <w:sz w:val="16"/>
                <w:szCs w:val="16"/>
              </w:rPr>
              <w:t>_fallback(state)</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C38B8D0" w14:textId="77777777" w:rsidR="00E67E73" w:rsidRDefault="00000000">
            <w:r>
              <w:rPr>
                <w:b/>
                <w:bCs/>
                <w:color w:val="7B4F00"/>
                <w:sz w:val="18"/>
                <w:szCs w:val="18"/>
              </w:rPr>
              <w:t>Recommended</w:t>
            </w:r>
          </w:p>
        </w:tc>
      </w:tr>
      <w:tr w:rsidR="00E67E73" w14:paraId="640F68D0"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5FD75104" w14:textId="77777777" w:rsidR="00E67E73" w:rsidRDefault="00000000">
            <w:pPr>
              <w:jc w:val="center"/>
            </w:pPr>
            <w:r>
              <w:rPr>
                <w:b/>
                <w:bCs/>
                <w:color w:val="FFFFFF"/>
                <w:sz w:val="17"/>
                <w:szCs w:val="17"/>
              </w:rPr>
              <w:t>PROTECTED</w:t>
            </w:r>
          </w:p>
        </w:tc>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24BECA7" w14:textId="77777777" w:rsidR="00E67E73" w:rsidRDefault="00000000">
            <w:r>
              <w:rPr>
                <w:rFonts w:ascii="Courier New" w:eastAsia="Courier New" w:hAnsi="Courier New" w:cs="Courier New"/>
                <w:color w:val="1A2C3D"/>
                <w:sz w:val="16"/>
                <w:szCs w:val="16"/>
              </w:rPr>
              <w:t>_handle_error(error, state) -&gt; AgentState</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5C2B995" w14:textId="77777777" w:rsidR="00E67E73" w:rsidRDefault="00000000">
            <w:r>
              <w:rPr>
                <w:sz w:val="18"/>
                <w:szCs w:val="18"/>
              </w:rPr>
              <w:t>Exception handler. Append str(error) to state['errors']. Return state with safe defaults.</w:t>
            </w:r>
          </w:p>
        </w:tc>
        <w:tc>
          <w:tcPr>
            <w:tcW w:w="226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A5646B8" w14:textId="77777777" w:rsidR="00E67E73" w:rsidRDefault="00000000">
            <w:r>
              <w:rPr>
                <w:rFonts w:ascii="Courier New" w:eastAsia="Courier New" w:hAnsi="Courier New" w:cs="Courier New"/>
                <w:color w:val="1A2C3D"/>
                <w:sz w:val="16"/>
                <w:szCs w:val="16"/>
              </w:rPr>
              <w:t>_handle_error(e, state)</w:t>
            </w:r>
          </w:p>
        </w:tc>
        <w:tc>
          <w:tcPr>
            <w:tcW w:w="74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AE3E686" w14:textId="77777777" w:rsidR="00E67E73" w:rsidRDefault="00000000">
            <w:r>
              <w:rPr>
                <w:b/>
                <w:bCs/>
                <w:color w:val="7B4F00"/>
                <w:sz w:val="18"/>
                <w:szCs w:val="18"/>
              </w:rPr>
              <w:t>Recommended</w:t>
            </w:r>
          </w:p>
        </w:tc>
      </w:tr>
    </w:tbl>
    <w:p w14:paraId="3E34CE00" w14:textId="77777777" w:rsidR="00E67E73" w:rsidRDefault="00E67E73">
      <w:pPr>
        <w:spacing w:after="80"/>
      </w:pPr>
    </w:p>
    <w:p w14:paraId="0ACFB90F" w14:textId="77777777" w:rsidR="00E67E73" w:rsidRDefault="00000000">
      <w:pPr>
        <w:pStyle w:val="Heading2"/>
      </w:pPr>
      <w:r>
        <w:t>2.5 PRIVATE Methods — Internal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2833"/>
        <w:gridCol w:w="5630"/>
      </w:tblGrid>
      <w:tr w:rsidR="00E67E73" w14:paraId="4149D89D"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DFB2CDE" w14:textId="77777777" w:rsidR="00E67E73" w:rsidRDefault="00000000">
            <w:pPr>
              <w:jc w:val="center"/>
            </w:pPr>
            <w:r>
              <w:rPr>
                <w:b/>
                <w:bCs/>
                <w:color w:val="FFFFFF"/>
                <w:sz w:val="18"/>
                <w:szCs w:val="18"/>
              </w:rPr>
              <w:t>Access</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07F5383D" w14:textId="77777777" w:rsidR="00E67E73" w:rsidRDefault="00000000">
            <w:pPr>
              <w:jc w:val="center"/>
            </w:pPr>
            <w:r>
              <w:rPr>
                <w:b/>
                <w:bCs/>
                <w:color w:val="FFFFFF"/>
                <w:sz w:val="18"/>
                <w:szCs w:val="18"/>
              </w:rPr>
              <w:t>Method</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657B2BBD" w14:textId="77777777" w:rsidR="00E67E73" w:rsidRDefault="00000000">
            <w:pPr>
              <w:jc w:val="center"/>
            </w:pPr>
            <w:r>
              <w:rPr>
                <w:b/>
                <w:bCs/>
                <w:color w:val="FFFFFF"/>
                <w:sz w:val="18"/>
                <w:szCs w:val="18"/>
              </w:rPr>
              <w:t>Purpose</w:t>
            </w:r>
          </w:p>
        </w:tc>
      </w:tr>
      <w:tr w:rsidR="00E67E73" w14:paraId="56672BC5" w14:textId="77777777">
        <w:tc>
          <w:tcPr>
            <w:tcW w:w="900" w:type="dxa"/>
            <w:tcBorders>
              <w:top w:val="single" w:sz="1" w:space="0" w:color="CCCCCC"/>
              <w:left w:val="single" w:sz="1" w:space="0" w:color="CCCCCC"/>
              <w:bottom w:val="single" w:sz="1" w:space="0" w:color="CCCCCC"/>
              <w:right w:val="single" w:sz="1" w:space="0" w:color="CCCCCC"/>
            </w:tcBorders>
            <w:shd w:val="clear" w:color="auto" w:fill="555555"/>
            <w:tcMar>
              <w:top w:w="68" w:type="dxa"/>
              <w:left w:w="100" w:type="dxa"/>
              <w:bottom w:w="68" w:type="dxa"/>
              <w:right w:w="100" w:type="dxa"/>
            </w:tcMar>
            <w:vAlign w:val="center"/>
          </w:tcPr>
          <w:p w14:paraId="4907C88A" w14:textId="77777777" w:rsidR="00E67E73" w:rsidRDefault="00000000">
            <w:pPr>
              <w:jc w:val="center"/>
            </w:pPr>
            <w:r>
              <w:rPr>
                <w:b/>
                <w:bCs/>
                <w:color w:val="FFFFFF"/>
                <w:sz w:val="17"/>
                <w:szCs w:val="17"/>
              </w:rPr>
              <w:t xml:space="preserve">PROTECTED (base-owned)</w:t>
            </w:r>
          </w:p>
        </w:tc>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AA5373D" w14:textId="77777777" w:rsidR="00E67E73" w:rsidRDefault="00000000">
            <w:r>
              <w:rPr>
                <w:rFonts w:ascii="Courier New" w:eastAsia="Courier New" w:hAnsi="Courier New" w:cs="Courier New"/>
                <w:color w:val="1A2C3D"/>
                <w:sz w:val="16"/>
                <w:szCs w:val="16"/>
              </w:rPr>
              <w:t xml:space="preserve">_infer(messages, config) -&gt; dict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F450896" w14:textId="77777777" w:rsidR="00E67E73" w:rsidRDefault="00000000">
            <w:r>
              <w:rPr>
                <w:sz w:val="18"/>
                <w:szCs w:val="18"/>
              </w:rPr>
              <w:t xml:space="preserve">Delegates the model call to config['llm_service'] (BaseLLMAgentService, Section 5A). Raises if the inference returns FAILED so run()'s normal error path applies. Returns {text, metadata}. Called by run() at Step 7. There is no model dispatch code in BaseAgent.</w:t>
            </w:r>
          </w:p>
        </w:tc>
      </w:tr>
      <w:tr w:rsidR="00E67E73" w14:paraId="2828D68C" w14:textId="77777777">
        <w:tc>
          <w:tcPr>
            <w:tcW w:w="900" w:type="dxa"/>
            <w:tcBorders>
              <w:top w:val="single" w:sz="1" w:space="0" w:color="CCCCCC"/>
              <w:left w:val="single" w:sz="1" w:space="0" w:color="CCCCCC"/>
              <w:bottom w:val="single" w:sz="1" w:space="0" w:color="CCCCCC"/>
              <w:right w:val="single" w:sz="1" w:space="0" w:color="CCCCCC"/>
            </w:tcBorders>
            <w:shd w:val="clear" w:color="auto" w:fill="555555"/>
            <w:tcMar>
              <w:top w:w="68" w:type="dxa"/>
              <w:left w:w="100" w:type="dxa"/>
              <w:bottom w:w="68" w:type="dxa"/>
              <w:right w:w="100" w:type="dxa"/>
            </w:tcMar>
            <w:vAlign w:val="center"/>
          </w:tcPr>
          <w:p w14:paraId="4F071722" w14:textId="77777777" w:rsidR="00E67E73" w:rsidRDefault="00000000">
            <w:pPr>
              <w:jc w:val="center"/>
            </w:pPr>
            <w:r>
              <w:rPr>
                <w:b/>
                <w:bCs/>
                <w:color w:val="FFFFFF"/>
                <w:sz w:val="17"/>
                <w:szCs w:val="17"/>
              </w:rPr>
              <w:t>PRIVATE</w:t>
            </w:r>
          </w:p>
        </w:tc>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E0F42C6" w14:textId="77777777" w:rsidR="00E67E73" w:rsidRDefault="00000000">
            <w:r>
              <w:rPr>
                <w:rFonts w:ascii="Courier New" w:eastAsia="Courier New" w:hAnsi="Courier New" w:cs="Courier New"/>
                <w:color w:val="1A2C3D"/>
                <w:sz w:val="16"/>
                <w:szCs w:val="16"/>
              </w:rPr>
              <w:t>__track_tokens(messages) -&gt; int</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A819474" w14:textId="77777777" w:rsidR="00E67E73" w:rsidRDefault="00000000">
            <w:r>
              <w:rPr>
                <w:sz w:val="18"/>
                <w:szCs w:val="18"/>
              </w:rPr>
              <w:t>Counts tokens across message list. Used at Step 6 in run() for FinOps enforcement. Not overridable.</w:t>
            </w:r>
          </w:p>
        </w:tc>
      </w:tr>
      <w:tr w:rsidR="00E67E73" w14:paraId="1C3A0C90" w14:textId="77777777">
        <w:tc>
          <w:tcPr>
            <w:tcW w:w="900" w:type="dxa"/>
            <w:tcBorders>
              <w:top w:val="single" w:sz="1" w:space="0" w:color="CCCCCC"/>
              <w:left w:val="single" w:sz="1" w:space="0" w:color="CCCCCC"/>
              <w:bottom w:val="single" w:sz="1" w:space="0" w:color="CCCCCC"/>
              <w:right w:val="single" w:sz="1" w:space="0" w:color="CCCCCC"/>
            </w:tcBorders>
            <w:shd w:val="clear" w:color="auto" w:fill="555555"/>
            <w:tcMar>
              <w:top w:w="68" w:type="dxa"/>
              <w:left w:w="100" w:type="dxa"/>
              <w:bottom w:w="68" w:type="dxa"/>
              <w:right w:w="100" w:type="dxa"/>
            </w:tcMar>
            <w:vAlign w:val="center"/>
          </w:tcPr>
          <w:p w14:paraId="41BB795F" w14:textId="77777777" w:rsidR="00E67E73" w:rsidRDefault="00000000">
            <w:pPr>
              <w:jc w:val="center"/>
            </w:pPr>
            <w:r>
              <w:rPr>
                <w:b/>
                <w:bCs/>
                <w:color w:val="FFFFFF"/>
                <w:sz w:val="17"/>
                <w:szCs w:val="17"/>
              </w:rPr>
              <w:t>PRIVATE</w:t>
            </w:r>
          </w:p>
        </w:tc>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02C1A69" w14:textId="77777777" w:rsidR="00E67E73" w:rsidRDefault="00000000">
            <w:r>
              <w:rPr>
                <w:rFonts w:ascii="Courier New" w:eastAsia="Courier New" w:hAnsi="Courier New" w:cs="Courier New"/>
                <w:color w:val="1A2C3D"/>
                <w:sz w:val="16"/>
                <w:szCs w:val="16"/>
              </w:rPr>
              <w:t>__ensure_idempotency(state) -&gt; 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6FE135F" w14:textId="77777777" w:rsidR="00E67E73" w:rsidRDefault="00000000">
            <w:r>
              <w:rPr>
                <w:sz w:val="18"/>
                <w:szCs w:val="18"/>
              </w:rPr>
              <w:t>Returns state['request_id'] if present, else generates UUID4 and writes to state. Active only when self.idempotency is True. Called at Step 4 in run().</w:t>
            </w:r>
          </w:p>
        </w:tc>
      </w:tr>
    </w:tbl>
    <w:p w14:paraId="7A00BD1C" w14:textId="77777777" w:rsidR="00E67E73" w:rsidRDefault="00E67E73">
      <w:pPr>
        <w:spacing w:after="80"/>
      </w:pPr>
    </w:p>
    <w:p w14:paraId="0963E259" w14:textId="77777777" w:rsidR="00E67E73" w:rsidRDefault="00000000">
      <w:pPr>
        <w:pStyle w:val="Heading2"/>
      </w:pPr>
      <w:r>
        <w:t>2.6 Subclass Implementation — RouterAgent Example</w:t>
      </w:r>
    </w:p>
    <w:p w14:paraId="57EF1785" w14:textId="77777777" w:rsidR="00E67E73" w:rsidRDefault="00000000">
      <w:pPr>
        <w:spacing w:after="80"/>
      </w:pPr>
      <w:r>
        <w:t>Subclass only overrides the protected methods it needs. run() is NEVER redefined. All NFR enforcement, idempotency, token tracking, and logging are inherited.</w:t>
      </w:r>
    </w:p>
    <w:p w14:paraId="0A662316" w14:textId="77777777" w:rsidR="00E67E73" w:rsidRDefault="00E67E73">
      <w:pPr>
        <w:spacing w:after="40"/>
      </w:pPr>
    </w:p>
    <w:p w14:paraId="0B5CA756"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class RouterAgent(BaseAgent):</w:t>
      </w:r>
    </w:p>
    <w:p w14:paraId="7C8C4563" w14:textId="77777777" w:rsidR="00E67E73" w:rsidRDefault="00E67E73"/>
    <w:p w14:paraId="2C4EDB2E"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Class attribute — governance key (rename-safe)</w:t>
      </w:r>
    </w:p>
    <w:p w14:paraId="683B430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agent_name: str = 'RouterAgent'</w:t>
      </w:r>
    </w:p>
    <w:p w14:paraId="44887E00" w14:textId="77777777" w:rsidR="00E67E73" w:rsidRDefault="00E67E73"/>
    <w:p w14:paraId="4356A0E3"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PROTECTED — override: domain-specific state check</w:t>
      </w:r>
    </w:p>
    <w:p w14:paraId="6D670AF7"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def _validate_state(self, state: AgentState) -&gt; bool:</w:t>
      </w:r>
    </w:p>
    <w:p w14:paraId="251C9227"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'query' in state and isinstance(state['query'], str)</w:t>
      </w:r>
    </w:p>
    <w:p w14:paraId="541FB5B6" w14:textId="77777777" w:rsidR="00E67E73" w:rsidRDefault="00E67E73"/>
    <w:p w14:paraId="5F8AF543"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PROTECTED — override: classification prompt</w:t>
      </w:r>
    </w:p>
    <w:p w14:paraId="70EFE5A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def _build_messages(self, state: AgentState) -&gt; list[dict]:</w:t>
      </w:r>
    </w:p>
    <w:p w14:paraId="3E49269B"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w:t>
      </w:r>
    </w:p>
    <w:p w14:paraId="175AEF56"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{'role': 'system', 'content': ROUTER_SYSTEM_PROMPT},</w:t>
      </w:r>
    </w:p>
    <w:p w14:paraId="169C86B8"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{'role': 'user',   'content': state['query']}</w:t>
      </w:r>
    </w:p>
    <w:p w14:paraId="0DE8F778"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w:t>
      </w:r>
    </w:p>
    <w:p w14:paraId="3D6A7A08" w14:textId="77777777" w:rsidR="00E67E73" w:rsidRDefault="00E67E73"/>
    <w:p w14:paraId="38D84AAA"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PROTECTED — override: always confident in classification</w:t>
      </w:r>
    </w:p>
    <w:p w14:paraId="5CB539B7"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lastRenderedPageBreak/>
        <w:t xml:space="preserve">    def _evaluate_output(self, response: dict,</w:t>
      </w:r>
    </w:p>
    <w:p w14:paraId="2F741924"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state: AgentState) -&gt; float:</w:t>
      </w:r>
    </w:p>
    <w:p w14:paraId="13F556FE"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1.0</w:t>
      </w:r>
    </w:p>
    <w:p w14:paraId="46170ABE" w14:textId="77777777" w:rsidR="00E67E73" w:rsidRDefault="00E67E73"/>
    <w:p w14:paraId="7D03E4E6"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run() is NOT redefined — inherited as-is</w:t>
      </w:r>
    </w:p>
    <w:p w14:paraId="19714F82"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_apply_policy, _fallback, _handle_error use default pass</w:t>
      </w:r>
    </w:p>
    <w:p w14:paraId="2B03DCC2" w14:textId="77777777" w:rsidR="00E67E73" w:rsidRDefault="00E67E73">
      <w:pPr>
        <w:spacing w:after="40"/>
      </w:pPr>
    </w:p>
    <w:p w14:paraId="4E38D099"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Caller — API endpoint or LangGraph node:</w:t>
      </w:r>
    </w:p>
    <w:p w14:paraId="74A75A6A"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agent = RouterAgent(config=config, state=state)</w:t>
      </w:r>
    </w:p>
    <w:p w14:paraId="534496BB"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Read-only: disable idempotency for cheaper calls</w:t>
      </w:r>
    </w:p>
    <w:p w14:paraId="0957784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agent.idempotency = False</w:t>
      </w:r>
    </w:p>
    <w:p w14:paraId="7BAED8D1"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result = agent.run(state=state, config=config)   # ONE call</w:t>
      </w:r>
    </w:p>
    <w:p w14:paraId="7DC0C8A0" w14:textId="77777777" w:rsidR="00E67E73"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E73" w14:paraId="3A60FBF4" w14:textId="77777777">
        <w:tc>
          <w:tcPr>
            <w:tcW w:w="9360" w:type="dxa"/>
            <w:tcBorders>
              <w:top w:val="nil"/>
              <w:left w:val="nil"/>
              <w:bottom w:val="nil"/>
              <w:right w:val="nil"/>
            </w:tcBorders>
            <w:shd w:val="clear" w:color="auto" w:fill="1F4E79"/>
            <w:tcMar>
              <w:top w:w="110" w:type="dxa"/>
              <w:left w:w="220" w:type="dxa"/>
              <w:bottom w:w="110" w:type="dxa"/>
              <w:right w:w="220" w:type="dxa"/>
            </w:tcMar>
          </w:tcPr>
          <w:p w14:paraId="67DDA852" w14:textId="77777777" w:rsidR="00E67E73" w:rsidRDefault="00000000">
            <w:pPr>
              <w:spacing w:after="26"/>
              <w:jc w:val="center"/>
            </w:pPr>
            <w:r>
              <w:rPr>
                <w:b/>
                <w:bCs/>
                <w:color w:val="FFFFFF"/>
                <w:sz w:val="27"/>
                <w:szCs w:val="27"/>
              </w:rPr>
              <w:t>BaseWorkflow</w:t>
            </w:r>
          </w:p>
          <w:p w14:paraId="3D8F37EB" w14:textId="77777777" w:rsidR="00E67E73" w:rsidRDefault="00000000">
            <w:pPr>
              <w:jc w:val="center"/>
            </w:pPr>
            <w:r>
              <w:rPr>
                <w:i/>
                <w:iCs/>
                <w:color w:val="BDD7EE"/>
                <w:sz w:val="18"/>
                <w:szCs w:val="18"/>
              </w:rPr>
              <w:t>orchestration/base_workflow.py  —  Single public method: execute()</w:t>
            </w:r>
          </w:p>
        </w:tc>
      </w:tr>
    </w:tbl>
    <w:p w14:paraId="35AE815B" w14:textId="77777777" w:rsidR="00E67E73" w:rsidRDefault="00E67E73">
      <w:pPr>
        <w:spacing w:after="80"/>
      </w:pPr>
    </w:p>
    <w:p w14:paraId="02A53F01" w14:textId="77777777" w:rsidR="00E67E73" w:rsidRDefault="00000000">
      <w:pPr>
        <w:pStyle w:val="Heading2"/>
      </w:pPr>
      <w:r>
        <w:t>3.1 Class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100"/>
        <w:gridCol w:w="900"/>
        <w:gridCol w:w="4060"/>
      </w:tblGrid>
      <w:tr w:rsidR="00E67E73" w14:paraId="1DEC6682"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186EACA8" w14:textId="77777777" w:rsidR="00E67E73" w:rsidRDefault="00000000">
            <w:pPr>
              <w:jc w:val="center"/>
            </w:pPr>
            <w:r>
              <w:rPr>
                <w:b/>
                <w:bCs/>
                <w:color w:val="FFFFFF"/>
                <w:sz w:val="18"/>
                <w:szCs w:val="18"/>
              </w:rPr>
              <w:t>Access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68E271B6" w14:textId="77777777" w:rsidR="00E67E73" w:rsidRDefault="00000000">
            <w:pPr>
              <w:jc w:val="center"/>
            </w:pPr>
            <w:r>
              <w:rPr>
                <w:b/>
                <w:bCs/>
                <w:color w:val="FFFFFF"/>
                <w:sz w:val="18"/>
                <w:szCs w:val="18"/>
              </w:rPr>
              <w:t>Name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2314B4D" w14:textId="77777777" w:rsidR="00E67E73" w:rsidRDefault="00000000">
            <w:pPr>
              <w:jc w:val="center"/>
            </w:pPr>
            <w:r>
              <w:rPr>
                <w:b/>
                <w:bCs/>
                <w:color w:val="FFFFFF"/>
                <w:sz w:val="18"/>
                <w:szCs w:val="18"/>
              </w:rPr>
              <w:t>Type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4822B04C" w14:textId="77777777" w:rsidR="00E67E73" w:rsidRDefault="00000000">
            <w:pPr>
              <w:jc w:val="center"/>
            </w:pPr>
            <w:r>
              <w:rPr>
                <w:b/>
                <w:bCs/>
                <w:color w:val="FFFFFF"/>
                <w:sz w:val="18"/>
                <w:szCs w:val="18"/>
              </w:rPr>
              <w:t>Default</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75D23FF4" w14:textId="77777777" w:rsidR="00E67E73" w:rsidRDefault="00000000">
            <w:pPr>
              <w:jc w:val="center"/>
            </w:pPr>
            <w:r>
              <w:rPr>
                <w:b/>
                <w:bCs/>
                <w:color w:val="FFFFFF"/>
                <w:sz w:val="18"/>
                <w:szCs w:val="18"/>
              </w:rPr>
              <w:t>Purpose</w:t>
            </w:r>
          </w:p>
        </w:tc>
      </w:tr>
      <w:tr w:rsidR="00E67E73" w14:paraId="393A7FC1" w14:textId="77777777">
        <w:tc>
          <w:tcPr>
            <w:tcW w:w="900" w:type="dxa"/>
            <w:tcBorders>
              <w:top w:val="single" w:sz="1" w:space="0" w:color="CCCCCC"/>
              <w:left w:val="single" w:sz="1" w:space="0" w:color="CCCCCC"/>
              <w:bottom w:val="single" w:sz="1" w:space="0" w:color="CCCCCC"/>
              <w:right w:val="single" w:sz="1" w:space="0" w:color="CCCCCC"/>
            </w:tcBorders>
            <w:shd w:val="clear" w:color="auto" w:fill="7B4F00"/>
            <w:tcMar>
              <w:top w:w="68" w:type="dxa"/>
              <w:left w:w="100" w:type="dxa"/>
              <w:bottom w:w="68" w:type="dxa"/>
              <w:right w:w="100" w:type="dxa"/>
            </w:tcMar>
            <w:vAlign w:val="center"/>
          </w:tcPr>
          <w:p w14:paraId="11254E3D" w14:textId="77777777" w:rsidR="00E67E73" w:rsidRDefault="00000000">
            <w:pPr>
              <w:jc w:val="center"/>
            </w:pPr>
            <w:r>
              <w:rPr>
                <w:b/>
                <w:bCs/>
                <w:color w:val="FFFFFF"/>
                <w:sz w:val="17"/>
                <w:szCs w:val="17"/>
              </w:rPr>
              <w:t>CLASS VAR</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F3738CC" w14:textId="77777777" w:rsidR="00E67E73" w:rsidRDefault="00000000">
            <w:r>
              <w:rPr>
                <w:rFonts w:ascii="Courier New" w:eastAsia="Courier New" w:hAnsi="Courier New" w:cs="Courier New"/>
                <w:color w:val="1A2C3D"/>
                <w:sz w:val="16"/>
                <w:szCs w:val="16"/>
              </w:rPr>
              <w:t>approved_workflows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48AE49D" w14:textId="77777777" w:rsidR="00E67E73" w:rsidRDefault="00000000">
            <w:r>
              <w:rPr>
                <w:sz w:val="18"/>
                <w:szCs w:val="18"/>
              </w:rPr>
              <w:t>list[str]</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F715A90" w14:textId="77777777" w:rsidR="00E67E73" w:rsidRDefault="00000000">
            <w:r>
              <w:rPr>
                <w:rFonts w:ascii="Courier New" w:eastAsia="Courier New" w:hAnsi="Courier New" w:cs="Courier New"/>
                <w:color w:val="1A2C3D"/>
                <w:sz w:val="16"/>
                <w:szCs w:val="16"/>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AAC25FE" w14:textId="77777777" w:rsidR="00E67E73" w:rsidRDefault="00000000">
            <w:r>
              <w:rPr>
                <w:sz w:val="18"/>
                <w:szCs w:val="18"/>
              </w:rPr>
              <w:t>Governance allow-list. Workflow class name must appear here for execute() to proceed. Loaded from config in __init__.</w:t>
            </w:r>
          </w:p>
        </w:tc>
      </w:tr>
    </w:tbl>
    <w:p w14:paraId="1443D9F8" w14:textId="77777777" w:rsidR="00E67E73" w:rsidRDefault="00E67E73">
      <w:pPr>
        <w:spacing w:after="80"/>
      </w:pPr>
    </w:p>
    <w:p w14:paraId="0A0DC42E" w14:textId="77777777" w:rsidR="00E67E73" w:rsidRDefault="00000000">
      <w:pPr>
        <w:pStyle w:val="Heading2"/>
      </w:pPr>
      <w:r>
        <w:t>3.2 PUBLIC Method — execute()</w:t>
      </w:r>
    </w:p>
    <w:p w14:paraId="4D2BDE52" w14:textId="77777777" w:rsidR="00E67E73" w:rsidRDefault="00E67E73">
      <w:pPr>
        <w:spacing w:after="20"/>
      </w:pPr>
    </w:p>
    <w:p w14:paraId="26FCBFD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PUBLIC</w:t>
      </w:r>
    </w:p>
    <w:p w14:paraId="4957681A"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def execute(</w:t>
      </w:r>
    </w:p>
    <w:p w14:paraId="3941899C"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self,</w:t>
      </w:r>
    </w:p>
    <w:p w14:paraId="2248E92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state:      AgentState,   # current workflow state</w:t>
      </w:r>
    </w:p>
    <w:p w14:paraId="62267CC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state_type: type = None   # TypedDict type for compile step (optional)</w:t>
      </w:r>
    </w:p>
    <w:p w14:paraId="798E9E4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-&gt; AgentState</w:t>
      </w:r>
    </w:p>
    <w:p w14:paraId="6F5C34BB" w14:textId="77777777" w:rsidR="00E67E73" w:rsidRDefault="00E67E73">
      <w:pPr>
        <w:spacing w:after="40"/>
      </w:pPr>
    </w:p>
    <w:p w14:paraId="3F5FE9B0" w14:textId="77777777" w:rsidR="00E67E73" w:rsidRDefault="00000000">
      <w:pPr>
        <w:pStyle w:val="Heading3"/>
      </w:pPr>
      <w:r>
        <w:t>execute() — Internal Sequence</w:t>
      </w:r>
    </w:p>
    <w:p w14:paraId="5D94D33C"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def execute(self, state: AgentState, state_type: type = None) -&gt; AgentState:</w:t>
      </w:r>
    </w:p>
    <w:p w14:paraId="31789DE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try:</w:t>
      </w:r>
    </w:p>
    <w:p w14:paraId="7B4DAEF4"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1 — governance approval</w:t>
      </w:r>
    </w:p>
    <w:p w14:paraId="6E3DCE4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self.__class__.__name__ not in self.approved_workflows:</w:t>
      </w:r>
    </w:p>
    <w:p w14:paraId="541EB156"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raise GovernanceViolationError('Workflow not approved')</w:t>
      </w:r>
    </w:p>
    <w:p w14:paraId="388617B8" w14:textId="77777777" w:rsidR="00E67E73" w:rsidRDefault="00E67E73"/>
    <w:p w14:paraId="0B48C1C4"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2 — build and validate LangGraph graph</w:t>
      </w:r>
    </w:p>
    <w:p w14:paraId="013E4078"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state_type:</w:t>
      </w:r>
    </w:p>
    <w:p w14:paraId="4C3BDAEA"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workflow = self._build_workflow(state_type)</w:t>
      </w:r>
    </w:p>
    <w:p w14:paraId="2F4A1A01"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not self._validate_workflow(workflow):</w:t>
      </w:r>
    </w:p>
    <w:p w14:paraId="48D452E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raise GovernanceViolationError('Invalid workflow structure')</w:t>
      </w:r>
    </w:p>
    <w:p w14:paraId="147C7CA0" w14:textId="77777777" w:rsidR="00E67E73" w:rsidRDefault="00E67E73"/>
    <w:p w14:paraId="06C5B569"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3 — route to correct agent</w:t>
      </w:r>
    </w:p>
    <w:p w14:paraId="69CD21DB"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intent = self._route_intent(state)</w:t>
      </w:r>
    </w:p>
    <w:p w14:paraId="7D98CEE8"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agent  = self._get_agent(intent)</w:t>
      </w:r>
    </w:p>
    <w:p w14:paraId="6A46A040" w14:textId="77777777" w:rsidR="00E67E73" w:rsidRDefault="00E67E73"/>
    <w:p w14:paraId="327EAEC3"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4 — delegate to agent (agent.run() is the public method)</w:t>
      </w:r>
    </w:p>
    <w:p w14:paraId="41033DD1"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updated_state = agent.run(state=state, config=self.config)</w:t>
      </w:r>
    </w:p>
    <w:p w14:paraId="34673FA3"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updated_state</w:t>
      </w:r>
    </w:p>
    <w:p w14:paraId="78011957" w14:textId="77777777" w:rsidR="00E67E73" w:rsidRDefault="00E67E73"/>
    <w:p w14:paraId="5D362999"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except Exception as e:</w:t>
      </w:r>
    </w:p>
    <w:p w14:paraId="01E6AA54"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self._handle_error(e, state)</w:t>
      </w:r>
    </w:p>
    <w:p w14:paraId="09210088" w14:textId="77777777" w:rsidR="00E67E73" w:rsidRDefault="00E67E73">
      <w:pPr>
        <w:spacing w:after="80"/>
      </w:pPr>
    </w:p>
    <w:p w14:paraId="521E14BC" w14:textId="77777777" w:rsidR="00E67E73" w:rsidRDefault="00000000">
      <w:pPr>
        <w:pStyle w:val="Heading2"/>
      </w:pPr>
      <w:r>
        <w:lastRenderedPageBreak/>
        <w:t>3.3 PROTECTED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3186"/>
        <w:gridCol w:w="3079"/>
        <w:gridCol w:w="2062"/>
      </w:tblGrid>
      <w:tr w:rsidR="00E67E73" w14:paraId="1E2C49B5"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670E4B06" w14:textId="77777777" w:rsidR="00E67E73" w:rsidRDefault="00000000">
            <w:pPr>
              <w:jc w:val="center"/>
            </w:pPr>
            <w:r>
              <w:rPr>
                <w:b/>
                <w:bCs/>
                <w:color w:val="FFFFFF"/>
                <w:sz w:val="18"/>
                <w:szCs w:val="18"/>
              </w:rPr>
              <w:t>Access</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2A6114D3" w14:textId="77777777" w:rsidR="00E67E73" w:rsidRDefault="00000000">
            <w:pPr>
              <w:jc w:val="center"/>
            </w:pPr>
            <w:r>
              <w:rPr>
                <w:b/>
                <w:bCs/>
                <w:color w:val="FFFFFF"/>
                <w:sz w:val="18"/>
                <w:szCs w:val="18"/>
              </w:rPr>
              <w:t>Signature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6968AEDA" w14:textId="77777777" w:rsidR="00E67E73" w:rsidRDefault="00000000">
            <w:pPr>
              <w:jc w:val="center"/>
            </w:pPr>
            <w:r>
              <w:rPr>
                <w:b/>
                <w:bCs/>
                <w:color w:val="FFFFFF"/>
                <w:sz w:val="18"/>
                <w:szCs w:val="18"/>
              </w:rPr>
              <w:t>Purpose</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7008D6FB" w14:textId="77777777" w:rsidR="00E67E73" w:rsidRDefault="00000000">
            <w:pPr>
              <w:jc w:val="center"/>
            </w:pPr>
            <w:r>
              <w:rPr>
                <w:b/>
                <w:bCs/>
                <w:color w:val="FFFFFF"/>
                <w:sz w:val="18"/>
                <w:szCs w:val="18"/>
              </w:rPr>
              <w:t>Must Override?</w:t>
            </w:r>
          </w:p>
        </w:tc>
      </w:tr>
      <w:tr w:rsidR="00E67E73" w14:paraId="682E6D1B"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2414553C" w14:textId="77777777" w:rsidR="00E67E73" w:rsidRDefault="00000000">
            <w:pPr>
              <w:jc w:val="center"/>
            </w:pPr>
            <w:r>
              <w:rPr>
                <w:b/>
                <w:bCs/>
                <w:color w:val="FFFFFF"/>
                <w:sz w:val="17"/>
                <w:szCs w:val="17"/>
              </w:rPr>
              <w:t>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B16A647" w14:textId="77777777" w:rsidR="00E67E73" w:rsidRDefault="00000000">
            <w:r>
              <w:rPr>
                <w:rFonts w:ascii="Courier New" w:eastAsia="Courier New" w:hAnsi="Courier New" w:cs="Courier New"/>
                <w:color w:val="1A2C3D"/>
                <w:sz w:val="16"/>
                <w:szCs w:val="16"/>
              </w:rPr>
              <w:t>_build_workflow(state_type) -&gt; CompiledGraph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F5D692" w14:textId="77777777" w:rsidR="00E67E73" w:rsidRDefault="00000000">
            <w:r>
              <w:rPr>
                <w:sz w:val="18"/>
                <w:szCs w:val="18"/>
              </w:rPr>
              <w:t>Constructs the LangGraph StateGraph: adds nodes (agent instances), edges, conditional routing functions, compiles graph.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83584A4" w14:textId="77777777" w:rsidR="00E67E73" w:rsidRDefault="00000000">
            <w:r>
              <w:rPr>
                <w:b/>
                <w:bCs/>
                <w:color w:val="1A4D2E"/>
                <w:sz w:val="18"/>
                <w:szCs w:val="18"/>
              </w:rPr>
              <w:t>Yes</w:t>
            </w:r>
          </w:p>
        </w:tc>
      </w:tr>
      <w:tr w:rsidR="00E67E73" w14:paraId="5FE17E8B"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581C835E" w14:textId="77777777" w:rsidR="00E67E73" w:rsidRDefault="00000000">
            <w:pPr>
              <w:jc w:val="center"/>
            </w:pPr>
            <w:r>
              <w:rPr>
                <w:b/>
                <w:bCs/>
                <w:color w:val="FFFFFF"/>
                <w:sz w:val="17"/>
                <w:szCs w:val="17"/>
              </w:rPr>
              <w:t>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8E88FD4" w14:textId="77777777" w:rsidR="00E67E73" w:rsidRDefault="00000000">
            <w:r>
              <w:rPr>
                <w:rFonts w:ascii="Courier New" w:eastAsia="Courier New" w:hAnsi="Courier New" w:cs="Courier New"/>
                <w:color w:val="1A2C3D"/>
                <w:sz w:val="16"/>
                <w:szCs w:val="16"/>
              </w:rPr>
              <w:t>_route_intent(state) -&gt; str</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CE29A52" w14:textId="77777777" w:rsidR="00E67E73" w:rsidRDefault="00000000">
            <w:r>
              <w:rPr>
                <w:sz w:val="18"/>
                <w:szCs w:val="18"/>
              </w:rPr>
              <w:t>Returns canonical agent name string from state['intent']. Used by execute() to call _get_agent().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C47219E" w14:textId="77777777" w:rsidR="00E67E73" w:rsidRDefault="00000000">
            <w:r>
              <w:rPr>
                <w:b/>
                <w:bCs/>
                <w:color w:val="1A4D2E"/>
                <w:sz w:val="18"/>
                <w:szCs w:val="18"/>
              </w:rPr>
              <w:t>Yes</w:t>
            </w:r>
          </w:p>
        </w:tc>
      </w:tr>
      <w:tr w:rsidR="00E67E73" w14:paraId="1E5A5097"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68C073A9" w14:textId="77777777" w:rsidR="00E67E73" w:rsidRDefault="00000000">
            <w:pPr>
              <w:jc w:val="center"/>
            </w:pPr>
            <w:r>
              <w:rPr>
                <w:b/>
                <w:bCs/>
                <w:color w:val="FFFFFF"/>
                <w:sz w:val="17"/>
                <w:szCs w:val="17"/>
              </w:rPr>
              <w:t>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A21FA14" w14:textId="77777777" w:rsidR="00E67E73" w:rsidRDefault="00000000">
            <w:r>
              <w:rPr>
                <w:rFonts w:ascii="Courier New" w:eastAsia="Courier New" w:hAnsi="Courier New" w:cs="Courier New"/>
                <w:color w:val="1A2C3D"/>
                <w:sz w:val="16"/>
                <w:szCs w:val="16"/>
              </w:rPr>
              <w:t>_validate_workflow(workflow) -&gt; bool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483A962" w14:textId="77777777" w:rsidR="00E67E73" w:rsidRDefault="00000000">
            <w:r>
              <w:rPr>
                <w:sz w:val="18"/>
                <w:szCs w:val="18"/>
              </w:rPr>
              <w:t>Returns True if graph structure is valid. Called after _build_workflow() inside execute().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A05DF75" w14:textId="77777777" w:rsidR="00E67E73" w:rsidRDefault="00000000">
            <w:r>
              <w:rPr>
                <w:b/>
                <w:bCs/>
                <w:color w:val="7B4F00"/>
                <w:sz w:val="18"/>
                <w:szCs w:val="18"/>
              </w:rPr>
              <w:t>Recommended</w:t>
            </w:r>
          </w:p>
        </w:tc>
      </w:tr>
      <w:tr w:rsidR="00E67E73" w14:paraId="3CA20264"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09D27678" w14:textId="77777777" w:rsidR="00E67E73" w:rsidRDefault="00000000">
            <w:pPr>
              <w:jc w:val="center"/>
            </w:pPr>
            <w:r>
              <w:rPr>
                <w:b/>
                <w:bCs/>
                <w:color w:val="FFFFFF"/>
                <w:sz w:val="17"/>
                <w:szCs w:val="17"/>
              </w:rPr>
              <w:t>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A178340" w14:textId="77777777" w:rsidR="00E67E73" w:rsidRDefault="00000000">
            <w:r>
              <w:rPr>
                <w:rFonts w:ascii="Courier New" w:eastAsia="Courier New" w:hAnsi="Courier New" w:cs="Courier New"/>
                <w:color w:val="1A2C3D"/>
                <w:sz w:val="16"/>
                <w:szCs w:val="16"/>
              </w:rPr>
              <w:t>_get_agent(intent: str) -&gt; BaseAgent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3132E28" w14:textId="77777777" w:rsidR="00E67E73" w:rsidRDefault="00000000">
            <w:r>
              <w:rPr>
                <w:sz w:val="18"/>
                <w:szCs w:val="18"/>
              </w:rPr>
              <w:t>Returns instantiated agent for the given intent string. Registry lookup. @abstractmethod — enforced at class definition time.</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1DE6A55" w14:textId="77777777" w:rsidR="00E67E73" w:rsidRDefault="00000000">
            <w:r>
              <w:rPr>
                <w:b/>
                <w:bCs/>
                <w:color w:val="1A4D2E"/>
                <w:sz w:val="18"/>
                <w:szCs w:val="18"/>
              </w:rPr>
              <w:t>Yes</w:t>
            </w:r>
          </w:p>
        </w:tc>
      </w:tr>
      <w:tr w:rsidR="00E67E73" w14:paraId="479A153B"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2E42830E" w14:textId="77777777" w:rsidR="00E67E73" w:rsidRDefault="00000000">
            <w:pPr>
              <w:jc w:val="center"/>
            </w:pPr>
            <w:r>
              <w:rPr>
                <w:b/>
                <w:bCs/>
                <w:color w:val="FFFFFF"/>
                <w:sz w:val="17"/>
                <w:szCs w:val="17"/>
              </w:rPr>
              <w:t>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8AA89ED" w14:textId="77777777" w:rsidR="00E67E73" w:rsidRDefault="00000000">
            <w:r>
              <w:rPr>
                <w:rFonts w:ascii="Courier New" w:eastAsia="Courier New" w:hAnsi="Courier New" w:cs="Courier New"/>
                <w:color w:val="1A2C3D"/>
                <w:sz w:val="16"/>
                <w:szCs w:val="16"/>
              </w:rPr>
              <w:t>_handle_error(error, state) -&gt; AgentState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17A1AC5" w14:textId="77777777" w:rsidR="00E67E73" w:rsidRDefault="00000000">
            <w:r>
              <w:rPr>
                <w:sz w:val="18"/>
                <w:szCs w:val="18"/>
              </w:rPr>
              <w:t>Exception handler. Returns safe state with error appended to state['errors'].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461D0F4" w14:textId="77777777" w:rsidR="00E67E73" w:rsidRDefault="00000000">
            <w:r>
              <w:rPr>
                <w:b/>
                <w:bCs/>
                <w:color w:val="7B4F00"/>
                <w:sz w:val="18"/>
                <w:szCs w:val="18"/>
              </w:rPr>
              <w:t>Recommended</w:t>
            </w:r>
          </w:p>
        </w:tc>
      </w:tr>
    </w:tbl>
    <w:p w14:paraId="7D2D442F" w14:textId="77777777" w:rsidR="00E67E73"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E73" w14:paraId="5BFDA0D9" w14:textId="77777777">
        <w:tc>
          <w:tcPr>
            <w:tcW w:w="9360" w:type="dxa"/>
            <w:tcBorders>
              <w:top w:val="nil"/>
              <w:left w:val="nil"/>
              <w:bottom w:val="nil"/>
              <w:right w:val="nil"/>
            </w:tcBorders>
            <w:shd w:val="clear" w:color="auto" w:fill="1F4E79"/>
            <w:tcMar>
              <w:top w:w="110" w:type="dxa"/>
              <w:left w:w="220" w:type="dxa"/>
              <w:bottom w:w="110" w:type="dxa"/>
              <w:right w:w="220" w:type="dxa"/>
            </w:tcMar>
          </w:tcPr>
          <w:p w14:paraId="4C9DB16A" w14:textId="77777777" w:rsidR="00E67E73" w:rsidRDefault="00000000">
            <w:pPr>
              <w:spacing w:after="26"/>
              <w:jc w:val="center"/>
            </w:pPr>
            <w:r>
              <w:rPr>
                <w:b/>
                <w:bCs/>
                <w:color w:val="FFFFFF"/>
                <w:sz w:val="27"/>
                <w:szCs w:val="27"/>
              </w:rPr>
              <w:t>BaseRAGPipeline</w:t>
            </w:r>
          </w:p>
          <w:p w14:paraId="58AC1064" w14:textId="77777777" w:rsidR="00E67E73" w:rsidRDefault="00000000">
            <w:pPr>
              <w:jc w:val="center"/>
            </w:pPr>
            <w:r>
              <w:rPr>
                <w:i/>
                <w:iCs/>
                <w:color w:val="BDD7EE"/>
                <w:sz w:val="18"/>
                <w:szCs w:val="18"/>
              </w:rPr>
              <w:t>rag/base_rag_pipeline.py  —  Single public method: retrieve()</w:t>
            </w:r>
          </w:p>
        </w:tc>
      </w:tr>
    </w:tbl>
    <w:p w14:paraId="2C107A7A" w14:textId="77777777" w:rsidR="00E67E73" w:rsidRDefault="00E67E73">
      <w:pPr>
        <w:spacing w:after="80"/>
      </w:pPr>
    </w:p>
    <w:p w14:paraId="0F376567" w14:textId="77777777" w:rsidR="00E67E73" w:rsidRDefault="00000000">
      <w:pPr>
        <w:pStyle w:val="Heading2"/>
      </w:pPr>
      <w:r>
        <w:t>4.1 Class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100"/>
        <w:gridCol w:w="900"/>
        <w:gridCol w:w="4060"/>
      </w:tblGrid>
      <w:tr w:rsidR="00E67E73" w14:paraId="04F3D1D3"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B39D40B" w14:textId="77777777" w:rsidR="00E67E73" w:rsidRDefault="00000000">
            <w:pPr>
              <w:jc w:val="center"/>
            </w:pPr>
            <w:r>
              <w:rPr>
                <w:b/>
                <w:bCs/>
                <w:color w:val="FFFFFF"/>
                <w:sz w:val="18"/>
                <w:szCs w:val="18"/>
              </w:rPr>
              <w:t>Access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488899B" w14:textId="77777777" w:rsidR="00E67E73" w:rsidRDefault="00000000">
            <w:pPr>
              <w:jc w:val="center"/>
            </w:pPr>
            <w:r>
              <w:rPr>
                <w:b/>
                <w:bCs/>
                <w:color w:val="FFFFFF"/>
                <w:sz w:val="18"/>
                <w:szCs w:val="18"/>
              </w:rPr>
              <w:t>Name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1513D075" w14:textId="77777777" w:rsidR="00E67E73" w:rsidRDefault="00000000">
            <w:pPr>
              <w:jc w:val="center"/>
            </w:pPr>
            <w:r>
              <w:rPr>
                <w:b/>
                <w:bCs/>
                <w:color w:val="FFFFFF"/>
                <w:sz w:val="18"/>
                <w:szCs w:val="18"/>
              </w:rPr>
              <w:t>Type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3430E77B" w14:textId="77777777" w:rsidR="00E67E73" w:rsidRDefault="00000000">
            <w:pPr>
              <w:jc w:val="center"/>
            </w:pPr>
            <w:r>
              <w:rPr>
                <w:b/>
                <w:bCs/>
                <w:color w:val="FFFFFF"/>
                <w:sz w:val="18"/>
                <w:szCs w:val="18"/>
              </w:rPr>
              <w:t>Default</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32D1E64" w14:textId="77777777" w:rsidR="00E67E73" w:rsidRDefault="00000000">
            <w:pPr>
              <w:jc w:val="center"/>
            </w:pPr>
            <w:r>
              <w:rPr>
                <w:b/>
                <w:bCs/>
                <w:color w:val="FFFFFF"/>
                <w:sz w:val="18"/>
                <w:szCs w:val="18"/>
              </w:rPr>
              <w:t>Purpose</w:t>
            </w:r>
          </w:p>
        </w:tc>
      </w:tr>
      <w:tr w:rsidR="00E67E73" w14:paraId="29474516" w14:textId="77777777">
        <w:tc>
          <w:tcPr>
            <w:tcW w:w="900" w:type="dxa"/>
            <w:tcBorders>
              <w:top w:val="single" w:sz="1" w:space="0" w:color="CCCCCC"/>
              <w:left w:val="single" w:sz="1" w:space="0" w:color="CCCCCC"/>
              <w:bottom w:val="single" w:sz="1" w:space="0" w:color="CCCCCC"/>
              <w:right w:val="single" w:sz="1" w:space="0" w:color="CCCCCC"/>
            </w:tcBorders>
            <w:shd w:val="clear" w:color="auto" w:fill="7B4F00"/>
            <w:tcMar>
              <w:top w:w="68" w:type="dxa"/>
              <w:left w:w="100" w:type="dxa"/>
              <w:bottom w:w="68" w:type="dxa"/>
              <w:right w:w="100" w:type="dxa"/>
            </w:tcMar>
            <w:vAlign w:val="center"/>
          </w:tcPr>
          <w:p w14:paraId="18C549EC" w14:textId="77777777" w:rsidR="00E67E73" w:rsidRDefault="00000000">
            <w:pPr>
              <w:jc w:val="center"/>
            </w:pPr>
            <w:r>
              <w:rPr>
                <w:b/>
                <w:bCs/>
                <w:color w:val="FFFFFF"/>
                <w:sz w:val="17"/>
                <w:szCs w:val="17"/>
              </w:rPr>
              <w:t>CLASS VAR</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3B19409" w14:textId="77777777" w:rsidR="00E67E73" w:rsidRDefault="00000000">
            <w:r>
              <w:rPr>
                <w:rFonts w:ascii="Courier New" w:eastAsia="Courier New" w:hAnsi="Courier New" w:cs="Courier New"/>
                <w:color w:val="1A2C3D"/>
                <w:sz w:val="16"/>
                <w:szCs w:val="16"/>
              </w:rPr>
              <w:t>idempotency</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E890B0A" w14:textId="77777777" w:rsidR="00E67E73" w:rsidRDefault="00000000">
            <w:r>
              <w:rPr>
                <w:sz w:val="18"/>
                <w:szCs w:val="18"/>
              </w:rPr>
              <w:t>bool</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A795C71" w14:textId="77777777" w:rsidR="00E67E73" w:rsidRDefault="00000000">
            <w:r>
              <w:rPr>
                <w:rFonts w:ascii="Courier New" w:eastAsia="Courier New" w:hAnsi="Courier New" w:cs="Courier New"/>
                <w:color w:val="1A2C3D"/>
                <w:sz w:val="16"/>
                <w:szCs w:val="16"/>
              </w:rPr>
              <w:t>True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CDC44C5" w14:textId="77777777" w:rsidR="00E67E73" w:rsidRDefault="00000000">
            <w:r>
              <w:rPr>
                <w:sz w:val="18"/>
                <w:szCs w:val="18"/>
              </w:rPr>
              <w:t>When True, _ensure_idempotency() generates a stable request_id from query hash inside retrieve(). Set False for non-idempotent exploratory retrieval.</w:t>
            </w:r>
          </w:p>
        </w:tc>
      </w:tr>
      <w:tr w:rsidR="00E67E73" w14:paraId="2B4E13E2" w14:textId="77777777">
        <w:tc>
          <w:tcPr>
            <w:tcW w:w="900" w:type="dxa"/>
            <w:tcBorders>
              <w:top w:val="single" w:sz="1" w:space="0" w:color="CCCCCC"/>
              <w:left w:val="single" w:sz="1" w:space="0" w:color="CCCCCC"/>
              <w:bottom w:val="single" w:sz="1" w:space="0" w:color="CCCCCC"/>
              <w:right w:val="single" w:sz="1" w:space="0" w:color="CCCCCC"/>
            </w:tcBorders>
            <w:shd w:val="clear" w:color="auto" w:fill="7B4F00"/>
            <w:tcMar>
              <w:top w:w="68" w:type="dxa"/>
              <w:left w:w="100" w:type="dxa"/>
              <w:bottom w:w="68" w:type="dxa"/>
              <w:right w:w="100" w:type="dxa"/>
            </w:tcMar>
            <w:vAlign w:val="center"/>
          </w:tcPr>
          <w:p w14:paraId="2E3218B6" w14:textId="77777777" w:rsidR="00E67E73" w:rsidRDefault="00000000">
            <w:pPr>
              <w:jc w:val="center"/>
            </w:pPr>
            <w:r>
              <w:rPr>
                <w:b/>
                <w:bCs/>
                <w:color w:val="FFFFFF"/>
                <w:sz w:val="17"/>
                <w:szCs w:val="17"/>
              </w:rPr>
              <w:t>CLASS VAR</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2EACF0A" w14:textId="77777777" w:rsidR="00E67E73" w:rsidRDefault="00000000">
            <w:r>
              <w:rPr>
                <w:rFonts w:ascii="Courier New" w:eastAsia="Courier New" w:hAnsi="Courier New" w:cs="Courier New"/>
                <w:color w:val="1A2C3D"/>
                <w:sz w:val="16"/>
                <w:szCs w:val="16"/>
              </w:rPr>
              <w:t>async_mode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5159312" w14:textId="77777777" w:rsidR="00E67E73" w:rsidRDefault="00000000">
            <w:r>
              <w:rPr>
                <w:sz w:val="18"/>
                <w:szCs w:val="18"/>
              </w:rPr>
              <w:t>bool</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7B7C43F" w14:textId="77777777" w:rsidR="00E67E73" w:rsidRDefault="00000000">
            <w:r>
              <w:rPr>
                <w:rFonts w:ascii="Courier New" w:eastAsia="Courier New" w:hAnsi="Courier New" w:cs="Courier New"/>
                <w:color w:val="1A2C3D"/>
                <w:sz w:val="16"/>
                <w:szCs w:val="16"/>
              </w:rPr>
              <w:t>True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FF09341" w14:textId="77777777" w:rsidR="00E67E73" w:rsidRDefault="00000000">
            <w:r>
              <w:rPr>
                <w:sz w:val="18"/>
                <w:szCs w:val="18"/>
              </w:rPr>
              <w:t>When True, vector store search is dispatched asynchronously. When False, synchronous (testing, offline indexing).</w:t>
            </w:r>
          </w:p>
        </w:tc>
      </w:tr>
    </w:tbl>
    <w:p w14:paraId="6D5D94D3" w14:textId="77777777" w:rsidR="00E67E73" w:rsidRDefault="00E67E73">
      <w:pPr>
        <w:spacing w:after="80"/>
      </w:pPr>
    </w:p>
    <w:p w14:paraId="3A2346AF" w14:textId="77777777" w:rsidR="00E67E73" w:rsidRDefault="00000000">
      <w:pPr>
        <w:pStyle w:val="Heading2"/>
      </w:pPr>
      <w:r>
        <w:t>4.2 PUBLIC Method — retrieve()</w:t>
      </w:r>
    </w:p>
    <w:p w14:paraId="765B6DEE" w14:textId="77777777" w:rsidR="00E67E73" w:rsidRDefault="00E67E73">
      <w:pPr>
        <w:spacing w:after="20"/>
      </w:pPr>
    </w:p>
    <w:p w14:paraId="2C9532CE"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PUBLIC</w:t>
      </w:r>
    </w:p>
    <w:p w14:paraId="72CADF86"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async def retrieve(</w:t>
      </w:r>
    </w:p>
    <w:p w14:paraId="6BEE1DF3"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self,</w:t>
      </w:r>
    </w:p>
    <w:p w14:paraId="28FFE04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query:   str,           # raw query string</w:t>
      </w:r>
    </w:p>
    <w:p w14:paraId="7B4CA889"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top_k:   int = 5,       # candidate document count</w:t>
      </w:r>
    </w:p>
    <w:p w14:paraId="46EA834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text:    str = None,    # document text for indexing (optional)</w:t>
      </w:r>
    </w:p>
    <w:p w14:paraId="2DBC4AF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doc_id:  str = None,    # document ID for indexing (optional)</w:t>
      </w:r>
    </w:p>
    <w:p w14:paraId="2B9584DB"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metadata:dict = None    # document metadata for indexing (optional)</w:t>
      </w:r>
    </w:p>
    <w:p w14:paraId="2216A133"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-&gt; list[dict]</w:t>
      </w:r>
    </w:p>
    <w:p w14:paraId="5932DA9F" w14:textId="77777777" w:rsidR="00E67E73" w:rsidRDefault="00E67E7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1297"/>
        <w:gridCol w:w="1098"/>
        <w:gridCol w:w="921"/>
        <w:gridCol w:w="4049"/>
      </w:tblGrid>
      <w:tr w:rsidR="00E67E73" w14:paraId="3373F0EE"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0EF9EF57" w14:textId="77777777" w:rsidR="00E67E73" w:rsidRDefault="00000000">
            <w:pPr>
              <w:jc w:val="center"/>
            </w:pPr>
            <w:r>
              <w:rPr>
                <w:b/>
                <w:bCs/>
                <w:color w:val="FFFFFF"/>
                <w:sz w:val="18"/>
                <w:szCs w:val="18"/>
              </w:rPr>
              <w:t>Parameter</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255F8D76" w14:textId="77777777" w:rsidR="00E67E73" w:rsidRDefault="00000000">
            <w:pPr>
              <w:jc w:val="center"/>
            </w:pPr>
            <w:r>
              <w:rPr>
                <w:b/>
                <w:bCs/>
                <w:color w:val="FFFFFF"/>
                <w:sz w:val="18"/>
                <w:szCs w:val="18"/>
              </w:rPr>
              <w:t>Type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DC2ABD3" w14:textId="77777777" w:rsidR="00E67E73" w:rsidRDefault="00000000">
            <w:pPr>
              <w:jc w:val="center"/>
            </w:pPr>
            <w:r>
              <w:rPr>
                <w:b/>
                <w:bCs/>
                <w:color w:val="FFFFFF"/>
                <w:sz w:val="18"/>
                <w:szCs w:val="18"/>
              </w:rPr>
              <w:t>Default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1046B431" w14:textId="77777777" w:rsidR="00E67E73" w:rsidRDefault="00000000">
            <w:pPr>
              <w:jc w:val="center"/>
            </w:pPr>
            <w:r>
              <w:rPr>
                <w:b/>
                <w:bCs/>
                <w:color w:val="FFFFFF"/>
                <w:sz w:val="18"/>
                <w:szCs w:val="18"/>
              </w:rPr>
              <w:t>Required</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037B7CEB" w14:textId="77777777" w:rsidR="00E67E73" w:rsidRDefault="00000000">
            <w:pPr>
              <w:jc w:val="center"/>
            </w:pPr>
            <w:r>
              <w:rPr>
                <w:b/>
                <w:bCs/>
                <w:color w:val="FFFFFF"/>
                <w:sz w:val="18"/>
                <w:szCs w:val="18"/>
              </w:rPr>
              <w:t>Description</w:t>
            </w:r>
          </w:p>
        </w:tc>
      </w:tr>
      <w:tr w:rsidR="00E67E73" w14:paraId="587D23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1EE9EBA" w14:textId="77777777" w:rsidR="00E67E73" w:rsidRDefault="00000000">
            <w:r>
              <w:rPr>
                <w:rFonts w:ascii="Courier New" w:eastAsia="Courier New" w:hAnsi="Courier New" w:cs="Courier New"/>
                <w:color w:val="1A2C3D"/>
                <w:sz w:val="16"/>
                <w:szCs w:val="16"/>
              </w:rPr>
              <w:t>query</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A4BE4E4" w14:textId="77777777" w:rsidR="00E67E73" w:rsidRDefault="00000000">
            <w:r>
              <w:rPr>
                <w:sz w:val="18"/>
                <w:szCs w:val="18"/>
              </w:rPr>
              <w:t>str</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C98D5D3" w14:textId="77777777" w:rsidR="00E67E73" w:rsidRDefault="00000000">
            <w:r>
              <w:rPr>
                <w:rFonts w:ascii="Courier New" w:eastAsia="Courier New" w:hAnsi="Courier New" w:cs="Courier New"/>
                <w:color w:val="1A2C3D"/>
                <w:sz w:val="16"/>
                <w:szCs w:val="16"/>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E4FC5B5" w14:textId="77777777" w:rsidR="00E67E73" w:rsidRDefault="00000000">
            <w:pPr>
              <w:jc w:val="center"/>
            </w:pPr>
            <w:r>
              <w:rPr>
                <w:b/>
                <w:bCs/>
                <w:color w:val="1A4D2E"/>
                <w:sz w:val="18"/>
                <w:szCs w:val="18"/>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560AA97" w14:textId="77777777" w:rsidR="00E67E73" w:rsidRDefault="00000000">
            <w:r>
              <w:rPr>
                <w:sz w:val="18"/>
                <w:szCs w:val="18"/>
              </w:rPr>
              <w:t>Raw query. Passed to _embed_text() to produce the query vector.</w:t>
            </w:r>
          </w:p>
        </w:tc>
      </w:tr>
      <w:tr w:rsidR="00E67E73" w14:paraId="5CC8C1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3CE3588" w14:textId="77777777" w:rsidR="00E67E73" w:rsidRDefault="00000000">
            <w:r>
              <w:rPr>
                <w:rFonts w:ascii="Courier New" w:eastAsia="Courier New" w:hAnsi="Courier New" w:cs="Courier New"/>
                <w:color w:val="1A2C3D"/>
                <w:sz w:val="16"/>
                <w:szCs w:val="16"/>
              </w:rPr>
              <w:lastRenderedPageBreak/>
              <w:t>top_k</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8E87727" w14:textId="77777777" w:rsidR="00E67E73" w:rsidRDefault="00000000">
            <w:r>
              <w:rPr>
                <w:sz w:val="18"/>
                <w:szCs w:val="18"/>
              </w:rPr>
              <w:t>int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92FD759" w14:textId="77777777" w:rsidR="00E67E73" w:rsidRDefault="00000000">
            <w:r>
              <w:rPr>
                <w:rFonts w:ascii="Courier New" w:eastAsia="Courier New" w:hAnsi="Courier New" w:cs="Courier New"/>
                <w:color w:val="1A2C3D"/>
                <w:sz w:val="16"/>
                <w:szCs w:val="16"/>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B657CC6" w14:textId="77777777" w:rsidR="00E67E73" w:rsidRDefault="00000000">
            <w:pPr>
              <w:jc w:val="center"/>
            </w:pPr>
            <w:r>
              <w:rPr>
                <w:b/>
                <w:bCs/>
                <w:color w:val="0D6658"/>
                <w:sz w:val="18"/>
                <w:szCs w:val="18"/>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F70931E" w14:textId="77777777" w:rsidR="00E67E73" w:rsidRDefault="00000000">
            <w:r>
              <w:rPr>
                <w:sz w:val="18"/>
                <w:szCs w:val="18"/>
              </w:rPr>
              <w:t>Number of documents to retrieve from _search_index(). Passed to _rerank() as well.</w:t>
            </w:r>
          </w:p>
        </w:tc>
      </w:tr>
      <w:tr w:rsidR="00E67E73" w14:paraId="01C216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CC3E396" w14:textId="77777777" w:rsidR="00E67E73" w:rsidRDefault="00000000">
            <w:r>
              <w:rPr>
                <w:rFonts w:ascii="Courier New" w:eastAsia="Courier New" w:hAnsi="Courier New" w:cs="Courier New"/>
                <w:color w:val="1A2C3D"/>
                <w:sz w:val="16"/>
                <w:szCs w:val="16"/>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1FEA01A" w14:textId="77777777" w:rsidR="00E67E73" w:rsidRDefault="00000000">
            <w:r>
              <w:rPr>
                <w:sz w:val="18"/>
                <w:szCs w:val="18"/>
              </w:rPr>
              <w:t>str | None</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050B82C" w14:textId="77777777" w:rsidR="00E67E73" w:rsidRDefault="00000000">
            <w:r>
              <w:rPr>
                <w:rFonts w:ascii="Courier New" w:eastAsia="Courier New" w:hAnsi="Courier New" w:cs="Courier New"/>
                <w:color w:val="1A2C3D"/>
                <w:sz w:val="16"/>
                <w:szCs w:val="16"/>
              </w:rPr>
              <w:t>None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3B648B2" w14:textId="77777777" w:rsidR="00E67E73" w:rsidRDefault="00000000">
            <w:pPr>
              <w:jc w:val="center"/>
            </w:pPr>
            <w:r>
              <w:rPr>
                <w:b/>
                <w:bCs/>
                <w:color w:val="0D6658"/>
                <w:sz w:val="18"/>
                <w:szCs w:val="18"/>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30FD744" w14:textId="77777777" w:rsidR="00E67E73" w:rsidRDefault="00000000">
            <w:r>
              <w:rPr>
                <w:sz w:val="18"/>
                <w:szCs w:val="18"/>
              </w:rPr>
              <w:t>If provided, retrieve() calls _chunk_text() + _embed_text() + _index_document() before search. Enables on-the-fly indexing.</w:t>
            </w:r>
          </w:p>
        </w:tc>
      </w:tr>
      <w:tr w:rsidR="00E67E73" w14:paraId="3B7BB1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DDCB18E" w14:textId="77777777" w:rsidR="00E67E73" w:rsidRDefault="00000000">
            <w:r>
              <w:rPr>
                <w:rFonts w:ascii="Courier New" w:eastAsia="Courier New" w:hAnsi="Courier New" w:cs="Courier New"/>
                <w:color w:val="1A2C3D"/>
                <w:sz w:val="16"/>
                <w:szCs w:val="16"/>
              </w:rPr>
              <w:t>doc_id</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6944451" w14:textId="77777777" w:rsidR="00E67E73" w:rsidRDefault="00000000">
            <w:r>
              <w:rPr>
                <w:sz w:val="18"/>
                <w:szCs w:val="18"/>
              </w:rPr>
              <w:t>str | None</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10DBCF4" w14:textId="77777777" w:rsidR="00E67E73" w:rsidRDefault="00000000">
            <w:r>
              <w:rPr>
                <w:rFonts w:ascii="Courier New" w:eastAsia="Courier New" w:hAnsi="Courier New" w:cs="Courier New"/>
                <w:color w:val="1A2C3D"/>
                <w:sz w:val="16"/>
                <w:szCs w:val="16"/>
              </w:rPr>
              <w:t>None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716BB33" w14:textId="77777777" w:rsidR="00E67E73" w:rsidRDefault="00000000">
            <w:pPr>
              <w:jc w:val="center"/>
            </w:pPr>
            <w:r>
              <w:rPr>
                <w:b/>
                <w:bCs/>
                <w:color w:val="0D6658"/>
                <w:sz w:val="18"/>
                <w:szCs w:val="18"/>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E187635" w14:textId="77777777" w:rsidR="00E67E73" w:rsidRDefault="00000000">
            <w:r>
              <w:rPr>
                <w:sz w:val="18"/>
                <w:szCs w:val="18"/>
              </w:rPr>
              <w:t>Document ID for indexing. Required when text is provided.</w:t>
            </w:r>
          </w:p>
        </w:tc>
      </w:tr>
      <w:tr w:rsidR="00E67E73" w14:paraId="41EADD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357A0C8" w14:textId="77777777" w:rsidR="00E67E73" w:rsidRDefault="00000000">
            <w:r>
              <w:rPr>
                <w:rFonts w:ascii="Courier New" w:eastAsia="Courier New" w:hAnsi="Courier New" w:cs="Courier New"/>
                <w:color w:val="1A2C3D"/>
                <w:sz w:val="16"/>
                <w:szCs w:val="16"/>
              </w:rPr>
              <w:t>metadata</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3BFC65D" w14:textId="77777777" w:rsidR="00E67E73" w:rsidRDefault="00000000">
            <w:r>
              <w:rPr>
                <w:sz w:val="18"/>
                <w:szCs w:val="18"/>
              </w:rPr>
              <w:t>dict | None</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F29AFFC" w14:textId="77777777" w:rsidR="00E67E73" w:rsidRDefault="00000000">
            <w:r>
              <w:rPr>
                <w:rFonts w:ascii="Courier New" w:eastAsia="Courier New" w:hAnsi="Courier New" w:cs="Courier New"/>
                <w:color w:val="1A2C3D"/>
                <w:sz w:val="16"/>
                <w:szCs w:val="16"/>
              </w:rPr>
              <w:t>None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D5113FD" w14:textId="77777777" w:rsidR="00E67E73" w:rsidRDefault="00000000">
            <w:pPr>
              <w:jc w:val="center"/>
            </w:pPr>
            <w:r>
              <w:rPr>
                <w:b/>
                <w:bCs/>
                <w:color w:val="0D6658"/>
                <w:sz w:val="18"/>
                <w:szCs w:val="18"/>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A78A8A7" w14:textId="77777777" w:rsidR="00E67E73" w:rsidRDefault="00000000">
            <w:r>
              <w:rPr>
                <w:sz w:val="18"/>
                <w:szCs w:val="18"/>
              </w:rPr>
              <w:t>Metadata for the document being indexed. Passed to _index_document().</w:t>
            </w:r>
          </w:p>
        </w:tc>
      </w:tr>
    </w:tbl>
    <w:p w14:paraId="6A2EC8AF" w14:textId="77777777" w:rsidR="00E67E73" w:rsidRDefault="00E67E73">
      <w:pPr>
        <w:spacing w:after="60"/>
      </w:pPr>
    </w:p>
    <w:p w14:paraId="1FD5CBAD" w14:textId="77777777" w:rsidR="00E67E73" w:rsidRDefault="00000000">
      <w:pPr>
        <w:pStyle w:val="Heading3"/>
      </w:pPr>
      <w:r>
        <w:t>retrieve() — Internal Sequence</w:t>
      </w:r>
    </w:p>
    <w:p w14:paraId="67F3671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async def retrieve(self, query, top_k=5,</w:t>
      </w:r>
    </w:p>
    <w:p w14:paraId="7FC7B75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text=None, doc_id=None, metadata=None) -&gt; list[dict]:</w:t>
      </w:r>
    </w:p>
    <w:p w14:paraId="2BD2B0AC"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start = time.time()</w:t>
      </w:r>
    </w:p>
    <w:p w14:paraId="4CD0856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try:</w:t>
      </w:r>
    </w:p>
    <w:p w14:paraId="7699E4B4"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1 — optional on-the-fly document indexing</w:t>
      </w:r>
    </w:p>
    <w:p w14:paraId="08E7C10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text and doc_id:</w:t>
      </w:r>
    </w:p>
    <w:p w14:paraId="3DE427B1"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chunks     = self._chunk_text(text)</w:t>
      </w:r>
    </w:p>
    <w:p w14:paraId="74D39374"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embeddings = [self._embed_text(c) for c in chunks]</w:t>
      </w:r>
    </w:p>
    <w:p w14:paraId="73CCC764"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self._index_document(doc_id, text, metadata or {})</w:t>
      </w:r>
    </w:p>
    <w:p w14:paraId="120A4A15" w14:textId="77777777" w:rsidR="00E67E73" w:rsidRDefault="00E67E73"/>
    <w:p w14:paraId="2FC8B9C2"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2 — idempotency (class variable)</w:t>
      </w:r>
    </w:p>
    <w:p w14:paraId="428B0EC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self.idempotency:</w:t>
      </w:r>
    </w:p>
    <w:p w14:paraId="6BC3F20A"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request_id = self.__ensure_idempotency(query)</w:t>
      </w:r>
    </w:p>
    <w:p w14:paraId="5729577A" w14:textId="77777777" w:rsidR="00E67E73" w:rsidRDefault="00E67E73"/>
    <w:p w14:paraId="680DC819"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3 — auth header</w:t>
      </w:r>
    </w:p>
    <w:p w14:paraId="73C24CA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headers = {'Authorization': f'Bearer {self.auth_token}'} \</w:t>
      </w:r>
    </w:p>
    <w:p w14:paraId="0004BB1B"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self.auth_token else {}</w:t>
      </w:r>
    </w:p>
    <w:p w14:paraId="508AB314" w14:textId="77777777" w:rsidR="00E67E73" w:rsidRDefault="00E67E73"/>
    <w:p w14:paraId="7404EFEA"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4 — embed query and search (async or sync)</w:t>
      </w:r>
    </w:p>
    <w:p w14:paraId="7C74D00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query_vector = self._embed_text(query)</w:t>
      </w:r>
    </w:p>
    <w:p w14:paraId="285E8014"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for attempt in range(self.max_retries):</w:t>
      </w:r>
    </w:p>
    <w:p w14:paraId="4C6454C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try:</w:t>
      </w:r>
    </w:p>
    <w:p w14:paraId="401479FB"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docs = await asyncio.to_thread(self._search_index, query, query_vector, top_k) \</w:t>
      </w:r>
    </w:p>
    <w:p w14:paraId="6C98746A"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self.async_mode \</w:t>
      </w:r>
    </w:p>
    <w:p w14:paraId="2FB6E55E"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else self._search_index(query, query_vector, top_k)</w:t>
      </w:r>
    </w:p>
    <w:p w14:paraId="168A1F58"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break</w:t>
      </w:r>
    </w:p>
    <w:p w14:paraId="4BE11E6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except Exception as e:</w:t>
      </w:r>
    </w:p>
    <w:p w14:paraId="165922E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attempt == self.max_retries - 1: raise</w:t>
      </w:r>
    </w:p>
    <w:p w14:paraId="749DA414" w14:textId="77777777" w:rsidR="00E67E73" w:rsidRDefault="00E67E73"/>
    <w:p w14:paraId="5EAC8621"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5 — rerank</w:t>
      </w:r>
    </w:p>
    <w:p w14:paraId="1BA28B5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docs = self._rerank(query, docs, top_k)</w:t>
      </w:r>
    </w:p>
    <w:p w14:paraId="45C92D6D" w14:textId="77777777" w:rsidR="00E67E73" w:rsidRDefault="00E67E73"/>
    <w:p w14:paraId="51E082BE"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6 — generate answer (optional — empty by default)</w:t>
      </w:r>
    </w:p>
    <w:p w14:paraId="2D048C31"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answer = self._generate_answer(query, [d['content'] for d in docs])</w:t>
      </w:r>
    </w:p>
    <w:p w14:paraId="2282ED20" w14:textId="77777777" w:rsidR="00E67E73" w:rsidRDefault="00E67E73"/>
    <w:p w14:paraId="13CF9661"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7 — evaluate answer (optional — empty by default)</w:t>
      </w:r>
    </w:p>
    <w:p w14:paraId="1DC8D218"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answer:</w:t>
      </w:r>
    </w:p>
    <w:p w14:paraId="3C30A7CE"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eval_result = self._evaluate_answer(query, answer,</w:t>
      </w:r>
    </w:p>
    <w:p w14:paraId="31A24F7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[d['content'] for d in docs])</w:t>
      </w:r>
    </w:p>
    <w:p w14:paraId="3ACE987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eval_result.get('faithfulness', 1.0) &lt; self.min_faithfulness:</w:t>
      </w:r>
    </w:p>
    <w:p w14:paraId="22BADA3B"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raise NFRViolationError('Faithfulness SLO breached')</w:t>
      </w:r>
    </w:p>
    <w:p w14:paraId="7552BF3B" w14:textId="77777777" w:rsidR="00E67E73" w:rsidRDefault="00E67E73"/>
    <w:p w14:paraId="027F2450"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8 — latency SLO</w:t>
      </w:r>
    </w:p>
    <w:p w14:paraId="62A0B78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time.time() - start &gt; self.max_latency:</w:t>
      </w:r>
    </w:p>
    <w:p w14:paraId="4AAC8A4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raise NFRViolationError('Latency SLO breached')</w:t>
      </w:r>
    </w:p>
    <w:p w14:paraId="5842DD40" w14:textId="77777777" w:rsidR="00E67E73" w:rsidRDefault="00E67E73"/>
    <w:p w14:paraId="182ED750"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9 — observability log</w:t>
      </w:r>
    </w:p>
    <w:p w14:paraId="5806E397"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logging.info({'pipeline': self.__class__.__name__,</w:t>
      </w:r>
    </w:p>
    <w:p w14:paraId="1B55F54B"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'docs': len(docs), 'latency': time.time()-start})</w:t>
      </w:r>
    </w:p>
    <w:p w14:paraId="4BB00521"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docs</w:t>
      </w:r>
    </w:p>
    <w:p w14:paraId="3AC1966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lastRenderedPageBreak/>
        <w:t xml:space="preserve">    except Exception as e:</w:t>
      </w:r>
    </w:p>
    <w:p w14:paraId="2FB30DD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logging.error(f'RAG retrieve failed: {e}'); return []</w:t>
      </w:r>
    </w:p>
    <w:p w14:paraId="0325A0BC" w14:textId="77777777" w:rsidR="00E67E73" w:rsidRDefault="00E67E73">
      <w:pPr>
        <w:spacing w:after="80"/>
      </w:pPr>
    </w:p>
    <w:p w14:paraId="5593FA4D" w14:textId="77777777" w:rsidR="00E67E73" w:rsidRDefault="00000000">
      <w:pPr>
        <w:pStyle w:val="Heading2"/>
      </w:pPr>
      <w:r>
        <w:t>4.3 PROTECTED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3185"/>
        <w:gridCol w:w="3089"/>
        <w:gridCol w:w="2053"/>
      </w:tblGrid>
      <w:tr w:rsidR="00E67E73" w14:paraId="35244164"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28F64A0C" w14:textId="77777777" w:rsidR="00E67E73" w:rsidRDefault="00000000">
            <w:pPr>
              <w:jc w:val="center"/>
            </w:pPr>
            <w:r>
              <w:rPr>
                <w:b/>
                <w:bCs/>
                <w:color w:val="FFFFFF"/>
                <w:sz w:val="18"/>
                <w:szCs w:val="18"/>
              </w:rPr>
              <w:t>Access</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0B837253" w14:textId="77777777" w:rsidR="00E67E73" w:rsidRDefault="00000000">
            <w:pPr>
              <w:jc w:val="center"/>
            </w:pPr>
            <w:r>
              <w:rPr>
                <w:b/>
                <w:bCs/>
                <w:color w:val="FFFFFF"/>
                <w:sz w:val="18"/>
                <w:szCs w:val="18"/>
              </w:rPr>
              <w:t>Signature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4CC583F6" w14:textId="77777777" w:rsidR="00E67E73" w:rsidRDefault="00000000">
            <w:pPr>
              <w:jc w:val="center"/>
            </w:pPr>
            <w:r>
              <w:rPr>
                <w:b/>
                <w:bCs/>
                <w:color w:val="FFFFFF"/>
                <w:sz w:val="18"/>
                <w:szCs w:val="18"/>
              </w:rPr>
              <w:t>Purpose</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0645BD8" w14:textId="77777777" w:rsidR="00E67E73" w:rsidRDefault="00000000">
            <w:pPr>
              <w:jc w:val="center"/>
            </w:pPr>
            <w:r>
              <w:rPr>
                <w:b/>
                <w:bCs/>
                <w:color w:val="FFFFFF"/>
                <w:sz w:val="18"/>
                <w:szCs w:val="18"/>
              </w:rPr>
              <w:t>Must Override?</w:t>
            </w:r>
          </w:p>
        </w:tc>
      </w:tr>
      <w:tr w:rsidR="00E67E73" w14:paraId="63735788"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4AED5D96" w14:textId="77777777" w:rsidR="00E67E73" w:rsidRDefault="00000000">
            <w:pPr>
              <w:jc w:val="center"/>
            </w:pPr>
            <w:r>
              <w:rPr>
                <w:b/>
                <w:bCs/>
                <w:color w:val="FFFFFF"/>
                <w:sz w:val="17"/>
                <w:szCs w:val="17"/>
              </w:rPr>
              <w:t>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F2C2F8B" w14:textId="77777777" w:rsidR="00E67E73" w:rsidRDefault="00000000">
            <w:r>
              <w:rPr>
                <w:rFonts w:ascii="Courier New" w:eastAsia="Courier New" w:hAnsi="Courier New" w:cs="Courier New"/>
                <w:color w:val="1A2C3D"/>
                <w:sz w:val="16"/>
                <w:szCs w:val="16"/>
              </w:rPr>
              <w:t>_chunk_text(text) -&gt; list[str]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D289820" w14:textId="77777777" w:rsidR="00E67E73" w:rsidRDefault="00000000">
            <w:r>
              <w:rPr>
                <w:sz w:val="18"/>
                <w:szCs w:val="18"/>
              </w:rPr>
              <w:t>Split text into chunks. Strategy: fixed-window, overlap, sentence-boundary, or semantic. Called when text is passed to retrieve().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960D90C" w14:textId="77777777" w:rsidR="00E67E73" w:rsidRDefault="00000000">
            <w:r>
              <w:rPr>
                <w:b/>
                <w:bCs/>
                <w:color w:val="1A4D2E"/>
                <w:sz w:val="18"/>
                <w:szCs w:val="18"/>
              </w:rPr>
              <w:t>Yes</w:t>
            </w:r>
          </w:p>
        </w:tc>
      </w:tr>
      <w:tr w:rsidR="00E67E73" w14:paraId="4F440FC1"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5AF1E2C2" w14:textId="77777777" w:rsidR="00E67E73" w:rsidRDefault="00000000">
            <w:pPr>
              <w:jc w:val="center"/>
            </w:pPr>
            <w:r>
              <w:rPr>
                <w:b/>
                <w:bCs/>
                <w:color w:val="FFFFFF"/>
                <w:sz w:val="17"/>
                <w:szCs w:val="17"/>
              </w:rPr>
              <w:t>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C950AF7" w14:textId="77777777" w:rsidR="00E67E73" w:rsidRDefault="00000000">
            <w:r>
              <w:rPr>
                <w:rFonts w:ascii="Courier New" w:eastAsia="Courier New" w:hAnsi="Courier New" w:cs="Courier New"/>
                <w:color w:val="1A2C3D"/>
                <w:sz w:val="16"/>
                <w:szCs w:val="16"/>
              </w:rPr>
              <w:t>_embed_text(text) -&gt; list[float]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CD25B14" w14:textId="77777777" w:rsidR="00E67E73" w:rsidRDefault="00000000">
            <w:r>
              <w:rPr>
                <w:sz w:val="18"/>
                <w:szCs w:val="18"/>
              </w:rPr>
              <w:t>Generate dense embedding vector. Provider-agnostic: Bedrock Titan, Vertex textembedding-gecko, sentence-transformers, OpenAI.</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CFCF4B1" w14:textId="77777777" w:rsidR="00E67E73" w:rsidRDefault="00000000">
            <w:r>
              <w:rPr>
                <w:b/>
                <w:bCs/>
                <w:color w:val="1A4D2E"/>
                <w:sz w:val="18"/>
                <w:szCs w:val="18"/>
              </w:rPr>
              <w:t>Yes</w:t>
            </w:r>
          </w:p>
        </w:tc>
      </w:tr>
      <w:tr w:rsidR="00E67E73" w14:paraId="7E78890A"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011D36B5" w14:textId="77777777" w:rsidR="00E67E73" w:rsidRDefault="00000000">
            <w:pPr>
              <w:jc w:val="center"/>
            </w:pPr>
            <w:r>
              <w:rPr>
                <w:b/>
                <w:bCs/>
                <w:color w:val="FFFFFF"/>
                <w:sz w:val="17"/>
                <w:szCs w:val="17"/>
              </w:rPr>
              <w:t>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8C87E31" w14:textId="77777777" w:rsidR="00E67E73" w:rsidRDefault="00000000">
            <w:r>
              <w:rPr>
                <w:rFonts w:ascii="Courier New" w:eastAsia="Courier New" w:hAnsi="Courier New" w:cs="Courier New"/>
                <w:color w:val="1A2C3D"/>
                <w:sz w:val="16"/>
                <w:szCs w:val="16"/>
              </w:rPr>
              <w:t>_index_document(doc_id, text, metadata) -&gt; None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E9DFFBC" w14:textId="77777777" w:rsidR="00E67E73" w:rsidRDefault="00000000">
            <w:r>
              <w:rPr>
                <w:sz w:val="18"/>
                <w:szCs w:val="18"/>
              </w:rPr>
              <w:t>Persist chunks + embeddings to vector store. Called when text+doc_id are passed to retrieve().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E689DC0" w14:textId="77777777" w:rsidR="00E67E73" w:rsidRDefault="00000000">
            <w:r>
              <w:rPr>
                <w:b/>
                <w:bCs/>
                <w:color w:val="7B4F00"/>
                <w:sz w:val="18"/>
                <w:szCs w:val="18"/>
              </w:rPr>
              <w:t>If indexing needed</w:t>
            </w:r>
          </w:p>
        </w:tc>
      </w:tr>
      <w:tr w:rsidR="00E67E73" w14:paraId="5DE79F47"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712E50F9" w14:textId="77777777" w:rsidR="00E67E73" w:rsidRDefault="00000000">
            <w:pPr>
              <w:jc w:val="center"/>
            </w:pPr>
            <w:r>
              <w:rPr>
                <w:b/>
                <w:bCs/>
                <w:color w:val="FFFFFF"/>
                <w:sz w:val="17"/>
                <w:szCs w:val="17"/>
              </w:rPr>
              <w:t>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8E5428A" w14:textId="77777777" w:rsidR="00E67E73" w:rsidRDefault="00000000">
            <w:r>
              <w:rPr>
                <w:rFonts w:ascii="Courier New" w:eastAsia="Courier New" w:hAnsi="Courier New" w:cs="Courier New"/>
                <w:color w:val="1A2C3D"/>
                <w:sz w:val="16"/>
                <w:szCs w:val="16"/>
              </w:rPr>
              <w:t xml:space="preserve">_search_index(query_text, query_vector, top_k) -&gt; list[dict]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E367922" w14:textId="77777777" w:rsidR="00E67E73" w:rsidRDefault="00000000">
            <w:r>
              <w:rPr>
                <w:sz w:val="18"/>
                <w:szCs w:val="18"/>
              </w:rPr>
              <w:t xml:space="preserve">Hybrid search: receives the raw query text (BM25 leg) and the query vector (KNN leg) and owns the fusion. Namespaced by tenant. Called at Step 4 inside retrieve().</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AD1CE63" w14:textId="77777777" w:rsidR="00E67E73" w:rsidRDefault="00000000">
            <w:r>
              <w:rPr>
                <w:b/>
                <w:bCs/>
                <w:color w:val="1A4D2E"/>
                <w:sz w:val="18"/>
                <w:szCs w:val="18"/>
              </w:rPr>
              <w:t>Yes</w:t>
            </w:r>
          </w:p>
        </w:tc>
      </w:tr>
      <w:tr w:rsidR="00E67E73" w14:paraId="416BD046"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19D6559D" w14:textId="77777777" w:rsidR="00E67E73" w:rsidRDefault="00000000">
            <w:pPr>
              <w:jc w:val="center"/>
            </w:pPr>
            <w:r>
              <w:rPr>
                <w:b/>
                <w:bCs/>
                <w:color w:val="FFFFFF"/>
                <w:sz w:val="17"/>
                <w:szCs w:val="17"/>
              </w:rPr>
              <w:t>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E9F3450" w14:textId="77777777" w:rsidR="00E67E73" w:rsidRDefault="00000000">
            <w:r>
              <w:rPr>
                <w:rFonts w:ascii="Courier New" w:eastAsia="Courier New" w:hAnsi="Courier New" w:cs="Courier New"/>
                <w:color w:val="1A2C3D"/>
                <w:sz w:val="16"/>
                <w:szCs w:val="16"/>
              </w:rPr>
              <w:t>_rerank(query, docs, top_k) -&gt; list[dict]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CA6B774" w14:textId="77777777" w:rsidR="00E67E73" w:rsidRDefault="00000000">
            <w:r>
              <w:rPr>
                <w:sz w:val="18"/>
                <w:szCs w:val="18"/>
              </w:rPr>
              <w:t>Reorder candidate docs. Default: sort by score. Override for cross-encoder or Cohere Rerank. Governance model check inside retrieve().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2D8C78A" w14:textId="77777777" w:rsidR="00E67E73" w:rsidRDefault="00000000">
            <w:r>
              <w:rPr>
                <w:b/>
                <w:bCs/>
                <w:color w:val="7B4F00"/>
                <w:sz w:val="18"/>
                <w:szCs w:val="18"/>
              </w:rPr>
              <w:t>If reranking needed</w:t>
            </w:r>
          </w:p>
        </w:tc>
      </w:tr>
      <w:tr w:rsidR="00E67E73" w14:paraId="0CF9B8F8"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6021F0C8" w14:textId="77777777" w:rsidR="00E67E73" w:rsidRDefault="00000000">
            <w:pPr>
              <w:jc w:val="center"/>
            </w:pPr>
            <w:r>
              <w:rPr>
                <w:b/>
                <w:bCs/>
                <w:color w:val="FFFFFF"/>
                <w:sz w:val="17"/>
                <w:szCs w:val="17"/>
              </w:rPr>
              <w:t>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11F2351" w14:textId="77777777" w:rsidR="00E67E73" w:rsidRDefault="00000000">
            <w:r>
              <w:rPr>
                <w:rFonts w:ascii="Courier New" w:eastAsia="Courier New" w:hAnsi="Courier New" w:cs="Courier New"/>
                <w:color w:val="1A2C3D"/>
                <w:sz w:val="16"/>
                <w:szCs w:val="16"/>
              </w:rPr>
              <w:t>_generate_answer(query, contexts) -&gt; str</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29A9B29" w14:textId="77777777" w:rsidR="00E67E73" w:rsidRDefault="00000000">
            <w:r>
              <w:rPr>
                <w:sz w:val="18"/>
                <w:szCs w:val="18"/>
              </w:rPr>
              <w:t>LLM generation from retrieved contexts. Empty by default (pass). Override in agents that generate a response inside the RAG cycle.</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03F71B3" w14:textId="77777777" w:rsidR="00E67E73" w:rsidRDefault="00000000">
            <w:r>
              <w:rPr>
                <w:b/>
                <w:bCs/>
                <w:color w:val="7B4F00"/>
                <w:sz w:val="18"/>
                <w:szCs w:val="18"/>
              </w:rPr>
              <w:t>If answer needed</w:t>
            </w:r>
          </w:p>
        </w:tc>
      </w:tr>
      <w:tr w:rsidR="00E67E73" w14:paraId="1324ECA7"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6339CCDF" w14:textId="77777777" w:rsidR="00E67E73" w:rsidRDefault="00000000">
            <w:pPr>
              <w:jc w:val="center"/>
            </w:pPr>
            <w:r>
              <w:rPr>
                <w:b/>
                <w:bCs/>
                <w:color w:val="FFFFFF"/>
                <w:sz w:val="17"/>
                <w:szCs w:val="17"/>
              </w:rPr>
              <w:t>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B756B7E" w14:textId="77777777" w:rsidR="00E67E73" w:rsidRDefault="00000000">
            <w:r>
              <w:rPr>
                <w:rFonts w:ascii="Courier New" w:eastAsia="Courier New" w:hAnsi="Courier New" w:cs="Courier New"/>
                <w:color w:val="1A2C3D"/>
                <w:sz w:val="16"/>
                <w:szCs w:val="16"/>
              </w:rPr>
              <w:t>_evaluate_answer(query, answer, contexts) -&gt; dict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2A98A81" w14:textId="77777777" w:rsidR="00E67E73" w:rsidRDefault="00000000">
            <w:r>
              <w:rPr>
                <w:sz w:val="18"/>
                <w:szCs w:val="18"/>
              </w:rPr>
              <w:t>RAGAS or equivalent evaluation. Returns {faithfulness, relevancy}. Empty by default. Override when min_faithfulness SLO must be enforced.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D334683" w14:textId="77777777" w:rsidR="00E67E73" w:rsidRDefault="00000000">
            <w:r>
              <w:rPr>
                <w:b/>
                <w:bCs/>
                <w:color w:val="7B4F00"/>
                <w:sz w:val="18"/>
                <w:szCs w:val="18"/>
              </w:rPr>
              <w:t>If eval needed</w:t>
            </w:r>
          </w:p>
        </w:tc>
      </w:tr>
    </w:tbl>
    <w:p w14:paraId="0A978D13" w14:textId="77777777" w:rsidR="00E67E73"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E73" w14:paraId="6D265071" w14:textId="77777777">
        <w:tc>
          <w:tcPr>
            <w:tcW w:w="9360" w:type="dxa"/>
            <w:tcBorders>
              <w:top w:val="nil"/>
              <w:left w:val="nil"/>
              <w:bottom w:val="nil"/>
              <w:right w:val="nil"/>
            </w:tcBorders>
            <w:shd w:val="clear" w:color="auto" w:fill="1F4E79"/>
            <w:tcMar>
              <w:top w:w="110" w:type="dxa"/>
              <w:left w:w="220" w:type="dxa"/>
              <w:bottom w:w="110" w:type="dxa"/>
              <w:right w:w="220" w:type="dxa"/>
            </w:tcMar>
          </w:tcPr>
          <w:p w14:paraId="730BD389" w14:textId="77777777" w:rsidR="00E67E73" w:rsidRDefault="00000000">
            <w:pPr>
              <w:spacing w:after="26"/>
              <w:jc w:val="center"/>
            </w:pPr>
            <w:r>
              <w:rPr>
                <w:b/>
                <w:bCs/>
                <w:color w:val="FFFFFF"/>
                <w:sz w:val="27"/>
                <w:szCs w:val="27"/>
              </w:rPr>
              <w:t>BaseToolService</w:t>
            </w:r>
          </w:p>
          <w:p w14:paraId="27BF3378" w14:textId="77777777" w:rsidR="00E67E73" w:rsidRDefault="00000000">
            <w:pPr>
              <w:jc w:val="center"/>
            </w:pPr>
            <w:r>
              <w:rPr>
                <w:i/>
                <w:iCs/>
                <w:color w:val="BDD7EE"/>
                <w:sz w:val="18"/>
                <w:szCs w:val="18"/>
              </w:rPr>
              <w:t>tools/base_tool.py  —  Single public method: execute()</w:t>
            </w:r>
          </w:p>
        </w:tc>
      </w:tr>
    </w:tbl>
    <w:p w14:paraId="71E8F4AF" w14:textId="77777777" w:rsidR="00E67E73" w:rsidRDefault="00E67E73">
      <w:pPr>
        <w:spacing w:after="80"/>
      </w:pPr>
    </w:p>
    <w:p w14:paraId="10FFE486" w14:textId="77777777" w:rsidR="00E67E73" w:rsidRDefault="00000000">
      <w:pPr>
        <w:pStyle w:val="Heading2"/>
      </w:pPr>
      <w:r>
        <w:t>5.1 Class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100"/>
        <w:gridCol w:w="900"/>
        <w:gridCol w:w="4060"/>
      </w:tblGrid>
      <w:tr w:rsidR="00E67E73" w14:paraId="1316317D"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43EEA167" w14:textId="77777777" w:rsidR="00E67E73" w:rsidRDefault="00000000">
            <w:pPr>
              <w:jc w:val="center"/>
            </w:pPr>
            <w:r>
              <w:rPr>
                <w:b/>
                <w:bCs/>
                <w:color w:val="FFFFFF"/>
                <w:sz w:val="18"/>
                <w:szCs w:val="18"/>
              </w:rPr>
              <w:t>Access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34B2B327" w14:textId="77777777" w:rsidR="00E67E73" w:rsidRDefault="00000000">
            <w:pPr>
              <w:jc w:val="center"/>
            </w:pPr>
            <w:r>
              <w:rPr>
                <w:b/>
                <w:bCs/>
                <w:color w:val="FFFFFF"/>
                <w:sz w:val="18"/>
                <w:szCs w:val="18"/>
              </w:rPr>
              <w:t>Name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468FA4A0" w14:textId="77777777" w:rsidR="00E67E73" w:rsidRDefault="00000000">
            <w:pPr>
              <w:jc w:val="center"/>
            </w:pPr>
            <w:r>
              <w:rPr>
                <w:b/>
                <w:bCs/>
                <w:color w:val="FFFFFF"/>
                <w:sz w:val="18"/>
                <w:szCs w:val="18"/>
              </w:rPr>
              <w:t>Type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0FAB7694" w14:textId="77777777" w:rsidR="00E67E73" w:rsidRDefault="00000000">
            <w:pPr>
              <w:jc w:val="center"/>
            </w:pPr>
            <w:r>
              <w:rPr>
                <w:b/>
                <w:bCs/>
                <w:color w:val="FFFFFF"/>
                <w:sz w:val="18"/>
                <w:szCs w:val="18"/>
              </w:rPr>
              <w:t>Default</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3FF0C72F" w14:textId="77777777" w:rsidR="00E67E73" w:rsidRDefault="00000000">
            <w:pPr>
              <w:jc w:val="center"/>
            </w:pPr>
            <w:r>
              <w:rPr>
                <w:b/>
                <w:bCs/>
                <w:color w:val="FFFFFF"/>
                <w:sz w:val="18"/>
                <w:szCs w:val="18"/>
              </w:rPr>
              <w:t>Purpose</w:t>
            </w:r>
          </w:p>
        </w:tc>
      </w:tr>
      <w:tr w:rsidR="00E67E73" w14:paraId="05319958" w14:textId="77777777">
        <w:tc>
          <w:tcPr>
            <w:tcW w:w="900" w:type="dxa"/>
            <w:tcBorders>
              <w:top w:val="single" w:sz="1" w:space="0" w:color="CCCCCC"/>
              <w:left w:val="single" w:sz="1" w:space="0" w:color="CCCCCC"/>
              <w:bottom w:val="single" w:sz="1" w:space="0" w:color="CCCCCC"/>
              <w:right w:val="single" w:sz="1" w:space="0" w:color="CCCCCC"/>
            </w:tcBorders>
            <w:shd w:val="clear" w:color="auto" w:fill="7B4F00"/>
            <w:tcMar>
              <w:top w:w="68" w:type="dxa"/>
              <w:left w:w="100" w:type="dxa"/>
              <w:bottom w:w="68" w:type="dxa"/>
              <w:right w:w="100" w:type="dxa"/>
            </w:tcMar>
            <w:vAlign w:val="center"/>
          </w:tcPr>
          <w:p w14:paraId="557552F6" w14:textId="77777777" w:rsidR="00E67E73" w:rsidRDefault="00000000">
            <w:pPr>
              <w:jc w:val="center"/>
            </w:pPr>
            <w:r>
              <w:rPr>
                <w:b/>
                <w:bCs/>
                <w:color w:val="FFFFFF"/>
                <w:sz w:val="17"/>
                <w:szCs w:val="17"/>
              </w:rPr>
              <w:t>CLASS VAR</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0FC9D4F" w14:textId="77777777" w:rsidR="00E67E73" w:rsidRDefault="00000000">
            <w:r>
              <w:rPr>
                <w:rFonts w:ascii="Courier New" w:eastAsia="Courier New" w:hAnsi="Courier New" w:cs="Courier New"/>
                <w:color w:val="1A2C3D"/>
                <w:sz w:val="16"/>
                <w:szCs w:val="16"/>
              </w:rPr>
              <w:t>idempotency</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62B8F6E" w14:textId="77777777" w:rsidR="00E67E73" w:rsidRDefault="00000000">
            <w:r>
              <w:rPr>
                <w:sz w:val="18"/>
                <w:szCs w:val="18"/>
              </w:rPr>
              <w:t>bool</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02A3D7D" w14:textId="77777777" w:rsidR="00E67E73" w:rsidRDefault="00000000">
            <w:r>
              <w:rPr>
                <w:rFonts w:ascii="Courier New" w:eastAsia="Courier New" w:hAnsi="Courier New" w:cs="Courier New"/>
                <w:color w:val="1A2C3D"/>
                <w:sz w:val="16"/>
                <w:szCs w:val="16"/>
              </w:rPr>
              <w:t>True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F85A5AC" w14:textId="77777777" w:rsidR="00E67E73" w:rsidRDefault="00000000">
            <w:r>
              <w:rPr>
                <w:sz w:val="18"/>
                <w:szCs w:val="18"/>
              </w:rPr>
              <w:t>When True, execute() calls __ensure_idempotency(payload). Critical for WRITE tools. Set False for READ tools (check_stock, risk_score).</w:t>
            </w:r>
          </w:p>
        </w:tc>
      </w:tr>
      <w:tr w:rsidR="00E67E73" w14:paraId="0988F9E2" w14:textId="77777777">
        <w:tc>
          <w:tcPr>
            <w:tcW w:w="900" w:type="dxa"/>
            <w:tcBorders>
              <w:top w:val="single" w:sz="1" w:space="0" w:color="CCCCCC"/>
              <w:left w:val="single" w:sz="1" w:space="0" w:color="CCCCCC"/>
              <w:bottom w:val="single" w:sz="1" w:space="0" w:color="CCCCCC"/>
              <w:right w:val="single" w:sz="1" w:space="0" w:color="CCCCCC"/>
            </w:tcBorders>
            <w:shd w:val="clear" w:color="auto" w:fill="7B4F00"/>
            <w:tcMar>
              <w:top w:w="68" w:type="dxa"/>
              <w:left w:w="100" w:type="dxa"/>
              <w:bottom w:w="68" w:type="dxa"/>
              <w:right w:w="100" w:type="dxa"/>
            </w:tcMar>
            <w:vAlign w:val="center"/>
          </w:tcPr>
          <w:p w14:paraId="5AD480FC" w14:textId="77777777" w:rsidR="00E67E73" w:rsidRDefault="00000000">
            <w:pPr>
              <w:jc w:val="center"/>
            </w:pPr>
            <w:r>
              <w:rPr>
                <w:b/>
                <w:bCs/>
                <w:color w:val="FFFFFF"/>
                <w:sz w:val="17"/>
                <w:szCs w:val="17"/>
              </w:rPr>
              <w:t>CLASS VAR</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25653058" w14:textId="77777777" w:rsidR="00E67E73" w:rsidRDefault="00000000">
            <w:r>
              <w:rPr>
                <w:rFonts w:ascii="Courier New" w:eastAsia="Courier New" w:hAnsi="Courier New" w:cs="Courier New"/>
                <w:color w:val="1A2C3D"/>
                <w:sz w:val="16"/>
                <w:szCs w:val="16"/>
              </w:rPr>
              <w:t>async_mode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5FC6FEB" w14:textId="77777777" w:rsidR="00E67E73" w:rsidRDefault="00000000">
            <w:r>
              <w:rPr>
                <w:sz w:val="18"/>
                <w:szCs w:val="18"/>
              </w:rPr>
              <w:t>bool</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05E5CF1" w14:textId="77777777" w:rsidR="00E67E73" w:rsidRDefault="00000000">
            <w:r>
              <w:rPr>
                <w:rFonts w:ascii="Courier New" w:eastAsia="Courier New" w:hAnsi="Courier New" w:cs="Courier New"/>
                <w:color w:val="1A2C3D"/>
                <w:sz w:val="16"/>
                <w:szCs w:val="16"/>
              </w:rPr>
              <w:t>True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F2069D6" w14:textId="77777777" w:rsidR="00E67E73" w:rsidRDefault="00000000">
            <w:r>
              <w:rPr>
                <w:sz w:val="18"/>
                <w:szCs w:val="18"/>
              </w:rPr>
              <w:t>When True, execute() uses aiohttp for the HTTP call. When False, uses requests (synchronous). Set False for unit testing.</w:t>
            </w:r>
          </w:p>
        </w:tc>
      </w:tr>
    </w:tbl>
    <w:p w14:paraId="66E6FCFC" w14:textId="77777777" w:rsidR="00E67E73" w:rsidRDefault="00E67E73">
      <w:pPr>
        <w:spacing w:after="80"/>
      </w:pPr>
    </w:p>
    <w:p w14:paraId="46843DFE" w14:textId="77777777" w:rsidR="00E67E73" w:rsidRDefault="00000000">
      <w:pPr>
        <w:pStyle w:val="Heading2"/>
      </w:pPr>
      <w:r>
        <w:t>5.2 PUBLIC Method — execute()</w:t>
      </w:r>
    </w:p>
    <w:p w14:paraId="5A4B0912" w14:textId="77777777" w:rsidR="00E67E73" w:rsidRDefault="00E67E73">
      <w:pPr>
        <w:spacing w:after="20"/>
      </w:pPr>
    </w:p>
    <w:p w14:paraId="0BA7E28A"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PUBLIC</w:t>
      </w:r>
    </w:p>
    <w:p w14:paraId="42AA8A4B"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async def execute(</w:t>
      </w:r>
    </w:p>
    <w:p w14:paraId="238847F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self,</w:t>
      </w:r>
    </w:p>
    <w:p w14:paraId="3E3ED8EE"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payload:  dict   # raw input data for this tool</w:t>
      </w:r>
    </w:p>
    <w:p w14:paraId="0C14ED65"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-&gt; dict</w:t>
      </w:r>
    </w:p>
    <w:p w14:paraId="19E3E162" w14:textId="77777777" w:rsidR="00E67E73" w:rsidRDefault="00E67E7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1296"/>
        <w:gridCol w:w="1098"/>
        <w:gridCol w:w="921"/>
        <w:gridCol w:w="4050"/>
      </w:tblGrid>
      <w:tr w:rsidR="00E67E73" w14:paraId="73D53706"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64A2E16" w14:textId="77777777" w:rsidR="00E67E73" w:rsidRDefault="00000000">
            <w:pPr>
              <w:jc w:val="center"/>
            </w:pPr>
            <w:r>
              <w:rPr>
                <w:b/>
                <w:bCs/>
                <w:color w:val="FFFFFF"/>
                <w:sz w:val="18"/>
                <w:szCs w:val="18"/>
              </w:rPr>
              <w:t>Parameter</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76D6F8C0" w14:textId="77777777" w:rsidR="00E67E73" w:rsidRDefault="00000000">
            <w:pPr>
              <w:jc w:val="center"/>
            </w:pPr>
            <w:r>
              <w:rPr>
                <w:b/>
                <w:bCs/>
                <w:color w:val="FFFFFF"/>
                <w:sz w:val="18"/>
                <w:szCs w:val="18"/>
              </w:rPr>
              <w:t>Type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3011DA22" w14:textId="77777777" w:rsidR="00E67E73" w:rsidRDefault="00000000">
            <w:pPr>
              <w:jc w:val="center"/>
            </w:pPr>
            <w:r>
              <w:rPr>
                <w:b/>
                <w:bCs/>
                <w:color w:val="FFFFFF"/>
                <w:sz w:val="18"/>
                <w:szCs w:val="18"/>
              </w:rPr>
              <w:t>Default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37EA11E9" w14:textId="77777777" w:rsidR="00E67E73" w:rsidRDefault="00000000">
            <w:pPr>
              <w:jc w:val="center"/>
            </w:pPr>
            <w:r>
              <w:rPr>
                <w:b/>
                <w:bCs/>
                <w:color w:val="FFFFFF"/>
                <w:sz w:val="18"/>
                <w:szCs w:val="18"/>
              </w:rPr>
              <w:t>Required</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29BDDD08" w14:textId="77777777" w:rsidR="00E67E73" w:rsidRDefault="00000000">
            <w:pPr>
              <w:jc w:val="center"/>
            </w:pPr>
            <w:r>
              <w:rPr>
                <w:b/>
                <w:bCs/>
                <w:color w:val="FFFFFF"/>
                <w:sz w:val="18"/>
                <w:szCs w:val="18"/>
              </w:rPr>
              <w:t>Description</w:t>
            </w:r>
          </w:p>
        </w:tc>
      </w:tr>
      <w:tr w:rsidR="00E67E73" w14:paraId="7252D8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5ACC715" w14:textId="77777777" w:rsidR="00E67E73" w:rsidRDefault="00000000">
            <w:r>
              <w:rPr>
                <w:rFonts w:ascii="Courier New" w:eastAsia="Courier New" w:hAnsi="Courier New" w:cs="Courier New"/>
                <w:color w:val="1A2C3D"/>
                <w:sz w:val="16"/>
                <w:szCs w:val="16"/>
              </w:rPr>
              <w:t>payload</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05E4BAA" w14:textId="77777777" w:rsidR="00E67E73" w:rsidRDefault="00000000">
            <w:r>
              <w:rPr>
                <w:sz w:val="18"/>
                <w:szCs w:val="18"/>
              </w:rPr>
              <w:t>dict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C89AD33" w14:textId="77777777" w:rsidR="00E67E73" w:rsidRDefault="00000000">
            <w:r>
              <w:rPr>
                <w:rFonts w:ascii="Courier New" w:eastAsia="Courier New" w:hAnsi="Courier New" w:cs="Courier New"/>
                <w:color w:val="1A2C3D"/>
                <w:sz w:val="16"/>
                <w:szCs w:val="16"/>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8C63B57" w14:textId="77777777" w:rsidR="00E67E73" w:rsidRDefault="00000000">
            <w:pPr>
              <w:jc w:val="center"/>
            </w:pPr>
            <w:r>
              <w:rPr>
                <w:b/>
                <w:bCs/>
                <w:color w:val="1A4D2E"/>
                <w:sz w:val="18"/>
                <w:szCs w:val="18"/>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7DF7331" w14:textId="77777777" w:rsidR="00E67E73" w:rsidRDefault="00000000">
            <w:r>
              <w:rPr>
                <w:sz w:val="18"/>
                <w:szCs w:val="18"/>
              </w:rPr>
              <w:t>Raw input. Passed to _validate_input(), then transformed by _build_payload() before the HTTP call. May receive request_id injected by __ensure_idempotency().</w:t>
            </w:r>
          </w:p>
        </w:tc>
      </w:tr>
    </w:tbl>
    <w:p w14:paraId="6F4B3499" w14:textId="77777777" w:rsidR="00E67E73" w:rsidRDefault="00E67E73">
      <w:pPr>
        <w:spacing w:after="60"/>
      </w:pPr>
    </w:p>
    <w:p w14:paraId="332DD070" w14:textId="77777777" w:rsidR="00E67E73" w:rsidRDefault="00000000">
      <w:pPr>
        <w:pStyle w:val="Heading3"/>
      </w:pPr>
      <w:r>
        <w:t>execute() — Internal Sequence</w:t>
      </w:r>
    </w:p>
    <w:p w14:paraId="7FA22017"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async def execute(self, payload: dict) -&gt; dict:</w:t>
      </w:r>
    </w:p>
    <w:p w14:paraId="09B61688"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start = time.time()</w:t>
      </w:r>
    </w:p>
    <w:p w14:paraId="298B22C5"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try:</w:t>
      </w:r>
    </w:p>
    <w:p w14:paraId="59C19E5B"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1 — governance approval</w:t>
      </w:r>
    </w:p>
    <w:p w14:paraId="73E4EB23"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not self.__is_tool_approved():</w:t>
      </w:r>
    </w:p>
    <w:p w14:paraId="301D9501"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raise GovernanceViolationError('Tool not approved')</w:t>
      </w:r>
    </w:p>
    <w:p w14:paraId="79EA016E" w14:textId="77777777" w:rsidR="00E67E73" w:rsidRDefault="00E67E73"/>
    <w:p w14:paraId="2145D066"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2 — domain-specific input validation</w:t>
      </w:r>
    </w:p>
    <w:p w14:paraId="0E58A11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not self._validate_input(payload):</w:t>
      </w:r>
    </w:p>
    <w:p w14:paraId="7927ABA4"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raise ValidationError('Invalid tool input')</w:t>
      </w:r>
    </w:p>
    <w:p w14:paraId="01F0A1B3" w14:textId="77777777" w:rsidR="00E67E73" w:rsidRDefault="00E67E73"/>
    <w:p w14:paraId="077811E5"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3 — idempotency (class variable toggle)</w:t>
      </w:r>
    </w:p>
    <w:p w14:paraId="245324B5"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self.idempotency:</w:t>
      </w:r>
    </w:p>
    <w:p w14:paraId="24B40C29"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self.__ensure_idempotency(payload)</w:t>
      </w:r>
    </w:p>
    <w:p w14:paraId="2A435860" w14:textId="77777777" w:rsidR="00E67E73" w:rsidRDefault="00E67E73"/>
    <w:p w14:paraId="74A2240A"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4 — auth header</w:t>
      </w:r>
    </w:p>
    <w:p w14:paraId="0B4D8EEE"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headers = {'Authorization': f'Bearer {self.auth_token}'} \</w:t>
      </w:r>
    </w:p>
    <w:p w14:paraId="397102EC"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self.auth_token else {}</w:t>
      </w:r>
    </w:p>
    <w:p w14:paraId="3F89F5FF" w14:textId="77777777" w:rsidR="00E67E73" w:rsidRDefault="00E67E73"/>
    <w:p w14:paraId="2AAEFE72"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5 — build request body</w:t>
      </w:r>
    </w:p>
    <w:p w14:paraId="166427D8"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body     = self._build_payload(payload)</w:t>
      </w:r>
    </w:p>
    <w:p w14:paraId="1B59477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endpoint = self._get_endpoint()</w:t>
      </w:r>
    </w:p>
    <w:p w14:paraId="4B164F7B" w14:textId="77777777" w:rsidR="00E67E73" w:rsidRDefault="00E67E73"/>
    <w:p w14:paraId="31F3F993"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6 — HTTP call (async or sync)</w:t>
      </w:r>
    </w:p>
    <w:p w14:paraId="77BA58B6"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for attempt in range(self.max_retries):</w:t>
      </w:r>
    </w:p>
    <w:p w14:paraId="42EA35E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try:</w:t>
      </w:r>
    </w:p>
    <w:p w14:paraId="2E23B006"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self.async_mode:</w:t>
      </w:r>
    </w:p>
    <w:p w14:paraId="2A24916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async with aiohttp.ClientSession(</w:t>
      </w:r>
    </w:p>
    <w:p w14:paraId="57E9D66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timeout=aiohttp.ClientTimeout(total=self.timeout)</w:t>
      </w:r>
    </w:p>
    <w:p w14:paraId="40D24485"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 as session:</w:t>
      </w:r>
    </w:p>
    <w:p w14:paraId="5D9B70C4"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async with session.post(</w:t>
      </w:r>
    </w:p>
    <w:p w14:paraId="2F41EFD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endpoint, json=body, headers=headers</w:t>
      </w:r>
    </w:p>
    <w:p w14:paraId="0F9BB0E7"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 as resp:</w:t>
      </w:r>
    </w:p>
    <w:p w14:paraId="62DE498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resp.raise_for_status()</w:t>
      </w:r>
    </w:p>
    <w:p w14:paraId="04B8E345"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result = await resp.json()</w:t>
      </w:r>
    </w:p>
    <w:p w14:paraId="43F38C4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else:</w:t>
      </w:r>
    </w:p>
    <w:p w14:paraId="715890AC"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 = requests.post(endpoint, json=body,</w:t>
      </w:r>
    </w:p>
    <w:p w14:paraId="6DB3085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headers=headers, timeout=self.timeout)</w:t>
      </w:r>
    </w:p>
    <w:p w14:paraId="0855285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r.raise_for_status(); result = r.json()</w:t>
      </w:r>
    </w:p>
    <w:p w14:paraId="45F84C05"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break</w:t>
      </w:r>
    </w:p>
    <w:p w14:paraId="6189362E"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except Exception as e:</w:t>
      </w:r>
    </w:p>
    <w:p w14:paraId="67F05ECC"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attempt == self.max_retries - 1: raise</w:t>
      </w:r>
    </w:p>
    <w:p w14:paraId="0B719B05" w14:textId="77777777" w:rsidR="00E67E73" w:rsidRDefault="00E67E73"/>
    <w:p w14:paraId="2054B94E"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Step 7 — latency SLO</w:t>
      </w:r>
    </w:p>
    <w:p w14:paraId="6D55986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latency = time.time() - start</w:t>
      </w:r>
    </w:p>
    <w:p w14:paraId="07C5D5E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if latency &gt; self.max_latency:</w:t>
      </w:r>
    </w:p>
    <w:p w14:paraId="4BAB06C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raise NFRViolationError(f'Tool latency SLO breached: {latency:.2f}s')</w:t>
      </w:r>
    </w:p>
    <w:p w14:paraId="7B310684" w14:textId="77777777" w:rsidR="00E67E73" w:rsidRDefault="00E67E73"/>
    <w:p w14:paraId="22D3F58F"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lastRenderedPageBreak/>
        <w:t xml:space="preserve">        # Step 8 — observability log</w:t>
      </w:r>
    </w:p>
    <w:p w14:paraId="38802F5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logging.info({'tool': getattr(self, 'tool_name', '?'),</w:t>
      </w:r>
    </w:p>
    <w:p w14:paraId="28A3EB07"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'latency': latency, 'endpoint': endpoint})</w:t>
      </w:r>
    </w:p>
    <w:p w14:paraId="337C32A7"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result</w:t>
      </w:r>
    </w:p>
    <w:p w14:paraId="3EAFF29B"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except Exception as e:</w:t>
      </w:r>
    </w:p>
    <w:p w14:paraId="7EFAF826"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{'success': False, 'error': str(e)}</w:t>
      </w:r>
    </w:p>
    <w:p w14:paraId="7D0ED3D2" w14:textId="77777777" w:rsidR="00E67E73" w:rsidRDefault="00E67E73">
      <w:pPr>
        <w:spacing w:after="80"/>
      </w:pPr>
    </w:p>
    <w:p w14:paraId="3CE10F75" w14:textId="77777777" w:rsidR="00E67E73" w:rsidRDefault="00000000">
      <w:pPr>
        <w:pStyle w:val="Heading2"/>
      </w:pPr>
      <w:r>
        <w:t>5.3 PROTECTED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
        <w:gridCol w:w="3171"/>
        <w:gridCol w:w="3104"/>
        <w:gridCol w:w="2051"/>
      </w:tblGrid>
      <w:tr w:rsidR="00E67E73" w14:paraId="73AF8E0A"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211AD233" w14:textId="77777777" w:rsidR="00E67E73" w:rsidRDefault="00000000">
            <w:pPr>
              <w:jc w:val="center"/>
            </w:pPr>
            <w:r>
              <w:rPr>
                <w:b/>
                <w:bCs/>
                <w:color w:val="FFFFFF"/>
                <w:sz w:val="18"/>
                <w:szCs w:val="18"/>
              </w:rPr>
              <w:t>Access</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1CFEA813" w14:textId="77777777" w:rsidR="00E67E73" w:rsidRDefault="00000000">
            <w:pPr>
              <w:jc w:val="center"/>
            </w:pPr>
            <w:r>
              <w:rPr>
                <w:b/>
                <w:bCs/>
                <w:color w:val="FFFFFF"/>
                <w:sz w:val="18"/>
                <w:szCs w:val="18"/>
              </w:rPr>
              <w:t>Signature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7082A78F" w14:textId="77777777" w:rsidR="00E67E73" w:rsidRDefault="00000000">
            <w:pPr>
              <w:jc w:val="center"/>
            </w:pPr>
            <w:r>
              <w:rPr>
                <w:b/>
                <w:bCs/>
                <w:color w:val="FFFFFF"/>
                <w:sz w:val="18"/>
                <w:szCs w:val="18"/>
              </w:rPr>
              <w:t>Purpose</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F62FDCD" w14:textId="77777777" w:rsidR="00E67E73" w:rsidRDefault="00000000">
            <w:pPr>
              <w:jc w:val="center"/>
            </w:pPr>
            <w:r>
              <w:rPr>
                <w:b/>
                <w:bCs/>
                <w:color w:val="FFFFFF"/>
                <w:sz w:val="18"/>
                <w:szCs w:val="18"/>
              </w:rPr>
              <w:t>Must Override?</w:t>
            </w:r>
          </w:p>
        </w:tc>
      </w:tr>
      <w:tr w:rsidR="00E67E73" w14:paraId="299D34AE"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30E91D67" w14:textId="77777777" w:rsidR="00E67E73" w:rsidRDefault="00000000">
            <w:pPr>
              <w:jc w:val="center"/>
            </w:pPr>
            <w:r>
              <w:rPr>
                <w:b/>
                <w:bCs/>
                <w:color w:val="FFFFFF"/>
                <w:sz w:val="17"/>
                <w:szCs w:val="17"/>
              </w:rPr>
              <w:t>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A19D759" w14:textId="77777777" w:rsidR="00E67E73" w:rsidRDefault="00000000">
            <w:r>
              <w:rPr>
                <w:rFonts w:ascii="Courier New" w:eastAsia="Courier New" w:hAnsi="Courier New" w:cs="Courier New"/>
                <w:color w:val="1A2C3D"/>
                <w:sz w:val="16"/>
                <w:szCs w:val="16"/>
              </w:rPr>
              <w:t>_get_endpoint() -&gt; str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C6776DB" w14:textId="77777777" w:rsidR="00E67E73" w:rsidRDefault="00000000">
            <w:r>
              <w:rPr>
                <w:sz w:val="18"/>
                <w:szCs w:val="18"/>
              </w:rPr>
              <w:t>Returns HTTP URL. Read from config['tool_base_url'] for environment portability. Same subclass works local, Lambda, Cloud Run.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8477D43" w14:textId="77777777" w:rsidR="00E67E73" w:rsidRDefault="00000000">
            <w:r>
              <w:rPr>
                <w:b/>
                <w:bCs/>
                <w:color w:val="1A4D2E"/>
                <w:sz w:val="18"/>
                <w:szCs w:val="18"/>
              </w:rPr>
              <w:t>Yes</w:t>
            </w:r>
          </w:p>
        </w:tc>
      </w:tr>
      <w:tr w:rsidR="00E67E73" w14:paraId="114EBA30"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0EFAB9AD" w14:textId="77777777" w:rsidR="00E67E73" w:rsidRDefault="00000000">
            <w:pPr>
              <w:jc w:val="center"/>
            </w:pPr>
            <w:r>
              <w:rPr>
                <w:b/>
                <w:bCs/>
                <w:color w:val="FFFFFF"/>
                <w:sz w:val="17"/>
                <w:szCs w:val="17"/>
              </w:rPr>
              <w:t>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3B1D9BF" w14:textId="77777777" w:rsidR="00E67E73" w:rsidRDefault="00000000">
            <w:r>
              <w:rPr>
                <w:rFonts w:ascii="Courier New" w:eastAsia="Courier New" w:hAnsi="Courier New" w:cs="Courier New"/>
                <w:color w:val="1A2C3D"/>
                <w:sz w:val="16"/>
                <w:szCs w:val="16"/>
              </w:rPr>
              <w:t>_build_payload(payload) -&gt; dict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8FB3B32" w14:textId="77777777" w:rsidR="00E67E73" w:rsidRDefault="00000000">
            <w:r>
              <w:rPr>
                <w:sz w:val="18"/>
                <w:szCs w:val="18"/>
              </w:rPr>
              <w:t>Transform input dict to tool API request schema. Field mapping and type coercion. Tool-specific.</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91AB996" w14:textId="77777777" w:rsidR="00E67E73" w:rsidRDefault="00000000">
            <w:r>
              <w:rPr>
                <w:b/>
                <w:bCs/>
                <w:color w:val="1A4D2E"/>
                <w:sz w:val="18"/>
                <w:szCs w:val="18"/>
              </w:rPr>
              <w:t>Yes</w:t>
            </w:r>
          </w:p>
        </w:tc>
      </w:tr>
      <w:tr w:rsidR="00E67E73" w14:paraId="67C4C310"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14497F4F" w14:textId="77777777" w:rsidR="00E67E73" w:rsidRDefault="00000000">
            <w:pPr>
              <w:jc w:val="center"/>
            </w:pPr>
            <w:r>
              <w:rPr>
                <w:b/>
                <w:bCs/>
                <w:color w:val="FFFFFF"/>
                <w:sz w:val="17"/>
                <w:szCs w:val="17"/>
              </w:rPr>
              <w:t>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2A5B232" w14:textId="77777777" w:rsidR="00E67E73" w:rsidRDefault="00000000">
            <w:r>
              <w:rPr>
                <w:rFonts w:ascii="Courier New" w:eastAsia="Courier New" w:hAnsi="Courier New" w:cs="Courier New"/>
                <w:color w:val="1A2C3D"/>
                <w:sz w:val="16"/>
                <w:szCs w:val="16"/>
              </w:rPr>
              <w:t>_validate_input(payload) -&gt; bool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9B2005C" w14:textId="77777777" w:rsidR="00E67E73" w:rsidRDefault="00000000">
            <w:r>
              <w:rPr>
                <w:sz w:val="18"/>
                <w:szCs w:val="18"/>
              </w:rPr>
              <w:t>Domain-specific validation: required fields, types, business rules. Return False to abort execute() with ValidationError.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CC474E2" w14:textId="77777777" w:rsidR="00E67E73" w:rsidRDefault="00000000">
            <w:r>
              <w:rPr>
                <w:b/>
                <w:bCs/>
                <w:color w:val="1A4D2E"/>
                <w:sz w:val="18"/>
                <w:szCs w:val="18"/>
              </w:rPr>
              <w:t>Yes</w:t>
            </w:r>
          </w:p>
        </w:tc>
      </w:tr>
    </w:tbl>
    <w:p w14:paraId="027C292A" w14:textId="77777777" w:rsidR="00E67E73" w:rsidRDefault="00E67E73">
      <w:pPr>
        <w:spacing w:after="60"/>
      </w:pPr>
    </w:p>
    <w:p w14:paraId="7043D665" w14:textId="77777777" w:rsidR="00E67E73" w:rsidRDefault="00000000">
      <w:pPr>
        <w:pStyle w:val="Heading2"/>
      </w:pPr>
      <w:r>
        <w:t>5.4 PRIVATE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5260"/>
      </w:tblGrid>
      <w:tr w:rsidR="00E67E73" w14:paraId="423991EB"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7584CBFD" w14:textId="77777777" w:rsidR="00E67E73" w:rsidRDefault="00000000">
            <w:pPr>
              <w:jc w:val="center"/>
            </w:pPr>
            <w:r>
              <w:rPr>
                <w:b/>
                <w:bCs/>
                <w:color w:val="FFFFFF"/>
                <w:sz w:val="18"/>
                <w:szCs w:val="18"/>
              </w:rPr>
              <w:t>Access</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02929DE1" w14:textId="77777777" w:rsidR="00E67E73" w:rsidRDefault="00000000">
            <w:pPr>
              <w:jc w:val="center"/>
            </w:pPr>
            <w:r>
              <w:rPr>
                <w:b/>
                <w:bCs/>
                <w:color w:val="FFFFFF"/>
                <w:sz w:val="18"/>
                <w:szCs w:val="18"/>
              </w:rPr>
              <w:t>Method</w:t>
            </w:r>
          </w:p>
        </w:tc>
        <w:tc>
          <w:tcPr>
            <w:tcW w:w="52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4DBF62AE" w14:textId="77777777" w:rsidR="00E67E73" w:rsidRDefault="00000000">
            <w:pPr>
              <w:jc w:val="center"/>
            </w:pPr>
            <w:r>
              <w:rPr>
                <w:b/>
                <w:bCs/>
                <w:color w:val="FFFFFF"/>
                <w:sz w:val="18"/>
                <w:szCs w:val="18"/>
              </w:rPr>
              <w:t>Purpose</w:t>
            </w:r>
          </w:p>
        </w:tc>
      </w:tr>
      <w:tr w:rsidR="00E67E73" w14:paraId="2C5FF611" w14:textId="77777777">
        <w:tc>
          <w:tcPr>
            <w:tcW w:w="900" w:type="dxa"/>
            <w:tcBorders>
              <w:top w:val="single" w:sz="1" w:space="0" w:color="CCCCCC"/>
              <w:left w:val="single" w:sz="1" w:space="0" w:color="CCCCCC"/>
              <w:bottom w:val="single" w:sz="1" w:space="0" w:color="CCCCCC"/>
              <w:right w:val="single" w:sz="1" w:space="0" w:color="CCCCCC"/>
            </w:tcBorders>
            <w:shd w:val="clear" w:color="auto" w:fill="555555"/>
            <w:tcMar>
              <w:top w:w="68" w:type="dxa"/>
              <w:left w:w="100" w:type="dxa"/>
              <w:bottom w:w="68" w:type="dxa"/>
              <w:right w:w="100" w:type="dxa"/>
            </w:tcMar>
            <w:vAlign w:val="center"/>
          </w:tcPr>
          <w:p w14:paraId="359FB3A5" w14:textId="77777777" w:rsidR="00E67E73" w:rsidRDefault="00000000">
            <w:pPr>
              <w:jc w:val="center"/>
            </w:pPr>
            <w:r>
              <w:rPr>
                <w:b/>
                <w:bCs/>
                <w:color w:val="FFFFFF"/>
                <w:sz w:val="17"/>
                <w:szCs w:val="17"/>
              </w:rPr>
              <w:t>PRIVATE</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ABBA186" w14:textId="77777777" w:rsidR="00E67E73" w:rsidRDefault="00000000">
            <w:r>
              <w:rPr>
                <w:rFonts w:ascii="Courier New" w:eastAsia="Courier New" w:hAnsi="Courier New" w:cs="Courier New"/>
                <w:color w:val="1A2C3D"/>
                <w:sz w:val="16"/>
                <w:szCs w:val="16"/>
              </w:rPr>
              <w:t>__ensure_idempotency(payload) -&gt; str</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B3070B1" w14:textId="77777777" w:rsidR="00E67E73" w:rsidRDefault="00000000">
            <w:r>
              <w:rPr>
                <w:sz w:val="18"/>
                <w:szCs w:val="18"/>
              </w:rPr>
              <w:t>Reuses payload['request_id'] if present; generates UUID4 and writes it if absent. Stable identity for exactly-once write guarantee.</w:t>
            </w:r>
          </w:p>
        </w:tc>
      </w:tr>
      <w:tr w:rsidR="00E67E73" w14:paraId="751E139F" w14:textId="77777777">
        <w:tc>
          <w:tcPr>
            <w:tcW w:w="900" w:type="dxa"/>
            <w:tcBorders>
              <w:top w:val="single" w:sz="1" w:space="0" w:color="CCCCCC"/>
              <w:left w:val="single" w:sz="1" w:space="0" w:color="CCCCCC"/>
              <w:bottom w:val="single" w:sz="1" w:space="0" w:color="CCCCCC"/>
              <w:right w:val="single" w:sz="1" w:space="0" w:color="CCCCCC"/>
            </w:tcBorders>
            <w:shd w:val="clear" w:color="auto" w:fill="555555"/>
            <w:tcMar>
              <w:top w:w="68" w:type="dxa"/>
              <w:left w:w="100" w:type="dxa"/>
              <w:bottom w:w="68" w:type="dxa"/>
              <w:right w:w="100" w:type="dxa"/>
            </w:tcMar>
            <w:vAlign w:val="center"/>
          </w:tcPr>
          <w:p w14:paraId="786FB3C1" w14:textId="77777777" w:rsidR="00E67E73" w:rsidRDefault="00000000">
            <w:pPr>
              <w:jc w:val="center"/>
            </w:pPr>
            <w:r>
              <w:rPr>
                <w:b/>
                <w:bCs/>
                <w:color w:val="FFFFFF"/>
                <w:sz w:val="17"/>
                <w:szCs w:val="17"/>
              </w:rPr>
              <w:t>PRIVATE</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04FDB30" w14:textId="77777777" w:rsidR="00E67E73" w:rsidRDefault="00000000">
            <w:r>
              <w:rPr>
                <w:rFonts w:ascii="Courier New" w:eastAsia="Courier New" w:hAnsi="Courier New" w:cs="Courier New"/>
                <w:color w:val="1A2C3D"/>
                <w:sz w:val="16"/>
                <w:szCs w:val="16"/>
              </w:rPr>
              <w:t>__is_tool_approved() -&gt; bool</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298A5D1" w14:textId="77777777" w:rsidR="00E67E73" w:rsidRDefault="00000000">
            <w:r>
              <w:rPr>
                <w:sz w:val="18"/>
                <w:szCs w:val="18"/>
              </w:rPr>
              <w:t>Reads self.tool_name class attribute against config['approved_tools']. Returns False if not present. Rename-safe — uses attribute not class name.</w:t>
            </w:r>
          </w:p>
        </w:tc>
      </w:tr>
    </w:tbl>
    <w:p w14:paraId="1DE3ACA8" w14:textId="77777777" w:rsidR="00E67E73" w:rsidRDefault="00E67E73">
      <w:pPr>
        <w:spacing w:after="80"/>
      </w:pPr>
    </w:p>
    <w:p w14:paraId="4263601B" w14:textId="77777777" w:rsidR="00E67E73" w:rsidRDefault="00000000">
      <w:pPr>
        <w:pStyle w:val="Heading2"/>
      </w:pPr>
      <w:r>
        <w:t>5.5 Subclass Example — check_stock (READ tool)</w:t>
      </w:r>
    </w:p>
    <w:p w14:paraId="796AB2B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class CheckStockTool(BaseToolService):</w:t>
      </w:r>
    </w:p>
    <w:p w14:paraId="0D5603B3" w14:textId="77777777" w:rsidR="00E67E73" w:rsidRDefault="00E67E73"/>
    <w:p w14:paraId="37D8A3F3"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Class attribute — governance key</w:t>
      </w:r>
    </w:p>
    <w:p w14:paraId="0D16646B"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tool_name: str = 'check_stock'</w:t>
      </w:r>
    </w:p>
    <w:p w14:paraId="2F1706C2" w14:textId="77777777" w:rsidR="00E67E73" w:rsidRDefault="00E67E73"/>
    <w:p w14:paraId="216B088F"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xml:space="preserve">    # PROTECTED — override</w:t>
      </w:r>
    </w:p>
    <w:p w14:paraId="223425C0"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def _get_endpoint(self) -&gt; str:</w:t>
      </w:r>
    </w:p>
    <w:p w14:paraId="4598FB6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self.config['tool_base_url'] + '/check_stock'</w:t>
      </w:r>
    </w:p>
    <w:p w14:paraId="18F0C721" w14:textId="77777777" w:rsidR="00E67E73" w:rsidRDefault="00E67E73"/>
    <w:p w14:paraId="6813FF5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def _build_payload(self, payload: dict) -&gt; dict:</w:t>
      </w:r>
    </w:p>
    <w:p w14:paraId="6238DD2A"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{'product_id': payload['product_id'],</w:t>
      </w:r>
    </w:p>
    <w:p w14:paraId="3A89858D"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'warehouse_id': payload.get('warehouse_id', 'WH-001')}</w:t>
      </w:r>
    </w:p>
    <w:p w14:paraId="48D53E46" w14:textId="77777777" w:rsidR="00E67E73" w:rsidRDefault="00E67E73"/>
    <w:p w14:paraId="37C2EB48"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def _validate_input(self, payload: dict) -&gt; bool:</w:t>
      </w:r>
    </w:p>
    <w:p w14:paraId="4BC8F98E"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'product_id' in payload</w:t>
      </w:r>
    </w:p>
    <w:p w14:paraId="781A929A" w14:textId="77777777" w:rsidR="00E67E73" w:rsidRDefault="00E67E73"/>
    <w:p w14:paraId="2E770BDE" w14:textId="77777777" w:rsidR="00E67E73" w:rsidRDefault="00000000">
      <w:pPr>
        <w:pBdr>
          <w:left w:val="single" w:sz="14" w:space="4" w:color="2E75B6"/>
        </w:pBdr>
        <w:shd w:val="clear" w:color="auto" w:fill="F0F4F8"/>
        <w:spacing w:after="10"/>
        <w:ind w:left="200"/>
      </w:pPr>
      <w:r>
        <w:rPr>
          <w:rFonts w:ascii="Courier New" w:eastAsia="Courier New" w:hAnsi="Courier New" w:cs="Courier New"/>
          <w:i/>
          <w:iCs/>
          <w:color w:val="5C7A5C"/>
          <w:sz w:val="17"/>
          <w:szCs w:val="17"/>
        </w:rPr>
        <w:t># Caller — READ tool: idempotency not needed</w:t>
      </w:r>
    </w:p>
    <w:p w14:paraId="280F091C"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tool = CheckStockTool(config=config)</w:t>
      </w:r>
    </w:p>
    <w:p w14:paraId="63DD394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tool.idempotency = False</w:t>
      </w:r>
    </w:p>
    <w:p w14:paraId="38EA7AC2"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result = await tool.execute(payload={'product_id': 'SKU-001'})</w:t>
      </w:r>
    </w:p>
    <w:p w14:paraId="16743FE4" w14:textId="77777777" w:rsidR="00E67E73"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E73" w14:paraId="6D265071" w14:textId="77777777">
        <w:tc>
          <w:tcPr>
            <w:tcW w:w="9360" w:type="dxa"/>
            <w:tcBorders>
              <w:top w:val="nil"/>
              <w:left w:val="nil"/>
              <w:bottom w:val="nil"/>
              <w:right w:val="nil"/>
            </w:tcBorders>
            <w:shd w:val="clear" w:color="auto" w:fill="1F4E79"/>
            <w:tcMar>
              <w:top w:w="110" w:type="dxa"/>
              <w:left w:w="220" w:type="dxa"/>
              <w:bottom w:w="110" w:type="dxa"/>
              <w:right w:w="220" w:type="dxa"/>
            </w:tcMar>
          </w:tcPr>
          <w:p w14:paraId="730BD389" w14:textId="77777777" w:rsidR="00E67E73" w:rsidRDefault="00000000">
            <w:pPr>
              <w:spacing w:after="26"/>
              <w:jc w:val="center"/>
            </w:pPr>
            <w:r>
              <w:rPr>
                <w:b/>
                <w:bCs/>
                <w:color w:val="FFFFFF"/>
                <w:sz w:val="27"/>
                <w:szCs w:val="27"/>
              </w:rPr>
              <w:t xml:space="preserve">BaseLLMAgentService</w:t>
            </w:r>
          </w:p>
          <w:p w14:paraId="27BF3378" w14:textId="77777777" w:rsidR="00E67E73" w:rsidRDefault="00000000">
            <w:pPr>
              <w:jc w:val="center"/>
            </w:pPr>
            <w:r>
              <w:rPr>
                <w:i/>
                <w:iCs/>
                <w:color w:val="BDD7EE"/>
                <w:sz w:val="18"/>
                <w:szCs w:val="18"/>
              </w:rPr>
              <w:t xml:space="preserve">llm/base_llm_service.py  —  Public methods: process_inference() and process_inference_stream()</w:t>
            </w:r>
          </w:p>
        </w:tc>
      </w:tr>
    </w:tbl>
    <w:p w14:paraId="10FFE486" w14:textId="77777777" w:rsidR="00E67E73" w:rsidRDefault="00000000">
      <w:pPr>
        <w:pStyle w:val="Heading2"/>
      </w:pPr>
      <w:r>
        <w:t xml:space="preserve">5A.1 Purpose and Constructor</w:t>
      </w:r>
    </w:p>
    <w:p w14:paraId="5AA82FCB" w14:textId="77777777" w:rsidR="00E67E73" w:rsidRDefault="00000000">
      <w:pPr>
        <w:spacing w:after="80"/>
      </w:pPr>
      <w:r>
        <w:t xml:space="preserve">Every agent archetype needs a model call and the same machinery around it: bounded concurrency, provider quota, a context window that fits, prefix caching, tool-schema mapping, prompt-injection screening, egress DLP and token accounting. BaseLLMAgentService owns all of it so no agent class does. It is reached through config['llm_service']; BaseAgent and LLMOnlyAgent contain no model dispatch. Only a concrete subclass touches a provider SDK, inside two transport hooks, so the framework stays vendor-neutral.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1298"/>
        <w:gridCol w:w="1098"/>
        <w:gridCol w:w="921"/>
        <w:gridCol w:w="4045"/>
      </w:tblGrid>
      <w:tr w:rsidR="00E67E73" w14:paraId="2C9755A1"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7868E0D2" w14:textId="77777777" w:rsidR="00E67E73" w:rsidRDefault="00000000">
            <w:pPr>
              <w:jc w:val="center"/>
            </w:pPr>
            <w:r>
              <w:rPr>
                <w:b/>
                <w:bCs/>
                <w:color w:val="FFFFFF"/>
                <w:sz w:val="18"/>
                <w:szCs w:val="18"/>
              </w:rPr>
              <w:t>Parameter</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6A85D305" w14:textId="77777777" w:rsidR="00E67E73" w:rsidRDefault="00000000">
            <w:pPr>
              <w:jc w:val="center"/>
            </w:pPr>
            <w:r>
              <w:rPr>
                <w:b/>
                <w:bCs/>
                <w:color w:val="FFFFFF"/>
                <w:sz w:val="18"/>
                <w:szCs w:val="18"/>
              </w:rPr>
              <w:t>Type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2AFD54E3" w14:textId="77777777" w:rsidR="00E67E73" w:rsidRDefault="00000000">
            <w:pPr>
              <w:jc w:val="center"/>
            </w:pPr>
            <w:r>
              <w:rPr>
                <w:b/>
                <w:bCs/>
                <w:color w:val="FFFFFF"/>
                <w:sz w:val="18"/>
                <w:szCs w:val="18"/>
              </w:rPr>
              <w:t>Default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3AE5BC9" w14:textId="77777777" w:rsidR="00E67E73" w:rsidRDefault="00000000">
            <w:pPr>
              <w:jc w:val="center"/>
            </w:pPr>
            <w:r>
              <w:rPr>
                <w:b/>
                <w:bCs/>
                <w:color w:val="FFFFFF"/>
                <w:sz w:val="18"/>
                <w:szCs w:val="18"/>
              </w:rPr>
              <w:t>Required</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63040742" w14:textId="77777777" w:rsidR="00E67E73" w:rsidRDefault="00000000">
            <w:pPr>
              <w:jc w:val="center"/>
            </w:pPr>
            <w:r>
              <w:rPr>
                <w:b/>
                <w:bCs/>
                <w:color w:val="FFFFFF"/>
                <w:sz w:val="18"/>
                <w:szCs w:val="18"/>
              </w:rPr>
              <w:t>Description</w:t>
            </w:r>
          </w:p>
        </w:tc>
      </w:tr>
      <w:tr w:rsidR="00E67E73" w14:paraId="09344F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4BCD57C" w14:textId="77777777" w:rsidR="00E67E73" w:rsidRDefault="00000000">
            <w:r>
              <w:rPr>
                <w:rFonts w:ascii="Courier New" w:eastAsia="Courier New" w:hAnsi="Courier New" w:cs="Courier New"/>
                <w:color w:val="1A2C3D"/>
                <w:sz w:val="16"/>
                <w:szCs w:val="16"/>
              </w:rPr>
              <w:t xml:space="preserve">config</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B56C147" w14:textId="77777777" w:rsidR="00E67E73" w:rsidRDefault="00000000">
            <w:r>
              <w:rPr>
                <w:sz w:val="18"/>
                <w:szCs w:val="18"/>
              </w:rPr>
              <w:t xml:space="preserve">dict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A41825A" w14:textId="77777777" w:rsidR="00E67E73" w:rsidRDefault="00000000">
            <w:r>
              <w:rPr>
                <w:rFonts w:ascii="Courier New" w:eastAsia="Courier New" w:hAnsi="Courier New" w:cs="Courier New"/>
                <w:color w:val="1A2C3D"/>
                <w:sz w:val="16"/>
                <w:szCs w:val="16"/>
              </w:rPr>
              <w:t xml:space="preserv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32B46C" w14:textId="77777777" w:rsidR="00E67E73" w:rsidRDefault="00000000">
            <w:pPr>
              <w:jc w:val="center"/>
            </w:pPr>
            <w:r>
              <w:rPr>
                <w:b/>
                <w:bCs/>
                <w:color w:val="1A4D2E"/>
                <w:sz w:val="18"/>
                <w:szCs w:val="18"/>
              </w:rPr>
              <w:t xml:space="preserve">No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A408B7F" w14:textId="77777777" w:rsidR="00E67E73" w:rsidRDefault="00000000">
            <w:r>
              <w:rPr>
                <w:sz w:val="18"/>
                <w:szCs w:val="18"/>
              </w:rPr>
              <w:t>Service configuration. Keys are defined in the central E2A_CONFIG registry (Section 7). Resolution order: kwargs &gt; config &gt; environment &gt; default.</w:t>
            </w:r>
          </w:p>
        </w:tc>
      </w:tr>
      <w:tr w:rsidR="00E67E73" w14:paraId="09344F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4BCD57C" w14:textId="77777777" w:rsidR="00E67E73" w:rsidRDefault="00000000">
            <w:r>
              <w:rPr>
                <w:rFonts w:ascii="Courier New" w:eastAsia="Courier New" w:hAnsi="Courier New" w:cs="Courier New"/>
                <w:color w:val="1A2C3D"/>
                <w:sz w:val="16"/>
                <w:szCs w:val="16"/>
              </w:rPr>
              <w:t xml:space="preserve">pod_concurrency</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B56C147" w14:textId="77777777" w:rsidR="00E67E73" w:rsidRDefault="00000000">
            <w:r>
              <w:rPr>
                <w:sz w:val="18"/>
                <w:szCs w:val="18"/>
              </w:rPr>
              <w:t xml:space="preserve">int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A41825A" w14:textId="77777777" w:rsidR="00E67E73" w:rsidRDefault="00000000">
            <w:r>
              <w:rPr>
                <w:rFonts w:ascii="Courier New" w:eastAsia="Courier New" w:hAnsi="Courier New" w:cs="Courier New"/>
                <w:color w:val="1A2C3D"/>
                <w:sz w:val="16"/>
                <w:szCs w:val="16"/>
              </w:rPr>
              <w:t xml:space="preserve">32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32B46C" w14:textId="77777777" w:rsidR="00E67E73" w:rsidRDefault="00000000">
            <w:pPr>
              <w:jc w:val="center"/>
            </w:pPr>
            <w:r>
              <w:rPr>
                <w:b/>
                <w:bCs/>
                <w:color w:val="1A4D2E"/>
                <w:sz w:val="18"/>
                <w:szCs w:val="18"/>
              </w:rPr>
              <w:t xml:space="preserve">No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A408B7F" w14:textId="77777777" w:rsidR="00E67E73" w:rsidRDefault="00000000">
            <w:r>
              <w:rPr>
                <w:sz w:val="18"/>
                <w:szCs w:val="18"/>
              </w:rPr>
              <w:t xml:space="preserve">Pod semaphore size — in-flight upstream calls (Little's Law: L = λW).</w:t>
            </w:r>
          </w:p>
        </w:tc>
      </w:tr>
      <w:tr w:rsidR="00E67E73" w14:paraId="09344F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4BCD57C" w14:textId="77777777" w:rsidR="00E67E73" w:rsidRDefault="00000000">
            <w:r>
              <w:rPr>
                <w:rFonts w:ascii="Courier New" w:eastAsia="Courier New" w:hAnsi="Courier New" w:cs="Courier New"/>
                <w:color w:val="1A2C3D"/>
                <w:sz w:val="16"/>
                <w:szCs w:val="16"/>
              </w:rPr>
              <w:t xml:space="preserve">max_rpm / max_tpm</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B56C147" w14:textId="77777777" w:rsidR="00E67E73" w:rsidRDefault="00000000">
            <w:r>
              <w:rPr>
                <w:sz w:val="18"/>
                <w:szCs w:val="18"/>
              </w:rPr>
              <w:t xml:space="preserve">int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A41825A" w14:textId="77777777" w:rsidR="00E67E73" w:rsidRDefault="00000000">
            <w:r>
              <w:rPr>
                <w:rFonts w:ascii="Courier New" w:eastAsia="Courier New" w:hAnsi="Courier New" w:cs="Courier New"/>
                <w:color w:val="1A2C3D"/>
                <w:sz w:val="16"/>
                <w:szCs w:val="16"/>
              </w:rPr>
              <w:t xml:space="preserve">600 / 300000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32B46C" w14:textId="77777777" w:rsidR="00E67E73" w:rsidRDefault="00000000">
            <w:pPr>
              <w:jc w:val="center"/>
            </w:pPr>
            <w:r>
              <w:rPr>
                <w:b/>
                <w:bCs/>
                <w:color w:val="1A4D2E"/>
                <w:sz w:val="18"/>
                <w:szCs w:val="18"/>
              </w:rPr>
              <w:t xml:space="preserve">No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A408B7F" w14:textId="77777777" w:rsidR="00E67E73" w:rsidRDefault="00000000">
            <w:r>
              <w:rPr>
                <w:sz w:val="18"/>
                <w:szCs w:val="18"/>
              </w:rPr>
              <w:t xml:space="preserve">Fleet quota. Each pod enforces max / llm_replica_count in memory.</w:t>
            </w:r>
          </w:p>
        </w:tc>
      </w:tr>
      <w:tr w:rsidR="00E67E73" w14:paraId="09344F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4BCD57C" w14:textId="77777777" w:rsidR="00E67E73" w:rsidRDefault="00000000">
            <w:r>
              <w:rPr>
                <w:rFonts w:ascii="Courier New" w:eastAsia="Courier New" w:hAnsi="Courier New" w:cs="Courier New"/>
                <w:color w:val="1A2C3D"/>
                <w:sz w:val="16"/>
                <w:szCs w:val="16"/>
              </w:rPr>
              <w:t xml:space="preserve">llm_replica_count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B56C147" w14:textId="77777777" w:rsidR="00E67E73" w:rsidRDefault="00000000">
            <w:r>
              <w:rPr>
                <w:sz w:val="18"/>
                <w:szCs w:val="18"/>
              </w:rPr>
              <w:t xml:space="preserve">int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A41825A" w14:textId="77777777" w:rsidR="00E67E73" w:rsidRDefault="00000000">
            <w:r>
              <w:rPr>
                <w:rFonts w:ascii="Courier New" w:eastAsia="Courier New" w:hAnsi="Courier New" w:cs="Courier New"/>
                <w:color w:val="1A2C3D"/>
                <w:sz w:val="16"/>
                <w:szCs w:val="16"/>
              </w:rPr>
              <w:t xml:space="preserve">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32B46C" w14:textId="77777777" w:rsidR="00E67E73" w:rsidRDefault="00000000">
            <w:pPr>
              <w:jc w:val="center"/>
            </w:pPr>
            <w:r>
              <w:rPr>
                <w:b/>
                <w:bCs/>
                <w:color w:val="1A4D2E"/>
                <w:sz w:val="18"/>
                <w:szCs w:val="18"/>
              </w:rPr>
              <w:t xml:space="preserve">No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A408B7F" w14:textId="77777777" w:rsidR="00E67E73" w:rsidRDefault="00000000">
            <w:r>
              <w:rPr>
                <w:sz w:val="18"/>
                <w:szCs w:val="18"/>
              </w:rPr>
              <w:t xml:space="preserve">Replica count used to divide the fleet quota into a per-pod share.</w:t>
            </w:r>
          </w:p>
        </w:tc>
      </w:tr>
    </w:tbl>
    <w:p w14:paraId="10FFE486" w14:textId="77777777" w:rsidR="00E67E73" w:rsidRDefault="00000000">
      <w:pPr>
        <w:pStyle w:val="Heading2"/>
      </w:pPr>
      <w:r>
        <w:t xml:space="preserve">5A.2 PUBLIC Methods — Two, One Per Interaction Mode</w:t>
      </w:r>
    </w:p>
    <w:p w14:paraId="5AA82FCB" w14:textId="77777777" w:rsidR="00E67E73" w:rsidRDefault="00000000">
      <w:pPr>
        <w:spacing w:after="80"/>
      </w:pPr>
      <w:r>
        <w:t xml:space="preserve">process_inference() is unary and returns the full result; process_inference_stream() is server-streaming and yields DLP-screened text chunks. Both require tenant_id and run the same admission pipeline. Neither is ever overridden.</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PUBLIC</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async def process_inference(self, messages, config=None, correlation_id=None,</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io_config=None, idempotency_key=None, tenant_id=None, message_log=None,</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failed_keys=None, **kwargs) -&gt; dict</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async def process_inference_stream(self, messages, config=None, ...same...,</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**kwargs) -&gt; AsyncGenerator[str, None]</w:t>
      </w:r>
    </w:p>
    <w:p w14:paraId="48E6D5E3" w14:textId="77777777" w:rsidR="00E67E73" w:rsidRDefault="00000000">
      <w:pPr>
        <w:pStyle w:val="Heading3"/>
      </w:pPr>
      <w:r>
        <w:t xml:space="preserve">process_inference() — Internal Execution Sequence</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Step 1 — sanitise prompts (injection screen)</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Step 2 — semantic cache lookup (skipped when tools supplied / bypass_cache)</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Step 3 — context budget (pinned / active / compressible)</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Step 4 — KV prefix cache handle (tenant-scoped, deterministic)</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Step 5 — compile canonical tool schemas</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Step 6 — quota admission: dual token bucket (RPM + TPM) on an estimate</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Step 7 — tenant permit (optional) + pod permit</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Step 8 — _dispatch_upstream_call() under the llm_max_latency deadline</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Step 9 — frame / validate output (text | tool_calls | structured_output)</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Step 10 — egress DLP; refund unused quota; usage accounting</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Step 11 — write-through semantic cache; log llm_inference_complete</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On any error: refund quota, append key to failed_keys, _handle_error(),</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{'status': 'FAILED', 'physical_success': False, ...}</w:t>
      </w:r>
    </w:p>
    <w:p w14:paraId="10FFE486" w14:textId="77777777" w:rsidR="00E67E73" w:rsidRDefault="00000000">
      <w:pPr>
        <w:pStyle w:val="Heading2"/>
      </w:pPr>
      <w:r>
        <w:t xml:space="preserve">5A.3 PROTECTED Methods — Fully Implemented, Override Only to Specialise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3186"/>
        <w:gridCol w:w="3079"/>
        <w:gridCol w:w="2062"/>
      </w:tblGrid>
      <w:tr w:rsidR="00E67E73" w14:paraId="1E2C49B5"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670E4B06" w14:textId="77777777" w:rsidR="00E67E73" w:rsidRDefault="00000000">
            <w:pPr>
              <w:jc w:val="center"/>
            </w:pPr>
            <w:r>
              <w:rPr>
                <w:b/>
                <w:bCs/>
                <w:color w:val="FFFFFF"/>
                <w:sz w:val="18"/>
                <w:szCs w:val="18"/>
              </w:rPr>
              <w:t>Access</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2A6114D3" w14:textId="77777777" w:rsidR="00E67E73" w:rsidRDefault="00000000">
            <w:pPr>
              <w:jc w:val="center"/>
            </w:pPr>
            <w:r>
              <w:rPr>
                <w:b/>
                <w:bCs/>
                <w:color w:val="FFFFFF"/>
                <w:sz w:val="18"/>
                <w:szCs w:val="18"/>
              </w:rPr>
              <w:t>Signature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6968AEDA" w14:textId="77777777" w:rsidR="00E67E73" w:rsidRDefault="00000000">
            <w:pPr>
              <w:jc w:val="center"/>
            </w:pPr>
            <w:r>
              <w:rPr>
                <w:b/>
                <w:bCs/>
                <w:color w:val="FFFFFF"/>
                <w:sz w:val="18"/>
                <w:szCs w:val="18"/>
              </w:rPr>
              <w:t>Purpose</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7008D6FB" w14:textId="77777777" w:rsidR="00E67E73" w:rsidRDefault="00000000">
            <w:pPr>
              <w:jc w:val="center"/>
            </w:pPr>
            <w:r>
              <w:rPr>
                <w:b/>
                <w:bCs/>
                <w:color w:val="FFFFFF"/>
                <w:sz w:val="18"/>
                <w:szCs w:val="18"/>
              </w:rPr>
              <w:t>Must Override?</w:t>
            </w:r>
          </w:p>
        </w:tc>
      </w:tr>
      <w:tr w:rsidR="00E67E73" w14:paraId="682E6D1B"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2414553C" w14:textId="77777777" w:rsidR="00E67E73" w:rsidRDefault="00000000">
            <w:pPr>
              <w:jc w:val="center"/>
            </w:pPr>
            <w:r>
              <w:rPr>
                <w:b/>
                <w:bCs/>
                <w:color w:val="FFFFFF"/>
                <w:sz w:val="17"/>
                <w:szCs w:val="17"/>
              </w:rPr>
              <w:t xml:space="preserve">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B16A647" w14:textId="77777777" w:rsidR="00E67E73" w:rsidRDefault="00000000">
            <w:r>
              <w:rPr>
                <w:rFonts w:ascii="Courier New" w:eastAsia="Courier New" w:hAnsi="Courier New" w:cs="Courier New"/>
                <w:color w:val="1A2C3D"/>
                <w:sz w:val="16"/>
                <w:szCs w:val="16"/>
              </w:rPr>
              <w:t xml:space="preserve">_manage_context_budget(messages, budget, reasoning_budget, config) -&gt; list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F5D692" w14:textId="77777777" w:rsidR="00E67E73" w:rsidRDefault="00000000">
            <w:r>
              <w:rPr>
                <w:sz w:val="18"/>
                <w:szCs w:val="18"/>
              </w:rPr>
              <w:t xml:space="preserve">Pins system / priority-0 messages, keeps the last turn and priority-1 messages, fills the rest newest-first. Pinned + active over budget raises NFRViolationError.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83584A4" w14:textId="77777777" w:rsidR="00E67E73" w:rsidRDefault="00000000">
            <w:r>
              <w:rPr>
                <w:b/>
                <w:bCs/>
                <w:color w:val="1A4D2E"/>
                <w:sz w:val="18"/>
                <w:szCs w:val="18"/>
              </w:rPr>
              <w:t xml:space="preserve">No</w:t>
            </w:r>
          </w:p>
        </w:tc>
      </w:tr>
      <w:tr w:rsidR="00E67E73" w14:paraId="682E6D1B"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2414553C" w14:textId="77777777" w:rsidR="00E67E73" w:rsidRDefault="00000000">
            <w:pPr>
              <w:jc w:val="center"/>
            </w:pPr>
            <w:r>
              <w:rPr>
                <w:b/>
                <w:bCs/>
                <w:color w:val="FFFFFF"/>
                <w:sz w:val="17"/>
                <w:szCs w:val="17"/>
              </w:rPr>
              <w:t xml:space="preserve">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B16A647" w14:textId="77777777" w:rsidR="00E67E73" w:rsidRDefault="00000000">
            <w:r>
              <w:rPr>
                <w:rFonts w:ascii="Courier New" w:eastAsia="Courier New" w:hAnsi="Courier New" w:cs="Courier New"/>
                <w:color w:val="1A2C3D"/>
                <w:sz w:val="16"/>
                <w:szCs w:val="16"/>
              </w:rPr>
              <w:t xml:space="preserve">_apply_kv_caching(messages, tenant_id, config) -&gt; str | None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F5D692" w14:textId="77777777" w:rsidR="00E67E73" w:rsidRDefault="00000000">
            <w:r>
              <w:rPr>
                <w:sz w:val="18"/>
                <w:szCs w:val="18"/>
              </w:rPr>
              <w:t xml:space="preserve">Deterministic, tenant-scoped cache-handle name for large static prefixes; the transport creates the provider-side cache.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83584A4" w14:textId="77777777" w:rsidR="00E67E73" w:rsidRDefault="00000000">
            <w:r>
              <w:rPr>
                <w:b/>
                <w:bCs/>
                <w:color w:val="1A4D2E"/>
                <w:sz w:val="18"/>
                <w:szCs w:val="18"/>
              </w:rPr>
              <w:t xml:space="preserve">No</w:t>
            </w:r>
          </w:p>
        </w:tc>
      </w:tr>
      <w:tr w:rsidR="00E67E73" w14:paraId="682E6D1B"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2414553C" w14:textId="77777777" w:rsidR="00E67E73" w:rsidRDefault="00000000">
            <w:pPr>
              <w:jc w:val="center"/>
            </w:pPr>
            <w:r>
              <w:rPr>
                <w:b/>
                <w:bCs/>
                <w:color w:val="FFFFFF"/>
                <w:sz w:val="17"/>
                <w:szCs w:val="17"/>
              </w:rPr>
              <w:t xml:space="preserve">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B16A647" w14:textId="77777777" w:rsidR="00E67E73" w:rsidRDefault="00000000">
            <w:r>
              <w:rPr>
                <w:rFonts w:ascii="Courier New" w:eastAsia="Courier New" w:hAnsi="Courier New" w:cs="Courier New"/>
                <w:color w:val="1A2C3D"/>
                <w:sz w:val="16"/>
                <w:szCs w:val="16"/>
              </w:rPr>
              <w:t xml:space="preserve">_compile_tool_schemas(tools, config) -&gt; list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F5D692" w14:textId="77777777" w:rsidR="00E67E73" w:rsidRDefault="00000000">
            <w:r>
              <w:rPr>
                <w:sz w:val="18"/>
                <w:szCs w:val="18"/>
              </w:rPr>
              <w:t xml:space="preserve">Normalises tool specs to the canonical vendor-neutral declaration {name, description, parameters}.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83584A4" w14:textId="77777777" w:rsidR="00E67E73" w:rsidRDefault="00000000">
            <w:r>
              <w:rPr>
                <w:b/>
                <w:bCs/>
                <w:color w:val="1A4D2E"/>
                <w:sz w:val="18"/>
                <w:szCs w:val="18"/>
              </w:rPr>
              <w:t xml:space="preserve">No</w:t>
            </w:r>
          </w:p>
        </w:tc>
      </w:tr>
      <w:tr w:rsidR="00E67E73" w14:paraId="682E6D1B"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2414553C" w14:textId="77777777" w:rsidR="00E67E73" w:rsidRDefault="00000000">
            <w:pPr>
              <w:jc w:val="center"/>
            </w:pPr>
            <w:r>
              <w:rPr>
                <w:b/>
                <w:bCs/>
                <w:color w:val="FFFFFF"/>
                <w:sz w:val="17"/>
                <w:szCs w:val="17"/>
              </w:rPr>
              <w:t xml:space="preserve">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B16A647" w14:textId="77777777" w:rsidR="00E67E73" w:rsidRDefault="00000000">
            <w:r>
              <w:rPr>
                <w:rFonts w:ascii="Courier New" w:eastAsia="Courier New" w:hAnsi="Courier New" w:cs="Courier New"/>
                <w:color w:val="1A2C3D"/>
                <w:sz w:val="16"/>
                <w:szCs w:val="16"/>
              </w:rPr>
              <w:t xml:space="preserve">_check_semantic_cache / _store_semantic_cache (async)</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F5D692" w14:textId="77777777" w:rsidR="00E67E73" w:rsidRDefault="00000000">
            <w:r>
              <w:rPr>
                <w:sz w:val="18"/>
                <w:szCs w:val="18"/>
              </w:rPr>
              <w:t xml:space="preserve">Tenant-scoped similarity lookup and write-through. Default: no cache.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83584A4" w14:textId="77777777" w:rsidR="00E67E73" w:rsidRDefault="00000000">
            <w:r>
              <w:rPr>
                <w:b/>
                <w:bCs/>
                <w:color w:val="1A4D2E"/>
                <w:sz w:val="18"/>
                <w:szCs w:val="18"/>
              </w:rPr>
              <w:t xml:space="preserve">If a cache is bound</w:t>
            </w:r>
          </w:p>
        </w:tc>
      </w:tr>
      <w:tr w:rsidR="00E67E73" w14:paraId="682E6D1B"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2414553C" w14:textId="77777777" w:rsidR="00E67E73" w:rsidRDefault="00000000">
            <w:pPr>
              <w:jc w:val="center"/>
            </w:pPr>
            <w:r>
              <w:rPr>
                <w:b/>
                <w:bCs/>
                <w:color w:val="FFFFFF"/>
                <w:sz w:val="17"/>
                <w:szCs w:val="17"/>
              </w:rPr>
              <w:t xml:space="preserve">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B16A647" w14:textId="77777777" w:rsidR="00E67E73" w:rsidRDefault="00000000">
            <w:r>
              <w:rPr>
                <w:rFonts w:ascii="Courier New" w:eastAsia="Courier New" w:hAnsi="Courier New" w:cs="Courier New"/>
                <w:color w:val="1A2C3D"/>
                <w:sz w:val="16"/>
                <w:szCs w:val="16"/>
              </w:rPr>
              <w:t xml:space="preserve">_acquire_shared_quota(tokens, tenant_id, config) -&gt; bool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F5D692" w14:textId="77777777" w:rsidR="00E67E73" w:rsidRDefault="00000000">
            <w:r>
              <w:rPr>
                <w:sz w:val="18"/>
                <w:szCs w:val="18"/>
              </w:rPr>
              <w:t xml:space="preserve">Optional fleet-wide quota check (e.g. a BaseCacheStore counter). Default admits.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83584A4" w14:textId="77777777" w:rsidR="00E67E73" w:rsidRDefault="00000000">
            <w:r>
              <w:rPr>
                <w:b/>
                <w:bCs/>
                <w:color w:val="1A4D2E"/>
                <w:sz w:val="18"/>
                <w:szCs w:val="18"/>
              </w:rPr>
              <w:t xml:space="preserve">If quota is fleet-wide</w:t>
            </w:r>
          </w:p>
        </w:tc>
      </w:tr>
      <w:tr w:rsidR="00E67E73" w14:paraId="682E6D1B"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2414553C" w14:textId="77777777" w:rsidR="00E67E73" w:rsidRDefault="00000000">
            <w:pPr>
              <w:jc w:val="center"/>
            </w:pPr>
            <w:r>
              <w:rPr>
                <w:b/>
                <w:bCs/>
                <w:color w:val="FFFFFF"/>
                <w:sz w:val="17"/>
                <w:szCs w:val="17"/>
              </w:rPr>
              <w:t xml:space="preserve">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B16A647" w14:textId="77777777" w:rsidR="00E67E73" w:rsidRDefault="00000000">
            <w:r>
              <w:rPr>
                <w:rFonts w:ascii="Courier New" w:eastAsia="Courier New" w:hAnsi="Courier New" w:cs="Courier New"/>
                <w:color w:val="1A2C3D"/>
                <w:sz w:val="16"/>
                <w:szCs w:val="16"/>
              </w:rPr>
              <w:t xml:space="preserve">_format_and_validate_output(raw, response_schema, ...) -&gt; dict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F5D692" w14:textId="77777777" w:rsidR="00E67E73" w:rsidRDefault="00000000">
            <w:r>
              <w:rPr>
                <w:sz w:val="18"/>
                <w:szCs w:val="18"/>
              </w:rPr>
              <w:t xml:space="preserve">Frames text, tool calls or structured output; a parse failure sets physical_success False.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83584A4" w14:textId="77777777" w:rsidR="00E67E73" w:rsidRDefault="00000000">
            <w:r>
              <w:rPr>
                <w:b/>
                <w:bCs/>
                <w:color w:val="1A4D2E"/>
                <w:sz w:val="18"/>
                <w:szCs w:val="18"/>
              </w:rPr>
              <w:t xml:space="preserve">No</w:t>
            </w:r>
          </w:p>
        </w:tc>
      </w:tr>
      <w:tr w:rsidR="00E67E73" w14:paraId="682E6D1B"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2414553C" w14:textId="77777777" w:rsidR="00E67E73" w:rsidRDefault="00000000">
            <w:pPr>
              <w:jc w:val="center"/>
            </w:pPr>
            <w:r>
              <w:rPr>
                <w:b/>
                <w:bCs/>
                <w:color w:val="FFFFFF"/>
                <w:sz w:val="17"/>
                <w:szCs w:val="17"/>
              </w:rPr>
              <w:t xml:space="preserve">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B16A647" w14:textId="77777777" w:rsidR="00E67E73" w:rsidRDefault="00000000">
            <w:r>
              <w:rPr>
                <w:rFonts w:ascii="Courier New" w:eastAsia="Courier New" w:hAnsi="Courier New" w:cs="Courier New"/>
                <w:color w:val="1A2C3D"/>
                <w:sz w:val="16"/>
                <w:szCs w:val="16"/>
              </w:rPr>
              <w:t xml:space="preserve">_redact_sensitive(text) -&gt; (str, int)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F5D692" w14:textId="77777777" w:rsidR="00E67E73" w:rsidRDefault="00000000">
            <w:r>
              <w:rPr>
                <w:sz w:val="18"/>
                <w:szCs w:val="18"/>
              </w:rPr>
              <w:t xml:space="preserve">SSN, Luhn-validated card numbers and bearer tokens replaced by a marker.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83584A4" w14:textId="77777777" w:rsidR="00E67E73" w:rsidRDefault="00000000">
            <w:r>
              <w:rPr>
                <w:b/>
                <w:bCs/>
                <w:color w:val="1A4D2E"/>
                <w:sz w:val="18"/>
                <w:szCs w:val="18"/>
              </w:rPr>
              <w:t xml:space="preserve">No</w:t>
            </w:r>
          </w:p>
        </w:tc>
      </w:tr>
      <w:tr w:rsidR="00E67E73" w14:paraId="682E6D1B"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2414553C" w14:textId="77777777" w:rsidR="00E67E73" w:rsidRDefault="00000000">
            <w:pPr>
              <w:jc w:val="center"/>
            </w:pPr>
            <w:r>
              <w:rPr>
                <w:b/>
                <w:bCs/>
                <w:color w:val="FFFFFF"/>
                <w:sz w:val="17"/>
                <w:szCs w:val="17"/>
              </w:rPr>
              <w:t xml:space="preserve">PROTECTED</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B16A647" w14:textId="77777777" w:rsidR="00E67E73" w:rsidRDefault="00000000">
            <w:r>
              <w:rPr>
                <w:rFonts w:ascii="Courier New" w:eastAsia="Courier New" w:hAnsi="Courier New" w:cs="Courier New"/>
                <w:color w:val="1A2C3D"/>
                <w:sz w:val="16"/>
                <w:szCs w:val="16"/>
              </w:rPr>
              <w:t xml:space="preserve">_handle_error(error, messages, config, **kwargs)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F5D692" w14:textId="77777777" w:rsidR="00E67E73" w:rsidRDefault="00000000">
            <w:r>
              <w:rPr>
                <w:sz w:val="18"/>
                <w:szCs w:val="18"/>
              </w:rPr>
              <w:t xml:space="preserve">Logs the failure to message_log. Never raises.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83584A4" w14:textId="77777777" w:rsidR="00E67E73" w:rsidRDefault="00000000">
            <w:r>
              <w:rPr>
                <w:b/>
                <w:bCs/>
                <w:color w:val="1A4D2E"/>
                <w:sz w:val="18"/>
                <w:szCs w:val="18"/>
              </w:rPr>
              <w:t xml:space="preserve">Recommended</w:t>
            </w:r>
          </w:p>
        </w:tc>
      </w:tr>
    </w:tbl>
    <w:p w14:paraId="10FFE486" w14:textId="77777777" w:rsidR="00E67E73" w:rsidRDefault="00000000">
      <w:pPr>
        <w:pStyle w:val="Heading2"/>
      </w:pPr>
      <w:r>
        <w:t xml:space="preserve">5A.4 PRIVATE Methods — Internal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2833"/>
        <w:gridCol w:w="5630"/>
      </w:tblGrid>
      <w:tr w:rsidR="00E67E73" w14:paraId="4149D89D"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5DFB2CDE" w14:textId="77777777" w:rsidR="00E67E73" w:rsidRDefault="00000000">
            <w:pPr>
              <w:jc w:val="center"/>
            </w:pPr>
            <w:r>
              <w:rPr>
                <w:b/>
                <w:bCs/>
                <w:color w:val="FFFFFF"/>
                <w:sz w:val="18"/>
                <w:szCs w:val="18"/>
              </w:rPr>
              <w:t>Access</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07F5383D" w14:textId="77777777" w:rsidR="00E67E73" w:rsidRDefault="00000000">
            <w:pPr>
              <w:jc w:val="center"/>
            </w:pPr>
            <w:r>
              <w:rPr>
                <w:b/>
                <w:bCs/>
                <w:color w:val="FFFFFF"/>
                <w:sz w:val="18"/>
                <w:szCs w:val="18"/>
              </w:rPr>
              <w:t>Method</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657B2BBD" w14:textId="77777777" w:rsidR="00E67E73" w:rsidRDefault="00000000">
            <w:pPr>
              <w:jc w:val="center"/>
            </w:pPr>
            <w:r>
              <w:rPr>
                <w:b/>
                <w:bCs/>
                <w:color w:val="FFFFFF"/>
                <w:sz w:val="18"/>
                <w:szCs w:val="18"/>
              </w:rPr>
              <w:t>Purpose</w:t>
            </w:r>
          </w:p>
        </w:tc>
      </w:tr>
      <w:tr w:rsidR="00E67E73" w14:paraId="56672BC5" w14:textId="77777777">
        <w:tc>
          <w:tcPr>
            <w:tcW w:w="900" w:type="dxa"/>
            <w:tcBorders>
              <w:top w:val="single" w:sz="1" w:space="0" w:color="CCCCCC"/>
              <w:left w:val="single" w:sz="1" w:space="0" w:color="CCCCCC"/>
              <w:bottom w:val="single" w:sz="1" w:space="0" w:color="CCCCCC"/>
              <w:right w:val="single" w:sz="1" w:space="0" w:color="CCCCCC"/>
            </w:tcBorders>
            <w:shd w:val="clear" w:color="auto" w:fill="555555"/>
            <w:tcMar>
              <w:top w:w="68" w:type="dxa"/>
              <w:left w:w="100" w:type="dxa"/>
              <w:bottom w:w="68" w:type="dxa"/>
              <w:right w:w="100" w:type="dxa"/>
            </w:tcMar>
            <w:vAlign w:val="center"/>
          </w:tcPr>
          <w:p w14:paraId="4907C88A" w14:textId="77777777" w:rsidR="00E67E73" w:rsidRDefault="00000000">
            <w:pPr>
              <w:jc w:val="center"/>
            </w:pPr>
            <w:r>
              <w:rPr>
                <w:b/>
                <w:bCs/>
                <w:color w:val="FFFFFF"/>
                <w:sz w:val="17"/>
                <w:szCs w:val="17"/>
              </w:rPr>
              <w:t xml:space="preserve">PRIVATE</w:t>
            </w:r>
          </w:p>
        </w:tc>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AA5373D" w14:textId="77777777" w:rsidR="00E67E73" w:rsidRDefault="00000000">
            <w:r>
              <w:rPr>
                <w:rFonts w:ascii="Courier New" w:eastAsia="Courier New" w:hAnsi="Courier New" w:cs="Courier New"/>
                <w:color w:val="1A2C3D"/>
                <w:sz w:val="16"/>
                <w:szCs w:val="16"/>
              </w:rPr>
              <w:t xml:space="preserve">__sanitize_prompts(messages)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F450896" w14:textId="77777777" w:rsidR="00E67E73" w:rsidRDefault="00000000">
            <w:r>
              <w:rPr>
                <w:sz w:val="18"/>
                <w:szCs w:val="18"/>
              </w:rPr>
              <w:t xml:space="preserve">Prompt-injection screen on user / tool messages.</w:t>
            </w:r>
          </w:p>
        </w:tc>
      </w:tr>
      <w:tr w:rsidR="00E67E73" w14:paraId="56672BC5" w14:textId="77777777">
        <w:tc>
          <w:tcPr>
            <w:tcW w:w="900" w:type="dxa"/>
            <w:tcBorders>
              <w:top w:val="single" w:sz="1" w:space="0" w:color="CCCCCC"/>
              <w:left w:val="single" w:sz="1" w:space="0" w:color="CCCCCC"/>
              <w:bottom w:val="single" w:sz="1" w:space="0" w:color="CCCCCC"/>
              <w:right w:val="single" w:sz="1" w:space="0" w:color="CCCCCC"/>
            </w:tcBorders>
            <w:shd w:val="clear" w:color="auto" w:fill="555555"/>
            <w:tcMar>
              <w:top w:w="68" w:type="dxa"/>
              <w:left w:w="100" w:type="dxa"/>
              <w:bottom w:w="68" w:type="dxa"/>
              <w:right w:w="100" w:type="dxa"/>
            </w:tcMar>
            <w:vAlign w:val="center"/>
          </w:tcPr>
          <w:p w14:paraId="4907C88A" w14:textId="77777777" w:rsidR="00E67E73" w:rsidRDefault="00000000">
            <w:pPr>
              <w:jc w:val="center"/>
            </w:pPr>
            <w:r>
              <w:rPr>
                <w:b/>
                <w:bCs/>
                <w:color w:val="FFFFFF"/>
                <w:sz w:val="17"/>
                <w:szCs w:val="17"/>
              </w:rPr>
              <w:t xml:space="preserve">PRIVATE</w:t>
            </w:r>
          </w:p>
        </w:tc>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AA5373D" w14:textId="77777777" w:rsidR="00E67E73" w:rsidRDefault="00000000">
            <w:r>
              <w:rPr>
                <w:rFonts w:ascii="Courier New" w:eastAsia="Courier New" w:hAnsi="Courier New" w:cs="Courier New"/>
                <w:color w:val="1A2C3D"/>
                <w:sz w:val="16"/>
                <w:szCs w:val="16"/>
              </w:rPr>
              <w:t xml:space="preserve">__admit_quota(...) / __refund_quota(tokens)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F450896" w14:textId="77777777" w:rsidR="00E67E73" w:rsidRDefault="00000000">
            <w:r>
              <w:rPr>
                <w:sz w:val="18"/>
                <w:szCs w:val="18"/>
              </w:rPr>
              <w:t xml:space="preserve">Dual token-bucket admission; fails fast with NFRViolationError after quota_timeout; refunds unused or failed tokens.</w:t>
            </w:r>
          </w:p>
        </w:tc>
      </w:tr>
      <w:tr w:rsidR="00E67E73" w14:paraId="56672BC5" w14:textId="77777777">
        <w:tc>
          <w:tcPr>
            <w:tcW w:w="900" w:type="dxa"/>
            <w:tcBorders>
              <w:top w:val="single" w:sz="1" w:space="0" w:color="CCCCCC"/>
              <w:left w:val="single" w:sz="1" w:space="0" w:color="CCCCCC"/>
              <w:bottom w:val="single" w:sz="1" w:space="0" w:color="CCCCCC"/>
              <w:right w:val="single" w:sz="1" w:space="0" w:color="CCCCCC"/>
            </w:tcBorders>
            <w:shd w:val="clear" w:color="auto" w:fill="555555"/>
            <w:tcMar>
              <w:top w:w="68" w:type="dxa"/>
              <w:left w:w="100" w:type="dxa"/>
              <w:bottom w:w="68" w:type="dxa"/>
              <w:right w:w="100" w:type="dxa"/>
            </w:tcMar>
            <w:vAlign w:val="center"/>
          </w:tcPr>
          <w:p w14:paraId="4907C88A" w14:textId="77777777" w:rsidR="00E67E73" w:rsidRDefault="00000000">
            <w:pPr>
              <w:jc w:val="center"/>
            </w:pPr>
            <w:r>
              <w:rPr>
                <w:b/>
                <w:bCs/>
                <w:color w:val="FFFFFF"/>
                <w:sz w:val="17"/>
                <w:szCs w:val="17"/>
              </w:rPr>
              <w:t xml:space="preserve">PRIVATE</w:t>
            </w:r>
          </w:p>
        </w:tc>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AA5373D" w14:textId="77777777" w:rsidR="00E67E73" w:rsidRDefault="00000000">
            <w:r>
              <w:rPr>
                <w:rFonts w:ascii="Courier New" w:eastAsia="Courier New" w:hAnsi="Courier New" w:cs="Courier New"/>
                <w:color w:val="1A2C3D"/>
                <w:sz w:val="16"/>
                <w:szCs w:val="16"/>
              </w:rPr>
              <w:t xml:space="preserve">__concurrency_permit(...)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F450896" w14:textId="77777777" w:rsidR="00E67E73" w:rsidRDefault="00000000">
            <w:r>
              <w:rPr>
                <w:sz w:val="18"/>
                <w:szCs w:val="18"/>
              </w:rPr>
              <w:t xml:space="preserve">Optional per-tenant semaphore, then the pod semaphore.</w:t>
            </w:r>
          </w:p>
        </w:tc>
      </w:tr>
      <w:tr w:rsidR="00E67E73" w14:paraId="56672BC5" w14:textId="77777777">
        <w:tc>
          <w:tcPr>
            <w:tcW w:w="900" w:type="dxa"/>
            <w:tcBorders>
              <w:top w:val="single" w:sz="1" w:space="0" w:color="CCCCCC"/>
              <w:left w:val="single" w:sz="1" w:space="0" w:color="CCCCCC"/>
              <w:bottom w:val="single" w:sz="1" w:space="0" w:color="CCCCCC"/>
              <w:right w:val="single" w:sz="1" w:space="0" w:color="CCCCCC"/>
            </w:tcBorders>
            <w:shd w:val="clear" w:color="auto" w:fill="555555"/>
            <w:tcMar>
              <w:top w:w="68" w:type="dxa"/>
              <w:left w:w="100" w:type="dxa"/>
              <w:bottom w:w="68" w:type="dxa"/>
              <w:right w:w="100" w:type="dxa"/>
            </w:tcMar>
            <w:vAlign w:val="center"/>
          </w:tcPr>
          <w:p w14:paraId="4907C88A" w14:textId="77777777" w:rsidR="00E67E73" w:rsidRDefault="00000000">
            <w:pPr>
              <w:jc w:val="center"/>
            </w:pPr>
            <w:r>
              <w:rPr>
                <w:b/>
                <w:bCs/>
                <w:color w:val="FFFFFF"/>
                <w:sz w:val="17"/>
                <w:szCs w:val="17"/>
              </w:rPr>
              <w:t xml:space="preserve">PRIVATE</w:t>
            </w:r>
          </w:p>
        </w:tc>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AA5373D" w14:textId="77777777" w:rsidR="00E67E73" w:rsidRDefault="00000000">
            <w:r>
              <w:rPr>
                <w:rFonts w:ascii="Courier New" w:eastAsia="Courier New" w:hAnsi="Courier New" w:cs="Courier New"/>
                <w:color w:val="1A2C3D"/>
                <w:sz w:val="16"/>
                <w:szCs w:val="16"/>
              </w:rPr>
              <w:t xml:space="preserve">__stream_with_dlp(...)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F450896" w14:textId="77777777" w:rsidR="00E67E73" w:rsidRDefault="00000000">
            <w:r>
              <w:rPr>
                <w:sz w:val="18"/>
                <w:szCs w:val="18"/>
              </w:rPr>
              <w:t xml:space="preserve">Holdback-window redaction so a value split across chunks is screened before release.</w:t>
            </w:r>
          </w:p>
        </w:tc>
      </w:tr>
      <w:tr w:rsidR="00E67E73" w14:paraId="56672BC5" w14:textId="77777777">
        <w:tc>
          <w:tcPr>
            <w:tcW w:w="900" w:type="dxa"/>
            <w:tcBorders>
              <w:top w:val="single" w:sz="1" w:space="0" w:color="CCCCCC"/>
              <w:left w:val="single" w:sz="1" w:space="0" w:color="CCCCCC"/>
              <w:bottom w:val="single" w:sz="1" w:space="0" w:color="CCCCCC"/>
              <w:right w:val="single" w:sz="1" w:space="0" w:color="CCCCCC"/>
            </w:tcBorders>
            <w:shd w:val="clear" w:color="auto" w:fill="555555"/>
            <w:tcMar>
              <w:top w:w="68" w:type="dxa"/>
              <w:left w:w="100" w:type="dxa"/>
              <w:bottom w:w="68" w:type="dxa"/>
              <w:right w:w="100" w:type="dxa"/>
            </w:tcMar>
            <w:vAlign w:val="center"/>
          </w:tcPr>
          <w:p w14:paraId="4907C88A" w14:textId="77777777" w:rsidR="00E67E73" w:rsidRDefault="00000000">
            <w:pPr>
              <w:jc w:val="center"/>
            </w:pPr>
            <w:r>
              <w:rPr>
                <w:b/>
                <w:bCs/>
                <w:color w:val="FFFFFF"/>
                <w:sz w:val="17"/>
                <w:szCs w:val="17"/>
              </w:rPr>
              <w:t xml:space="preserve">PRIVATE</w:t>
            </w:r>
          </w:p>
        </w:tc>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AA5373D" w14:textId="77777777" w:rsidR="00E67E73" w:rsidRDefault="00000000">
            <w:r>
              <w:rPr>
                <w:rFonts w:ascii="Courier New" w:eastAsia="Courier New" w:hAnsi="Courier New" w:cs="Courier New"/>
                <w:color w:val="1A2C3D"/>
                <w:sz w:val="16"/>
                <w:szCs w:val="16"/>
              </w:rPr>
              <w:t xml:space="preserve">__track_usage(prepared, raw) -&gt; int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F450896" w14:textId="77777777" w:rsidR="00E67E73" w:rsidRDefault="00000000">
            <w:r>
              <w:rPr>
                <w:sz w:val="18"/>
                <w:szCs w:val="18"/>
              </w:rPr>
              <w:t xml:space="preserve">Provider-reported tokens preferred; ~4 chars per token fallback.</w:t>
            </w:r>
          </w:p>
        </w:tc>
      </w:tr>
    </w:tbl>
    <w:p w14:paraId="10FFE486" w14:textId="77777777" w:rsidR="00E67E73" w:rsidRDefault="00000000">
      <w:pPr>
        <w:pStyle w:val="Heading2"/>
      </w:pPr>
      <w:r>
        <w:t xml:space="preserve">5A.5 ABSTRACT Transport Hooks and Subclass Example</w:t>
      </w:r>
    </w:p>
    <w:p w14:paraId="5AA82FCB" w14:textId="77777777" w:rsidR="00E67E73" w:rsidRDefault="00000000">
      <w:pPr>
        <w:spacing w:after="80"/>
      </w:pPr>
      <w:r>
        <w:t xml:space="preserve">The only vendor-specific code. One concrete subclass per provider — a managed model API, a self-hosted server or an internal gateway — and every agent runs unchanged against any of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3186"/>
        <w:gridCol w:w="3079"/>
        <w:gridCol w:w="2062"/>
      </w:tblGrid>
      <w:tr w:rsidR="00E67E73" w14:paraId="1E2C49B5"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670E4B06" w14:textId="77777777" w:rsidR="00E67E73" w:rsidRDefault="00000000">
            <w:pPr>
              <w:jc w:val="center"/>
            </w:pPr>
            <w:r>
              <w:rPr>
                <w:b/>
                <w:bCs/>
                <w:color w:val="FFFFFF"/>
                <w:sz w:val="18"/>
                <w:szCs w:val="18"/>
              </w:rPr>
              <w:t>Access</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2A6114D3" w14:textId="77777777" w:rsidR="00E67E73" w:rsidRDefault="00000000">
            <w:pPr>
              <w:jc w:val="center"/>
            </w:pPr>
            <w:r>
              <w:rPr>
                <w:b/>
                <w:bCs/>
                <w:color w:val="FFFFFF"/>
                <w:sz w:val="18"/>
                <w:szCs w:val="18"/>
              </w:rPr>
              <w:t>Signature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6968AEDA" w14:textId="77777777" w:rsidR="00E67E73" w:rsidRDefault="00000000">
            <w:pPr>
              <w:jc w:val="center"/>
            </w:pPr>
            <w:r>
              <w:rPr>
                <w:b/>
                <w:bCs/>
                <w:color w:val="FFFFFF"/>
                <w:sz w:val="18"/>
                <w:szCs w:val="18"/>
              </w:rPr>
              <w:t>Purpose</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7008D6FB" w14:textId="77777777" w:rsidR="00E67E73" w:rsidRDefault="00000000">
            <w:pPr>
              <w:jc w:val="center"/>
            </w:pPr>
            <w:r>
              <w:rPr>
                <w:b/>
                <w:bCs/>
                <w:color w:val="FFFFFF"/>
                <w:sz w:val="18"/>
                <w:szCs w:val="18"/>
              </w:rPr>
              <w:t>Must Override?</w:t>
            </w:r>
          </w:p>
        </w:tc>
      </w:tr>
      <w:tr w:rsidR="00E67E73" w14:paraId="682E6D1B"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2414553C" w14:textId="77777777" w:rsidR="00E67E73" w:rsidRDefault="00000000">
            <w:pPr>
              <w:jc w:val="center"/>
            </w:pPr>
            <w:r>
              <w:rPr>
                <w:b/>
                <w:bCs/>
                <w:color w:val="FFFFFF"/>
                <w:sz w:val="17"/>
                <w:szCs w:val="17"/>
              </w:rPr>
              <w:t xml:space="preserve">ABSTRACT</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B16A647" w14:textId="77777777" w:rsidR="00E67E73" w:rsidRDefault="00000000">
            <w:r>
              <w:rPr>
                <w:rFonts w:ascii="Courier New" w:eastAsia="Courier New" w:hAnsi="Courier New" w:cs="Courier New"/>
                <w:color w:val="1A2C3D"/>
                <w:sz w:val="16"/>
                <w:szCs w:val="16"/>
              </w:rPr>
              <w:t xml:space="preserve">_dispatch_upstream_call(messages, model_id, temperature, max_tokens, tools, stop_sequences, cache_handle, config) -&gt; dict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F5D692" w14:textId="77777777" w:rsidR="00E67E73" w:rsidRDefault="00000000">
            <w:r>
              <w:rPr>
                <w:sz w:val="18"/>
                <w:szCs w:val="18"/>
              </w:rPr>
              <w:t xml:space="preserve">One model call; creates / reuses the provider-side cache for cache_handle; maps canonical tools to the wire format; owns any model fallback cascade. Returns {text, metadata:{tokens_used}} and/or {tool_calls}.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83584A4" w14:textId="77777777" w:rsidR="00E67E73" w:rsidRDefault="00000000">
            <w:r>
              <w:rPr>
                <w:b/>
                <w:bCs/>
                <w:color w:val="1A4D2E"/>
                <w:sz w:val="18"/>
                <w:szCs w:val="18"/>
              </w:rPr>
              <w:t xml:space="preserve">Yes</w:t>
            </w:r>
          </w:p>
        </w:tc>
      </w:tr>
      <w:tr w:rsidR="00E67E73" w14:paraId="682E6D1B"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8" w:type="dxa"/>
              <w:left w:w="100" w:type="dxa"/>
              <w:bottom w:w="68" w:type="dxa"/>
              <w:right w:w="100" w:type="dxa"/>
            </w:tcMar>
            <w:vAlign w:val="center"/>
          </w:tcPr>
          <w:p w14:paraId="2414553C" w14:textId="77777777" w:rsidR="00E67E73" w:rsidRDefault="00000000">
            <w:pPr>
              <w:jc w:val="center"/>
            </w:pPr>
            <w:r>
              <w:rPr>
                <w:b/>
                <w:bCs/>
                <w:color w:val="FFFFFF"/>
                <w:sz w:val="17"/>
                <w:szCs w:val="17"/>
              </w:rPr>
              <w:t xml:space="preserve">ABSTRACT</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B16A647" w14:textId="77777777" w:rsidR="00E67E73" w:rsidRDefault="00000000">
            <w:r>
              <w:rPr>
                <w:rFonts w:ascii="Courier New" w:eastAsia="Courier New" w:hAnsi="Courier New" w:cs="Courier New"/>
                <w:color w:val="1A2C3D"/>
                <w:sz w:val="16"/>
                <w:szCs w:val="16"/>
              </w:rPr>
              <w:t xml:space="preserve">_dispatch_upstream_stream(messages, model_id, temperature, max_tokens, config) -&gt; AsyncGenerator[str]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EF5D692" w14:textId="77777777" w:rsidR="00E67E73" w:rsidRDefault="00000000">
            <w:r>
              <w:rPr>
                <w:sz w:val="18"/>
                <w:szCs w:val="18"/>
              </w:rPr>
              <w:t xml:space="preserve">Async generator yielding raw text chunks.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83584A4" w14:textId="77777777" w:rsidR="00E67E73" w:rsidRDefault="00000000">
            <w:r>
              <w:rPr>
                <w:b/>
                <w:bCs/>
                <w:color w:val="1A4D2E"/>
                <w:sz w:val="18"/>
                <w:szCs w:val="18"/>
              </w:rPr>
              <w:t xml:space="preserve">Yes</w:t>
            </w:r>
          </w:p>
        </w:tc>
      </w:tr>
    </w:tbl>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class ManagedApiLLMService(BaseLLMAgentService):</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def __init__(self, client, config=None):</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super().__init__(config)</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self._client = client            # provider SDK lives only here</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async def _dispatch_upstream_call(self, messages, model_id, temperature,</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max_tokens, tools, stop_sequences, cache_handle, config, **kwargs):</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 = await self._client.generate(model=model_id, messages=messages,</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temperature=temperature, max_tokens=max_tokens, stop=stop_sequences)</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return {'text': r.text, 'metadata': {'tokens_used': r.usage.total_tokens}}</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async def _dispatch_upstream_stream(self, messages, model_id, temperature,</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max_tokens, config, **kwargs):</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async for part in self._client.generate_stream(model=model_id,</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messages=messages, max_tokens=max_tokens):</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yield part.text</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 Wiring: one instance per pod, shared by every agent in it</w:t>
      </w:r>
    </w:p>
    <w:p w14:paraId="50ED37BF" w14:textId="77777777" w:rsidR="00E67E73" w:rsidRDefault="00000000">
      <w:pPr>
        <w:pBdr>
          <w:left w:val="single" w:sz="14" w:space="4" w:color="2E75B6"/>
        </w:pBdr>
        <w:shd w:val="clear" w:color="auto" w:fill="F0F4F8"/>
        <w:spacing w:before="10" w:after="10"/>
        <w:ind w:left="200"/>
      </w:pPr>
      <w:r>
        <w:rPr>
          <w:rFonts w:ascii="Courier New" w:eastAsia="Courier New" w:hAnsi="Courier New" w:cs="Courier New"/>
          <w:color w:val="1A2C3D"/>
          <w:sz w:val="17"/>
          <w:szCs w:val="17"/>
        </w:rPr>
        <w:t xml:space="preserve">config = {'llm_service': ManagedApiLLMService(client, {'pod_concurrency': 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E73" w14:paraId="05274F72" w14:textId="77777777">
        <w:tc>
          <w:tcPr>
            <w:tcW w:w="9360" w:type="dxa"/>
            <w:tcBorders>
              <w:top w:val="nil"/>
              <w:left w:val="nil"/>
              <w:bottom w:val="nil"/>
              <w:right w:val="nil"/>
            </w:tcBorders>
            <w:shd w:val="clear" w:color="auto" w:fill="354A5E"/>
            <w:tcMar>
              <w:top w:w="110" w:type="dxa"/>
              <w:left w:w="220" w:type="dxa"/>
              <w:bottom w:w="110" w:type="dxa"/>
              <w:right w:w="220" w:type="dxa"/>
            </w:tcMar>
          </w:tcPr>
          <w:p w14:paraId="04C3D863" w14:textId="77777777" w:rsidR="00E67E73" w:rsidRDefault="00000000">
            <w:pPr>
              <w:spacing w:after="26"/>
              <w:jc w:val="center"/>
            </w:pPr>
            <w:r>
              <w:rPr>
                <w:b/>
                <w:bCs/>
                <w:color w:val="FFFFFF"/>
                <w:sz w:val="27"/>
                <w:szCs w:val="27"/>
              </w:rPr>
              <w:lastRenderedPageBreak/>
              <w:t>Foundation Layers</w:t>
            </w:r>
          </w:p>
          <w:p w14:paraId="6850F72C" w14:textId="5457375F" w:rsidR="00D135D4" w:rsidRDefault="00D135D4">
            <w:pPr>
              <w:jc w:val="center"/>
            </w:pPr>
            <w:r w:rsidRPr="00D135D4">
              <w:rPr>
                <w:i/>
                <w:iCs/>
                <w:color w:val="BDD7EE"/>
                <w:sz w:val="18"/>
                <w:szCs w:val="18"/>
              </w:rPr>
              <w:t>Infrastructure · Observability · CI/CD · Governance — Interface Pattern (not Abstract Class)</w:t>
            </w:r>
          </w:p>
        </w:tc>
      </w:tr>
    </w:tbl>
    <w:p w14:paraId="501F7093" w14:textId="77777777" w:rsidR="00E67E73" w:rsidRDefault="00E67E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E73" w14:paraId="5A7D786F" w14:textId="77777777">
        <w:tc>
          <w:tcPr>
            <w:tcW w:w="9360" w:type="dxa"/>
            <w:tcBorders>
              <w:top w:val="single" w:sz="1" w:space="0" w:color="CCCCCC"/>
              <w:left w:val="single" w:sz="18" w:space="0" w:color="0D6658"/>
              <w:bottom w:val="single" w:sz="1" w:space="0" w:color="CCCCCC"/>
              <w:right w:val="single" w:sz="1" w:space="0" w:color="CCCCCC"/>
            </w:tcBorders>
            <w:shd w:val="clear" w:color="auto" w:fill="D5F0EB"/>
            <w:tcMar>
              <w:top w:w="80" w:type="dxa"/>
              <w:left w:w="160" w:type="dxa"/>
              <w:bottom w:w="80" w:type="dxa"/>
              <w:right w:w="120" w:type="dxa"/>
            </w:tcMar>
          </w:tcPr>
          <w:p w14:paraId="15538EA5" w14:textId="76C3F9AB" w:rsidR="00ED2ECF" w:rsidRPr="00ED2ECF" w:rsidRDefault="00ED2ECF">
            <w:pPr>
              <w:spacing w:after="24"/>
              <w:rPr>
                <w:b/>
                <w:bCs/>
                <w:color w:val="0D6658"/>
                <w:sz w:val="19"/>
                <w:szCs w:val="19"/>
              </w:rPr>
            </w:pPr>
            <w:r w:rsidRPr="00ED2ECF">
              <w:rPr>
                <w:b/>
                <w:bCs/>
                <w:color w:val="0D6658"/>
                <w:sz w:val="19"/>
                <w:szCs w:val="19"/>
              </w:rPr>
              <w:t>All Methods are Interface Contracts — No Shared Implementation</w:t>
            </w:r>
          </w:p>
          <w:p w14:paraId="5497B166" w14:textId="64A7534F" w:rsidR="00E67E73" w:rsidRDefault="00D135D4">
            <w:r w:rsidRPr="00D135D4">
              <w:rPr>
                <w:sz w:val="18"/>
                <w:szCs w:val="18"/>
              </w:rPr>
              <w:t xml:space="preserve">Foundation classes are defined as </w:t>
            </w:r>
            <w:r w:rsidRPr="00D135D4">
              <w:rPr>
                <w:b/>
                <w:bCs/>
                <w:sz w:val="18"/>
                <w:szCs w:val="18"/>
              </w:rPr>
              <w:t>Interfaces</w:t>
            </w:r>
            <w:r w:rsidRPr="00D135D4">
              <w:rPr>
                <w:sz w:val="18"/>
                <w:szCs w:val="18"/>
              </w:rPr>
              <w:t>, not Abstract Classes. An abstract class is correct when the base class provides shared concrete implementations that subclasses inherit (BaseAgent, BaseRAGPipeline, BaseToolService — which all have shared public method bodies enforcing NFRs). An interface is correct when the base defines a pure contract with no shared implementation — which is exactly the case for infrastructure, observability, CI/CD, and governance. These differ so significantly per cloud provider and project that no default implementation would be correct. Python implements interfaces via Protocol (structural/duck typing) or via ABC with all @abstractmethod and no __init__ state. The distinction matters: using an abstract class where an interface is correct misleads the reader into expecting shared behaviour that does not exist</w:t>
            </w:r>
            <w:r>
              <w:rPr>
                <w:sz w:val="18"/>
                <w:szCs w:val="18"/>
              </w:rPr>
              <w:t>.</w:t>
            </w:r>
          </w:p>
        </w:tc>
      </w:tr>
    </w:tbl>
    <w:p w14:paraId="1A82271F" w14:textId="77777777" w:rsidR="00E67E73" w:rsidRDefault="00E67E73">
      <w:pPr>
        <w:spacing w:after="80"/>
      </w:pPr>
    </w:p>
    <w:p w14:paraId="0E23A037" w14:textId="77777777" w:rsidR="00E67E73" w:rsidRDefault="00000000">
      <w:pPr>
        <w:pStyle w:val="Heading2"/>
      </w:pPr>
      <w:r>
        <w:t>6.1 BaseInfraProvisioner</w:t>
      </w:r>
    </w:p>
    <w:p w14:paraId="06B59B24" w14:textId="58652BC4" w:rsidR="00C82219" w:rsidRPr="00C82219" w:rsidRDefault="00C82219">
      <w:pPr>
        <w:pStyle w:val="Heading2"/>
        <w:rPr>
          <w:color w:val="2B303B"/>
          <w:sz w:val="20"/>
          <w:szCs w:val="20"/>
        </w:rPr>
      </w:pPr>
      <w:r w:rsidRPr="00C82219">
        <w:rPr>
          <w:rStyle w:val="token"/>
          <w:color w:val="8100C2"/>
          <w:sz w:val="20"/>
          <w:szCs w:val="20"/>
        </w:rPr>
        <w:t>class</w:t>
      </w:r>
      <w:r w:rsidRPr="00C82219">
        <w:rPr>
          <w:sz w:val="20"/>
          <w:szCs w:val="20"/>
        </w:rPr>
        <w:t xml:space="preserve"> </w:t>
      </w:r>
      <w:r w:rsidRPr="00C82219">
        <w:rPr>
          <w:rStyle w:val="token"/>
          <w:color w:val="B34A00"/>
          <w:sz w:val="20"/>
          <w:szCs w:val="20"/>
        </w:rPr>
        <w:t>BaseInfraProvisioner</w:t>
      </w:r>
      <w:r w:rsidRPr="00C82219">
        <w:rPr>
          <w:rStyle w:val="token"/>
          <w:color w:val="2B303B"/>
          <w:sz w:val="20"/>
          <w:szCs w:val="20"/>
        </w:rPr>
        <w:t>(</w:t>
      </w:r>
      <w:r w:rsidRPr="00C82219">
        <w:rPr>
          <w:sz w:val="20"/>
          <w:szCs w:val="20"/>
        </w:rPr>
        <w:t>ABC</w:t>
      </w:r>
      <w:r w:rsidRPr="00C82219">
        <w:rPr>
          <w:rStyle w:val="token"/>
          <w:color w:val="2B303B"/>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2784"/>
        <w:gridCol w:w="2930"/>
        <w:gridCol w:w="2671"/>
      </w:tblGrid>
      <w:tr w:rsidR="00E67E73" w14:paraId="083D076E" w14:textId="77777777" w:rsidTr="000B2AB2">
        <w:tc>
          <w:tcPr>
            <w:tcW w:w="900" w:type="dxa"/>
            <w:tcBorders>
              <w:top w:val="single" w:sz="1" w:space="0" w:color="CCCCCC"/>
              <w:left w:val="single" w:sz="1" w:space="0" w:color="CCCCCC"/>
              <w:bottom w:val="single" w:sz="1" w:space="0" w:color="CCCCCC"/>
              <w:right w:val="single" w:sz="1" w:space="0" w:color="CCCCCC"/>
            </w:tcBorders>
            <w:shd w:val="clear" w:color="auto" w:fill="7030A0"/>
            <w:tcMar>
              <w:top w:w="72" w:type="dxa"/>
              <w:left w:w="120" w:type="dxa"/>
              <w:bottom w:w="72" w:type="dxa"/>
              <w:right w:w="120" w:type="dxa"/>
            </w:tcMar>
            <w:vAlign w:val="center"/>
          </w:tcPr>
          <w:p w14:paraId="07C60A31" w14:textId="3097068B" w:rsidR="00E67E73" w:rsidRPr="00D135D4" w:rsidRDefault="00D135D4">
            <w:pPr>
              <w:jc w:val="center"/>
              <w:rPr>
                <w:b/>
                <w:bCs/>
                <w:color w:val="FFFFFF"/>
                <w:sz w:val="18"/>
                <w:szCs w:val="18"/>
              </w:rPr>
            </w:pPr>
            <w:r w:rsidRPr="00D135D4">
              <w:rPr>
                <w:b/>
                <w:bCs/>
                <w:color w:val="FFFFFF"/>
                <w:sz w:val="18"/>
                <w:szCs w:val="18"/>
              </w:rPr>
              <w:t>Contract</w:t>
            </w:r>
          </w:p>
        </w:tc>
        <w:tc>
          <w:tcPr>
            <w:tcW w:w="2800" w:type="dxa"/>
            <w:tcBorders>
              <w:top w:val="single" w:sz="1" w:space="0" w:color="CCCCCC"/>
              <w:left w:val="single" w:sz="1" w:space="0" w:color="CCCCCC"/>
              <w:bottom w:val="single" w:sz="1" w:space="0" w:color="CCCCCC"/>
              <w:right w:val="single" w:sz="1" w:space="0" w:color="CCCCCC"/>
            </w:tcBorders>
            <w:shd w:val="clear" w:color="auto" w:fill="7030A0"/>
            <w:tcMar>
              <w:top w:w="72" w:type="dxa"/>
              <w:left w:w="120" w:type="dxa"/>
              <w:bottom w:w="72" w:type="dxa"/>
              <w:right w:w="120" w:type="dxa"/>
            </w:tcMar>
            <w:vAlign w:val="center"/>
          </w:tcPr>
          <w:p w14:paraId="5381B3B8" w14:textId="77777777" w:rsidR="00E67E73" w:rsidRDefault="00000000">
            <w:pPr>
              <w:jc w:val="center"/>
            </w:pPr>
            <w:r>
              <w:rPr>
                <w:b/>
                <w:bCs/>
                <w:color w:val="FFFFFF"/>
                <w:sz w:val="18"/>
                <w:szCs w:val="18"/>
              </w:rPr>
              <w:t>Method Signature</w:t>
            </w:r>
          </w:p>
        </w:tc>
        <w:tc>
          <w:tcPr>
            <w:tcW w:w="2960" w:type="dxa"/>
            <w:tcBorders>
              <w:top w:val="single" w:sz="1" w:space="0" w:color="CCCCCC"/>
              <w:left w:val="single" w:sz="1" w:space="0" w:color="CCCCCC"/>
              <w:bottom w:val="single" w:sz="1" w:space="0" w:color="CCCCCC"/>
              <w:right w:val="single" w:sz="1" w:space="0" w:color="CCCCCC"/>
            </w:tcBorders>
            <w:shd w:val="clear" w:color="auto" w:fill="7030A0"/>
            <w:tcMar>
              <w:top w:w="72" w:type="dxa"/>
              <w:left w:w="120" w:type="dxa"/>
              <w:bottom w:w="72" w:type="dxa"/>
              <w:right w:w="120" w:type="dxa"/>
            </w:tcMar>
            <w:vAlign w:val="center"/>
          </w:tcPr>
          <w:p w14:paraId="31D88358" w14:textId="77777777" w:rsidR="00E67E73" w:rsidRDefault="00000000">
            <w:pPr>
              <w:jc w:val="center"/>
            </w:pPr>
            <w:r>
              <w:rPr>
                <w:b/>
                <w:bCs/>
                <w:color w:val="FFFFFF"/>
                <w:sz w:val="18"/>
                <w:szCs w:val="18"/>
              </w:rPr>
              <w:t>Purpose</w:t>
            </w:r>
          </w:p>
        </w:tc>
        <w:tc>
          <w:tcPr>
            <w:tcW w:w="2700" w:type="dxa"/>
            <w:tcBorders>
              <w:top w:val="single" w:sz="1" w:space="0" w:color="CCCCCC"/>
              <w:left w:val="single" w:sz="1" w:space="0" w:color="CCCCCC"/>
              <w:bottom w:val="single" w:sz="1" w:space="0" w:color="CCCCCC"/>
              <w:right w:val="single" w:sz="1" w:space="0" w:color="CCCCCC"/>
            </w:tcBorders>
            <w:shd w:val="clear" w:color="auto" w:fill="7030A0"/>
            <w:tcMar>
              <w:top w:w="72" w:type="dxa"/>
              <w:left w:w="120" w:type="dxa"/>
              <w:bottom w:w="72" w:type="dxa"/>
              <w:right w:w="120" w:type="dxa"/>
            </w:tcMar>
            <w:vAlign w:val="center"/>
          </w:tcPr>
          <w:p w14:paraId="5A339737" w14:textId="77777777" w:rsidR="00E67E73" w:rsidRDefault="00000000">
            <w:pPr>
              <w:jc w:val="center"/>
            </w:pPr>
            <w:r>
              <w:rPr>
                <w:b/>
                <w:bCs/>
                <w:color w:val="FFFFFF"/>
                <w:sz w:val="18"/>
                <w:szCs w:val="18"/>
              </w:rPr>
              <w:t>Subclass Example</w:t>
            </w:r>
          </w:p>
        </w:tc>
      </w:tr>
      <w:tr w:rsidR="00E67E73" w14:paraId="62B0D8B0" w14:textId="77777777" w:rsidTr="00F971BE">
        <w:tc>
          <w:tcPr>
            <w:tcW w:w="900"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2852B066" w14:textId="54B17804" w:rsidR="00E67E73" w:rsidRDefault="00D135D4">
            <w:pPr>
              <w:jc w:val="center"/>
            </w:pPr>
            <w:r w:rsidRPr="00D135D4">
              <w:rPr>
                <w:b/>
                <w:bCs/>
                <w:color w:val="FFFFFF"/>
                <w:sz w:val="17"/>
                <w:szCs w:val="17"/>
              </w:rPr>
              <w:t>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745FDB1" w14:textId="77777777" w:rsidR="00E67E73" w:rsidRDefault="00000000">
            <w:r>
              <w:rPr>
                <w:rFonts w:ascii="Courier New" w:eastAsia="Courier New" w:hAnsi="Courier New" w:cs="Courier New"/>
                <w:color w:val="1A2C3D"/>
                <w:sz w:val="16"/>
                <w:szCs w:val="16"/>
              </w:rPr>
              <w:t>_define_network() -&gt; None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3223177" w14:textId="77777777" w:rsidR="00E67E73" w:rsidRDefault="00000000">
            <w:r>
              <w:rPr>
                <w:sz w:val="18"/>
                <w:szCs w:val="18"/>
              </w:rPr>
              <w:t>Network topology definition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1D0649D" w14:textId="77777777" w:rsidR="00E67E73" w:rsidRDefault="00000000">
            <w:r>
              <w:rPr>
                <w:sz w:val="18"/>
                <w:szCs w:val="18"/>
              </w:rPr>
              <w:t>Terraform VPC + subnets / GCP VPC / Azure VNet</w:t>
            </w:r>
          </w:p>
        </w:tc>
      </w:tr>
      <w:tr w:rsidR="00E67E73" w14:paraId="0599C3F6" w14:textId="77777777" w:rsidTr="00F971BE">
        <w:tc>
          <w:tcPr>
            <w:tcW w:w="900"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3575C94E" w14:textId="0088FC54" w:rsidR="00E67E73" w:rsidRDefault="00D135D4">
            <w:pPr>
              <w:jc w:val="center"/>
            </w:pPr>
            <w:r w:rsidRPr="00D135D4">
              <w:rPr>
                <w:b/>
                <w:bCs/>
                <w:color w:val="FFFFFF"/>
                <w:sz w:val="17"/>
                <w:szCs w:val="17"/>
              </w:rPr>
              <w:t>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2B8885C" w14:textId="77777777" w:rsidR="00E67E73" w:rsidRDefault="00000000">
            <w:r>
              <w:rPr>
                <w:rFonts w:ascii="Courier New" w:eastAsia="Courier New" w:hAnsi="Courier New" w:cs="Courier New"/>
                <w:color w:val="1A2C3D"/>
                <w:sz w:val="16"/>
                <w:szCs w:val="16"/>
              </w:rPr>
              <w:t>_define_compute() -&gt; None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C53EEC9" w14:textId="77777777" w:rsidR="00E67E73" w:rsidRDefault="00000000">
            <w:r>
              <w:rPr>
                <w:sz w:val="18"/>
                <w:szCs w:val="18"/>
              </w:rPr>
              <w:t>Compute resource definition</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AFC8C29" w14:textId="77777777" w:rsidR="00E67E73" w:rsidRDefault="00000000">
            <w:r>
              <w:rPr>
                <w:sz w:val="18"/>
                <w:szCs w:val="18"/>
              </w:rPr>
              <w:t>ECS Fargate / GKE / Cloud Run / AKS</w:t>
            </w:r>
          </w:p>
        </w:tc>
      </w:tr>
      <w:tr w:rsidR="00E67E73" w14:paraId="660C7B62" w14:textId="77777777" w:rsidTr="00F971BE">
        <w:tc>
          <w:tcPr>
            <w:tcW w:w="900"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76FF5748" w14:textId="1B8A507B" w:rsidR="00E67E73" w:rsidRDefault="00D135D4">
            <w:pPr>
              <w:jc w:val="center"/>
            </w:pPr>
            <w:r w:rsidRPr="00D135D4">
              <w:rPr>
                <w:b/>
                <w:bCs/>
                <w:color w:val="FFFFFF"/>
                <w:sz w:val="17"/>
                <w:szCs w:val="17"/>
              </w:rPr>
              <w:t>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CC457B9" w14:textId="77777777" w:rsidR="00E67E73" w:rsidRDefault="00000000">
            <w:r>
              <w:rPr>
                <w:rFonts w:ascii="Courier New" w:eastAsia="Courier New" w:hAnsi="Courier New" w:cs="Courier New"/>
                <w:color w:val="1A2C3D"/>
                <w:sz w:val="16"/>
                <w:szCs w:val="16"/>
              </w:rPr>
              <w:t>_define_storage() -&gt; None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36623B5" w14:textId="77777777" w:rsidR="00E67E73" w:rsidRDefault="00000000">
            <w:r>
              <w:rPr>
                <w:sz w:val="18"/>
                <w:szCs w:val="18"/>
              </w:rPr>
              <w:t>Storage and database definition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074A5E2" w14:textId="77777777" w:rsidR="00E67E73" w:rsidRDefault="00000000">
            <w:r>
              <w:rPr>
                <w:sz w:val="18"/>
                <w:szCs w:val="18"/>
              </w:rPr>
              <w:t>DynamoDB / Firestore / Spanner / CosmosDB</w:t>
            </w:r>
          </w:p>
        </w:tc>
      </w:tr>
      <w:tr w:rsidR="00E67E73" w14:paraId="35147114" w14:textId="77777777" w:rsidTr="00F971BE">
        <w:tc>
          <w:tcPr>
            <w:tcW w:w="900"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07E645DB" w14:textId="0302AA75" w:rsidR="00E67E73" w:rsidRDefault="00D135D4">
            <w:pPr>
              <w:jc w:val="center"/>
            </w:pPr>
            <w:r w:rsidRPr="00D135D4">
              <w:rPr>
                <w:b/>
                <w:bCs/>
                <w:color w:val="FFFFFF"/>
                <w:sz w:val="17"/>
                <w:szCs w:val="17"/>
              </w:rPr>
              <w:t>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2812A193" w14:textId="77777777" w:rsidR="00E67E73" w:rsidRDefault="00000000">
            <w:r>
              <w:rPr>
                <w:rFonts w:ascii="Courier New" w:eastAsia="Courier New" w:hAnsi="Courier New" w:cs="Courier New"/>
                <w:color w:val="1A2C3D"/>
                <w:sz w:val="16"/>
                <w:szCs w:val="16"/>
              </w:rPr>
              <w:t>_define_secrets() -&gt; None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DCD5506" w14:textId="77777777" w:rsidR="00E67E73" w:rsidRDefault="00000000">
            <w:r>
              <w:rPr>
                <w:sz w:val="18"/>
                <w:szCs w:val="18"/>
              </w:rPr>
              <w:t>Secret management definition</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943B219" w14:textId="77777777" w:rsidR="00E67E73" w:rsidRDefault="00000000">
            <w:r>
              <w:rPr>
                <w:sz w:val="18"/>
                <w:szCs w:val="18"/>
              </w:rPr>
              <w:t>AWS Secrets Manager / GCP Secret Manager / Azure Key Vault</w:t>
            </w:r>
          </w:p>
        </w:tc>
      </w:tr>
      <w:tr w:rsidR="00E67E73" w14:paraId="075D0F3B" w14:textId="77777777" w:rsidTr="00F971BE">
        <w:tc>
          <w:tcPr>
            <w:tcW w:w="900"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6C42D9D0" w14:textId="1A58D114" w:rsidR="00E67E73" w:rsidRDefault="00D135D4">
            <w:pPr>
              <w:jc w:val="center"/>
            </w:pPr>
            <w:r w:rsidRPr="00D135D4">
              <w:rPr>
                <w:b/>
                <w:bCs/>
                <w:color w:val="FFFFFF"/>
                <w:sz w:val="17"/>
                <w:szCs w:val="17"/>
              </w:rPr>
              <w:t>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BAB00B0" w14:textId="77777777" w:rsidR="00E67E73" w:rsidRDefault="00000000">
            <w:r>
              <w:rPr>
                <w:rFonts w:ascii="Courier New" w:eastAsia="Courier New" w:hAnsi="Courier New" w:cs="Courier New"/>
                <w:color w:val="1A2C3D"/>
                <w:sz w:val="16"/>
                <w:szCs w:val="16"/>
              </w:rPr>
              <w:t>_apply_infra() -&gt; None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A465101" w14:textId="77777777" w:rsidR="00E67E73" w:rsidRDefault="00000000">
            <w:r>
              <w:rPr>
                <w:sz w:val="18"/>
                <w:szCs w:val="18"/>
              </w:rPr>
              <w:t>Execute provisioning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69E70E1" w14:textId="77777777" w:rsidR="00E67E73" w:rsidRDefault="00000000">
            <w:r>
              <w:rPr>
                <w:sz w:val="18"/>
                <w:szCs w:val="18"/>
              </w:rPr>
              <w:t>terraform apply / CDK deploy / Pulumi up</w:t>
            </w:r>
          </w:p>
        </w:tc>
      </w:tr>
    </w:tbl>
    <w:p w14:paraId="11FBC93B" w14:textId="15773C43" w:rsidR="00C82219" w:rsidRDefault="00C82219">
      <w:pPr>
        <w:spacing w:after="60"/>
      </w:pPr>
      <w:r>
        <w:rPr>
          <w:rStyle w:val="token"/>
          <w:color w:val="6E7687"/>
        </w:rPr>
        <w:br/>
        <w:t># Python — using Protocol for structural interface (duck typing, no inheritance required)</w:t>
      </w:r>
      <w:r>
        <w:t xml:space="preserve"> </w:t>
      </w:r>
    </w:p>
    <w:p w14:paraId="49B5DC13" w14:textId="3C4CE694" w:rsidR="00C82219" w:rsidRDefault="00C82219">
      <w:pPr>
        <w:spacing w:after="60"/>
      </w:pPr>
      <w:r>
        <w:rPr>
          <w:rStyle w:val="token"/>
          <w:color w:val="8100C2"/>
        </w:rPr>
        <w:t>class</w:t>
      </w:r>
      <w:r>
        <w:t xml:space="preserve"> </w:t>
      </w:r>
      <w:r>
        <w:rPr>
          <w:rStyle w:val="token"/>
          <w:color w:val="B34A00"/>
        </w:rPr>
        <w:t>BaseInfraProvisioner</w:t>
      </w:r>
      <w:r>
        <w:rPr>
          <w:rStyle w:val="token"/>
          <w:color w:val="2B303B"/>
        </w:rPr>
        <w:t>(</w:t>
      </w:r>
      <w:r>
        <w:t>Protocol</w:t>
      </w:r>
      <w:r>
        <w:rPr>
          <w:rStyle w:val="token"/>
          <w:color w:val="2B303B"/>
        </w:rPr>
        <w:t>):</w:t>
      </w:r>
      <w:r>
        <w:t xml:space="preserve"> </w:t>
      </w:r>
    </w:p>
    <w:p w14:paraId="0928CB99" w14:textId="77777777" w:rsidR="00C82219" w:rsidRDefault="00C82219">
      <w:pPr>
        <w:spacing w:after="60"/>
      </w:pPr>
      <w:r>
        <w:rPr>
          <w:rStyle w:val="token"/>
          <w:color w:val="6E7687"/>
        </w:rPr>
        <w:t># Alternative: ABC with all @abstractmethod and no __init__ (nominal interface)</w:t>
      </w:r>
      <w:r>
        <w:t xml:space="preserve"> </w:t>
      </w:r>
    </w:p>
    <w:p w14:paraId="7D72CFE1" w14:textId="60C88F28" w:rsidR="00C82219" w:rsidRDefault="00C82219">
      <w:pPr>
        <w:spacing w:after="60"/>
      </w:pPr>
      <w:r>
        <w:rPr>
          <w:rStyle w:val="token"/>
          <w:color w:val="8100C2"/>
        </w:rPr>
        <w:t>class</w:t>
      </w:r>
      <w:r>
        <w:t xml:space="preserve"> </w:t>
      </w:r>
      <w:r>
        <w:rPr>
          <w:rStyle w:val="token"/>
          <w:color w:val="B34A00"/>
        </w:rPr>
        <w:t>BaseInfraProvisioner</w:t>
      </w:r>
      <w:r>
        <w:rPr>
          <w:rStyle w:val="token"/>
          <w:color w:val="2B303B"/>
        </w:rPr>
        <w:t>(</w:t>
      </w:r>
      <w:r>
        <w:t>ABC</w:t>
      </w:r>
      <w:r>
        <w:rPr>
          <w:rStyle w:val="token"/>
          <w:color w:val="2B303B"/>
        </w:rPr>
        <w:t>):</w:t>
      </w:r>
      <w:r>
        <w:t xml:space="preserve"> </w:t>
      </w:r>
      <w:r>
        <w:rPr>
          <w:rStyle w:val="token"/>
          <w:color w:val="6E7687"/>
        </w:rPr>
        <w:t># No __init__, no shared state, no concrete methods — pure contract</w:t>
      </w:r>
    </w:p>
    <w:p w14:paraId="500D578D" w14:textId="77777777" w:rsidR="00E67E73" w:rsidRDefault="00000000">
      <w:pPr>
        <w:pStyle w:val="Heading2"/>
      </w:pPr>
      <w:r>
        <w:t>6.2 BaseObservability</w:t>
      </w:r>
    </w:p>
    <w:p w14:paraId="6E57A020" w14:textId="554C5A7C" w:rsidR="00C82219" w:rsidRDefault="00C82219">
      <w:pPr>
        <w:pStyle w:val="Heading2"/>
      </w:pPr>
      <w:r w:rsidRPr="00C82219">
        <w:rPr>
          <w:rStyle w:val="token"/>
          <w:color w:val="8100C2"/>
          <w:sz w:val="20"/>
          <w:szCs w:val="20"/>
        </w:rPr>
        <w:t>class</w:t>
      </w:r>
      <w:r w:rsidRPr="00C82219">
        <w:rPr>
          <w:sz w:val="20"/>
          <w:szCs w:val="20"/>
        </w:rPr>
        <w:t xml:space="preserve"> </w:t>
      </w:r>
      <w:r w:rsidRPr="00C82219">
        <w:rPr>
          <w:rStyle w:val="token"/>
          <w:color w:val="B34A00"/>
          <w:sz w:val="20"/>
          <w:szCs w:val="20"/>
        </w:rPr>
        <w:t>BaseObservability</w:t>
      </w:r>
      <w:r w:rsidRPr="00C82219">
        <w:rPr>
          <w:rStyle w:val="token"/>
          <w:color w:val="2B303B"/>
          <w:sz w:val="20"/>
          <w:szCs w:val="20"/>
        </w:rPr>
        <w:t>(</w:t>
      </w:r>
      <w:r w:rsidRPr="00C82219">
        <w:rPr>
          <w:sz w:val="20"/>
          <w:szCs w:val="20"/>
        </w:rPr>
        <w:t>ABC</w:t>
      </w:r>
      <w:r w:rsidRPr="00C82219">
        <w:rPr>
          <w:rStyle w:val="token"/>
          <w:color w:val="2B303B"/>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2789"/>
        <w:gridCol w:w="2923"/>
        <w:gridCol w:w="2673"/>
      </w:tblGrid>
      <w:tr w:rsidR="00E67E73" w14:paraId="30AD4E39" w14:textId="77777777" w:rsidTr="000B2AB2">
        <w:tc>
          <w:tcPr>
            <w:tcW w:w="975" w:type="dxa"/>
            <w:tcBorders>
              <w:top w:val="single" w:sz="1" w:space="0" w:color="CCCCCC"/>
              <w:left w:val="single" w:sz="1" w:space="0" w:color="CCCCCC"/>
              <w:bottom w:val="single" w:sz="1" w:space="0" w:color="CCCCCC"/>
              <w:right w:val="single" w:sz="1" w:space="0" w:color="CCCCCC"/>
            </w:tcBorders>
            <w:shd w:val="clear" w:color="auto" w:fill="7030A0"/>
            <w:tcMar>
              <w:top w:w="72" w:type="dxa"/>
              <w:left w:w="120" w:type="dxa"/>
              <w:bottom w:w="72" w:type="dxa"/>
              <w:right w:w="120" w:type="dxa"/>
            </w:tcMar>
            <w:vAlign w:val="center"/>
          </w:tcPr>
          <w:p w14:paraId="2AE49B3C" w14:textId="607B7D2D" w:rsidR="00E67E73" w:rsidRDefault="00D135D4">
            <w:pPr>
              <w:jc w:val="center"/>
            </w:pPr>
            <w:r w:rsidRPr="00D135D4">
              <w:rPr>
                <w:b/>
                <w:bCs/>
                <w:color w:val="FFFFFF"/>
                <w:sz w:val="18"/>
                <w:szCs w:val="18"/>
              </w:rPr>
              <w:t>Contract</w:t>
            </w:r>
          </w:p>
        </w:tc>
        <w:tc>
          <w:tcPr>
            <w:tcW w:w="2789" w:type="dxa"/>
            <w:tcBorders>
              <w:top w:val="single" w:sz="1" w:space="0" w:color="CCCCCC"/>
              <w:left w:val="single" w:sz="1" w:space="0" w:color="CCCCCC"/>
              <w:bottom w:val="single" w:sz="1" w:space="0" w:color="CCCCCC"/>
              <w:right w:val="single" w:sz="1" w:space="0" w:color="CCCCCC"/>
            </w:tcBorders>
            <w:shd w:val="clear" w:color="auto" w:fill="7030A0"/>
            <w:tcMar>
              <w:top w:w="72" w:type="dxa"/>
              <w:left w:w="120" w:type="dxa"/>
              <w:bottom w:w="72" w:type="dxa"/>
              <w:right w:w="120" w:type="dxa"/>
            </w:tcMar>
            <w:vAlign w:val="center"/>
          </w:tcPr>
          <w:p w14:paraId="1F240C90" w14:textId="77777777" w:rsidR="00E67E73" w:rsidRDefault="00000000">
            <w:pPr>
              <w:jc w:val="center"/>
            </w:pPr>
            <w:r>
              <w:rPr>
                <w:b/>
                <w:bCs/>
                <w:color w:val="FFFFFF"/>
                <w:sz w:val="18"/>
                <w:szCs w:val="18"/>
              </w:rPr>
              <w:t>Method Signature</w:t>
            </w:r>
          </w:p>
        </w:tc>
        <w:tc>
          <w:tcPr>
            <w:tcW w:w="2923" w:type="dxa"/>
            <w:tcBorders>
              <w:top w:val="single" w:sz="1" w:space="0" w:color="CCCCCC"/>
              <w:left w:val="single" w:sz="1" w:space="0" w:color="CCCCCC"/>
              <w:bottom w:val="single" w:sz="1" w:space="0" w:color="CCCCCC"/>
              <w:right w:val="single" w:sz="1" w:space="0" w:color="CCCCCC"/>
            </w:tcBorders>
            <w:shd w:val="clear" w:color="auto" w:fill="7030A0"/>
            <w:tcMar>
              <w:top w:w="72" w:type="dxa"/>
              <w:left w:w="120" w:type="dxa"/>
              <w:bottom w:w="72" w:type="dxa"/>
              <w:right w:w="120" w:type="dxa"/>
            </w:tcMar>
            <w:vAlign w:val="center"/>
          </w:tcPr>
          <w:p w14:paraId="4502B9E4" w14:textId="77777777" w:rsidR="00E67E73" w:rsidRDefault="00000000">
            <w:pPr>
              <w:jc w:val="center"/>
            </w:pPr>
            <w:r>
              <w:rPr>
                <w:b/>
                <w:bCs/>
                <w:color w:val="FFFFFF"/>
                <w:sz w:val="18"/>
                <w:szCs w:val="18"/>
              </w:rPr>
              <w:t>Purpose</w:t>
            </w:r>
          </w:p>
        </w:tc>
        <w:tc>
          <w:tcPr>
            <w:tcW w:w="2673" w:type="dxa"/>
            <w:tcBorders>
              <w:top w:val="single" w:sz="1" w:space="0" w:color="CCCCCC"/>
              <w:left w:val="single" w:sz="1" w:space="0" w:color="CCCCCC"/>
              <w:bottom w:val="single" w:sz="1" w:space="0" w:color="CCCCCC"/>
              <w:right w:val="single" w:sz="1" w:space="0" w:color="CCCCCC"/>
            </w:tcBorders>
            <w:shd w:val="clear" w:color="auto" w:fill="7030A0"/>
            <w:tcMar>
              <w:top w:w="72" w:type="dxa"/>
              <w:left w:w="120" w:type="dxa"/>
              <w:bottom w:w="72" w:type="dxa"/>
              <w:right w:w="120" w:type="dxa"/>
            </w:tcMar>
            <w:vAlign w:val="center"/>
          </w:tcPr>
          <w:p w14:paraId="14A247E8" w14:textId="77777777" w:rsidR="00E67E73" w:rsidRDefault="00000000">
            <w:pPr>
              <w:jc w:val="center"/>
            </w:pPr>
            <w:r>
              <w:rPr>
                <w:b/>
                <w:bCs/>
                <w:color w:val="FFFFFF"/>
                <w:sz w:val="18"/>
                <w:szCs w:val="18"/>
              </w:rPr>
              <w:t>Subclass Example</w:t>
            </w:r>
          </w:p>
        </w:tc>
      </w:tr>
      <w:tr w:rsidR="00E67E73" w14:paraId="11C6172A" w14:textId="77777777" w:rsidTr="00F971BE">
        <w:tc>
          <w:tcPr>
            <w:tcW w:w="975"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039EAA5E" w14:textId="7865AA42" w:rsidR="00E67E73" w:rsidRDefault="00D135D4">
            <w:pPr>
              <w:jc w:val="center"/>
            </w:pPr>
            <w:r w:rsidRPr="00D135D4">
              <w:rPr>
                <w:b/>
                <w:bCs/>
                <w:color w:val="FFFFFF"/>
                <w:sz w:val="17"/>
                <w:szCs w:val="17"/>
              </w:rPr>
              <w:t>INTERFACE</w:t>
            </w:r>
          </w:p>
        </w:tc>
        <w:tc>
          <w:tcPr>
            <w:tcW w:w="2789"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8FA7A76" w14:textId="77777777" w:rsidR="00E67E73" w:rsidRDefault="00000000">
            <w:r>
              <w:rPr>
                <w:rFonts w:ascii="Courier New" w:eastAsia="Courier New" w:hAnsi="Courier New" w:cs="Courier New"/>
                <w:color w:val="1A2C3D"/>
                <w:sz w:val="16"/>
                <w:szCs w:val="16"/>
              </w:rPr>
              <w:t>_collect_metrics() -&gt; None</w:t>
            </w:r>
          </w:p>
        </w:tc>
        <w:tc>
          <w:tcPr>
            <w:tcW w:w="2923"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C39086A" w14:textId="77777777" w:rsidR="00E67E73" w:rsidRDefault="00000000">
            <w:r>
              <w:rPr>
                <w:sz w:val="18"/>
                <w:szCs w:val="18"/>
              </w:rPr>
              <w:t>Custom metric emission</w:t>
            </w:r>
          </w:p>
        </w:tc>
        <w:tc>
          <w:tcPr>
            <w:tcW w:w="2673"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304949C" w14:textId="77777777" w:rsidR="00E67E73" w:rsidRDefault="00000000">
            <w:r>
              <w:rPr>
                <w:sz w:val="18"/>
                <w:szCs w:val="18"/>
              </w:rPr>
              <w:t>CloudWatch PutMetricData / Datadog / GCP Monitoring</w:t>
            </w:r>
          </w:p>
        </w:tc>
      </w:tr>
      <w:tr w:rsidR="00E67E73" w14:paraId="0406C481" w14:textId="77777777" w:rsidTr="00F971BE">
        <w:tc>
          <w:tcPr>
            <w:tcW w:w="975"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77736EB6" w14:textId="4201A1F2" w:rsidR="00E67E73" w:rsidRDefault="00D135D4">
            <w:pPr>
              <w:jc w:val="center"/>
            </w:pPr>
            <w:r w:rsidRPr="00D135D4">
              <w:rPr>
                <w:b/>
                <w:bCs/>
                <w:color w:val="FFFFFF"/>
                <w:sz w:val="17"/>
                <w:szCs w:val="17"/>
              </w:rPr>
              <w:t>INTERFACE</w:t>
            </w:r>
          </w:p>
        </w:tc>
        <w:tc>
          <w:tcPr>
            <w:tcW w:w="2789"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226B2EC2" w14:textId="77777777" w:rsidR="00E67E73" w:rsidRDefault="00000000">
            <w:r>
              <w:rPr>
                <w:rFonts w:ascii="Courier New" w:eastAsia="Courier New" w:hAnsi="Courier New" w:cs="Courier New"/>
                <w:color w:val="1A2C3D"/>
                <w:sz w:val="16"/>
                <w:szCs w:val="16"/>
              </w:rPr>
              <w:t>_collect_traces() -&gt; None</w:t>
            </w:r>
          </w:p>
        </w:tc>
        <w:tc>
          <w:tcPr>
            <w:tcW w:w="2923"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4ED9EDF" w14:textId="77777777" w:rsidR="00E67E73" w:rsidRDefault="00000000">
            <w:r>
              <w:rPr>
                <w:sz w:val="18"/>
                <w:szCs w:val="18"/>
              </w:rPr>
              <w:t>Distributed trace emission</w:t>
            </w:r>
          </w:p>
        </w:tc>
        <w:tc>
          <w:tcPr>
            <w:tcW w:w="2673"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AF4950C" w14:textId="77777777" w:rsidR="00E67E73" w:rsidRDefault="00000000">
            <w:r>
              <w:rPr>
                <w:sz w:val="18"/>
                <w:szCs w:val="18"/>
              </w:rPr>
              <w:t>AWS X-Ray / Jaeger / GCP Cloud Trace / Zipkin</w:t>
            </w:r>
          </w:p>
        </w:tc>
      </w:tr>
      <w:tr w:rsidR="00E67E73" w14:paraId="3B346A97" w14:textId="77777777" w:rsidTr="00F971BE">
        <w:tc>
          <w:tcPr>
            <w:tcW w:w="975"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12AD45DC" w14:textId="6A854607" w:rsidR="00E67E73" w:rsidRDefault="00D135D4">
            <w:pPr>
              <w:jc w:val="center"/>
            </w:pPr>
            <w:r w:rsidRPr="00D135D4">
              <w:rPr>
                <w:b/>
                <w:bCs/>
                <w:color w:val="FFFFFF"/>
                <w:sz w:val="17"/>
                <w:szCs w:val="17"/>
              </w:rPr>
              <w:t>INTERFACE</w:t>
            </w:r>
          </w:p>
        </w:tc>
        <w:tc>
          <w:tcPr>
            <w:tcW w:w="2789"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C5DB6DB" w14:textId="77777777" w:rsidR="00E67E73" w:rsidRDefault="00000000">
            <w:r>
              <w:rPr>
                <w:rFonts w:ascii="Courier New" w:eastAsia="Courier New" w:hAnsi="Courier New" w:cs="Courier New"/>
                <w:color w:val="1A2C3D"/>
                <w:sz w:val="16"/>
                <w:szCs w:val="16"/>
              </w:rPr>
              <w:t>_collect_logs() -&gt; None</w:t>
            </w:r>
          </w:p>
        </w:tc>
        <w:tc>
          <w:tcPr>
            <w:tcW w:w="2923"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23CB04C" w14:textId="77777777" w:rsidR="00E67E73" w:rsidRDefault="00000000">
            <w:r>
              <w:rPr>
                <w:sz w:val="18"/>
                <w:szCs w:val="18"/>
              </w:rPr>
              <w:t>Structured log shipping</w:t>
            </w:r>
          </w:p>
        </w:tc>
        <w:tc>
          <w:tcPr>
            <w:tcW w:w="2673"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D442B0C" w14:textId="77777777" w:rsidR="00E67E73" w:rsidRDefault="00000000">
            <w:r>
              <w:rPr>
                <w:sz w:val="18"/>
                <w:szCs w:val="18"/>
              </w:rPr>
              <w:t>CloudWatch Logs / Datadog / GCP Logging / ELK</w:t>
            </w:r>
          </w:p>
        </w:tc>
      </w:tr>
      <w:tr w:rsidR="00E67E73" w14:paraId="2A92C368" w14:textId="77777777" w:rsidTr="00F971BE">
        <w:tc>
          <w:tcPr>
            <w:tcW w:w="975"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64E9E6AA" w14:textId="434A267E" w:rsidR="00E67E73" w:rsidRDefault="00D135D4">
            <w:pPr>
              <w:jc w:val="center"/>
            </w:pPr>
            <w:r w:rsidRPr="00D135D4">
              <w:rPr>
                <w:b/>
                <w:bCs/>
                <w:color w:val="FFFFFF"/>
                <w:sz w:val="17"/>
                <w:szCs w:val="17"/>
              </w:rPr>
              <w:t>INTERFACE</w:t>
            </w:r>
          </w:p>
        </w:tc>
        <w:tc>
          <w:tcPr>
            <w:tcW w:w="2789"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C42F05B" w14:textId="77777777" w:rsidR="00E67E73" w:rsidRDefault="00000000">
            <w:r>
              <w:rPr>
                <w:rFonts w:ascii="Courier New" w:eastAsia="Courier New" w:hAnsi="Courier New" w:cs="Courier New"/>
                <w:color w:val="1A2C3D"/>
                <w:sz w:val="16"/>
                <w:szCs w:val="16"/>
              </w:rPr>
              <w:t>_enforce_slo(latency, avail) -&gt; None</w:t>
            </w:r>
          </w:p>
        </w:tc>
        <w:tc>
          <w:tcPr>
            <w:tcW w:w="2923"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F0BC2C7" w14:textId="77777777" w:rsidR="00E67E73" w:rsidRDefault="00000000">
            <w:r>
              <w:rPr>
                <w:sz w:val="18"/>
                <w:szCs w:val="18"/>
              </w:rPr>
              <w:t>SLO violation detection and alerting</w:t>
            </w:r>
          </w:p>
        </w:tc>
        <w:tc>
          <w:tcPr>
            <w:tcW w:w="2673"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13C1F89" w14:textId="77777777" w:rsidR="00E67E73" w:rsidRDefault="00000000">
            <w:r>
              <w:rPr>
                <w:sz w:val="18"/>
                <w:szCs w:val="18"/>
              </w:rPr>
              <w:t>CloudWatch Alarms / PagerDuty / GCP Alert Policies</w:t>
            </w:r>
          </w:p>
        </w:tc>
      </w:tr>
    </w:tbl>
    <w:p w14:paraId="4999FF7D" w14:textId="78BA44D8" w:rsidR="00C82219" w:rsidRDefault="00C82219" w:rsidP="00C82219">
      <w:pPr>
        <w:spacing w:after="60"/>
      </w:pPr>
      <w:r>
        <w:rPr>
          <w:rStyle w:val="token"/>
          <w:color w:val="6E7687"/>
        </w:rPr>
        <w:lastRenderedPageBreak/>
        <w:br/>
      </w:r>
      <w:r>
        <w:rPr>
          <w:rStyle w:val="token"/>
          <w:color w:val="6E7687"/>
        </w:rPr>
        <w:br/>
        <w:t># Python — using Protocol for structural interface (duck typing, no inheritance required)</w:t>
      </w:r>
      <w:r>
        <w:t xml:space="preserve"> </w:t>
      </w:r>
    </w:p>
    <w:p w14:paraId="33EB2DC3" w14:textId="2983C0FF" w:rsidR="00C82219" w:rsidRDefault="00C82219" w:rsidP="00C82219">
      <w:pPr>
        <w:spacing w:after="60"/>
      </w:pPr>
      <w:r>
        <w:rPr>
          <w:rStyle w:val="token"/>
          <w:color w:val="8100C2"/>
        </w:rPr>
        <w:t>class</w:t>
      </w:r>
      <w:r>
        <w:t xml:space="preserve"> </w:t>
      </w:r>
      <w:r w:rsidRPr="00C82219">
        <w:rPr>
          <w:rStyle w:val="token"/>
          <w:color w:val="B34A00"/>
        </w:rPr>
        <w:t>BaseObservability</w:t>
      </w:r>
      <w:r>
        <w:rPr>
          <w:rStyle w:val="token"/>
          <w:color w:val="2B303B"/>
        </w:rPr>
        <w:t>(</w:t>
      </w:r>
      <w:r>
        <w:t>Protocol</w:t>
      </w:r>
      <w:r>
        <w:rPr>
          <w:rStyle w:val="token"/>
          <w:color w:val="2B303B"/>
        </w:rPr>
        <w:t>):</w:t>
      </w:r>
      <w:r>
        <w:t xml:space="preserve"> </w:t>
      </w:r>
    </w:p>
    <w:p w14:paraId="60475307" w14:textId="77777777" w:rsidR="00C82219" w:rsidRDefault="00C82219" w:rsidP="00C82219">
      <w:pPr>
        <w:spacing w:after="60"/>
      </w:pPr>
      <w:r>
        <w:rPr>
          <w:rStyle w:val="token"/>
          <w:color w:val="6E7687"/>
        </w:rPr>
        <w:t># Alternative: ABC with all @abstractmethod and no __init__ (nominal interface)</w:t>
      </w:r>
      <w:r>
        <w:t xml:space="preserve"> </w:t>
      </w:r>
    </w:p>
    <w:p w14:paraId="5B5F3130" w14:textId="3E8FAD8F" w:rsidR="00E67E73" w:rsidRDefault="00C82219" w:rsidP="00C82219">
      <w:pPr>
        <w:spacing w:after="60"/>
      </w:pPr>
      <w:r>
        <w:rPr>
          <w:rStyle w:val="token"/>
          <w:color w:val="8100C2"/>
        </w:rPr>
        <w:t>class</w:t>
      </w:r>
      <w:r>
        <w:t xml:space="preserve"> </w:t>
      </w:r>
      <w:r w:rsidRPr="00C82219">
        <w:rPr>
          <w:rStyle w:val="token"/>
          <w:color w:val="B34A00"/>
        </w:rPr>
        <w:t>BaseObservability</w:t>
      </w:r>
      <w:r>
        <w:rPr>
          <w:rStyle w:val="token"/>
          <w:color w:val="2B303B"/>
        </w:rPr>
        <w:t>(</w:t>
      </w:r>
      <w:r>
        <w:t>ABC</w:t>
      </w:r>
      <w:r>
        <w:rPr>
          <w:rStyle w:val="token"/>
          <w:color w:val="2B303B"/>
        </w:rPr>
        <w:t>):</w:t>
      </w:r>
      <w:r>
        <w:t xml:space="preserve"> </w:t>
      </w:r>
      <w:r>
        <w:rPr>
          <w:rStyle w:val="token"/>
          <w:color w:val="6E7687"/>
        </w:rPr>
        <w:t># No __init__, no shared state, no concrete methods — pure contract</w:t>
      </w:r>
    </w:p>
    <w:p w14:paraId="6DEEF86B" w14:textId="77777777" w:rsidR="00E67E73" w:rsidRDefault="00000000">
      <w:pPr>
        <w:pStyle w:val="Heading2"/>
      </w:pPr>
      <w:r>
        <w:t>6.3 BasePipeline</w:t>
      </w:r>
    </w:p>
    <w:p w14:paraId="404E4A90" w14:textId="41469380" w:rsidR="00C82219" w:rsidRPr="00C82219" w:rsidRDefault="00C82219">
      <w:pPr>
        <w:pStyle w:val="Heading2"/>
        <w:rPr>
          <w:sz w:val="20"/>
          <w:szCs w:val="20"/>
        </w:rPr>
      </w:pPr>
      <w:r w:rsidRPr="00C82219">
        <w:rPr>
          <w:rStyle w:val="token"/>
          <w:color w:val="8100C2"/>
          <w:sz w:val="20"/>
          <w:szCs w:val="20"/>
        </w:rPr>
        <w:t>class</w:t>
      </w:r>
      <w:r w:rsidRPr="00C82219">
        <w:rPr>
          <w:sz w:val="20"/>
          <w:szCs w:val="20"/>
        </w:rPr>
        <w:t xml:space="preserve"> </w:t>
      </w:r>
      <w:r w:rsidRPr="00C82219">
        <w:rPr>
          <w:rStyle w:val="token"/>
          <w:color w:val="B34A00"/>
          <w:sz w:val="20"/>
          <w:szCs w:val="20"/>
        </w:rPr>
        <w:t>BasePipeline</w:t>
      </w:r>
      <w:r w:rsidRPr="00C82219">
        <w:rPr>
          <w:rStyle w:val="token"/>
          <w:color w:val="2B303B"/>
          <w:sz w:val="20"/>
          <w:szCs w:val="20"/>
        </w:rPr>
        <w:t>(</w:t>
      </w:r>
      <w:r w:rsidRPr="00C82219">
        <w:rPr>
          <w:sz w:val="20"/>
          <w:szCs w:val="20"/>
        </w:rPr>
        <w:t>ABC</w:t>
      </w:r>
      <w:r w:rsidRPr="00C82219">
        <w:rPr>
          <w:rStyle w:val="token"/>
          <w:color w:val="2B303B"/>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2785"/>
        <w:gridCol w:w="2927"/>
        <w:gridCol w:w="2673"/>
      </w:tblGrid>
      <w:tr w:rsidR="00E67E73" w14:paraId="683AC1CC" w14:textId="77777777" w:rsidTr="000B2AB2">
        <w:tc>
          <w:tcPr>
            <w:tcW w:w="900" w:type="dxa"/>
            <w:tcBorders>
              <w:top w:val="single" w:sz="1" w:space="0" w:color="CCCCCC"/>
              <w:left w:val="single" w:sz="1" w:space="0" w:color="CCCCCC"/>
              <w:bottom w:val="single" w:sz="1" w:space="0" w:color="CCCCCC"/>
              <w:right w:val="single" w:sz="1" w:space="0" w:color="CCCCCC"/>
            </w:tcBorders>
            <w:shd w:val="clear" w:color="auto" w:fill="7030A0"/>
            <w:tcMar>
              <w:top w:w="72" w:type="dxa"/>
              <w:left w:w="120" w:type="dxa"/>
              <w:bottom w:w="72" w:type="dxa"/>
              <w:right w:w="120" w:type="dxa"/>
            </w:tcMar>
            <w:vAlign w:val="center"/>
          </w:tcPr>
          <w:p w14:paraId="03BD15FD" w14:textId="0B398682" w:rsidR="00E67E73" w:rsidRDefault="00D135D4">
            <w:pPr>
              <w:jc w:val="center"/>
            </w:pPr>
            <w:r w:rsidRPr="00D135D4">
              <w:rPr>
                <w:b/>
                <w:bCs/>
                <w:color w:val="FFFFFF"/>
                <w:sz w:val="18"/>
                <w:szCs w:val="18"/>
              </w:rPr>
              <w:t>Contract</w:t>
            </w:r>
          </w:p>
        </w:tc>
        <w:tc>
          <w:tcPr>
            <w:tcW w:w="2800" w:type="dxa"/>
            <w:tcBorders>
              <w:top w:val="single" w:sz="1" w:space="0" w:color="CCCCCC"/>
              <w:left w:val="single" w:sz="1" w:space="0" w:color="CCCCCC"/>
              <w:bottom w:val="single" w:sz="1" w:space="0" w:color="CCCCCC"/>
              <w:right w:val="single" w:sz="1" w:space="0" w:color="CCCCCC"/>
            </w:tcBorders>
            <w:shd w:val="clear" w:color="auto" w:fill="7030A0"/>
            <w:tcMar>
              <w:top w:w="72" w:type="dxa"/>
              <w:left w:w="120" w:type="dxa"/>
              <w:bottom w:w="72" w:type="dxa"/>
              <w:right w:w="120" w:type="dxa"/>
            </w:tcMar>
            <w:vAlign w:val="center"/>
          </w:tcPr>
          <w:p w14:paraId="08013ACB" w14:textId="77777777" w:rsidR="00E67E73" w:rsidRDefault="00000000">
            <w:pPr>
              <w:jc w:val="center"/>
            </w:pPr>
            <w:r>
              <w:rPr>
                <w:b/>
                <w:bCs/>
                <w:color w:val="FFFFFF"/>
                <w:sz w:val="18"/>
                <w:szCs w:val="18"/>
              </w:rPr>
              <w:t>Method Signature</w:t>
            </w:r>
          </w:p>
        </w:tc>
        <w:tc>
          <w:tcPr>
            <w:tcW w:w="2960" w:type="dxa"/>
            <w:tcBorders>
              <w:top w:val="single" w:sz="1" w:space="0" w:color="CCCCCC"/>
              <w:left w:val="single" w:sz="1" w:space="0" w:color="CCCCCC"/>
              <w:bottom w:val="single" w:sz="1" w:space="0" w:color="CCCCCC"/>
              <w:right w:val="single" w:sz="1" w:space="0" w:color="CCCCCC"/>
            </w:tcBorders>
            <w:shd w:val="clear" w:color="auto" w:fill="7030A0"/>
            <w:tcMar>
              <w:top w:w="72" w:type="dxa"/>
              <w:left w:w="120" w:type="dxa"/>
              <w:bottom w:w="72" w:type="dxa"/>
              <w:right w:w="120" w:type="dxa"/>
            </w:tcMar>
            <w:vAlign w:val="center"/>
          </w:tcPr>
          <w:p w14:paraId="323933D8" w14:textId="77777777" w:rsidR="00E67E73" w:rsidRDefault="00000000">
            <w:pPr>
              <w:jc w:val="center"/>
            </w:pPr>
            <w:r>
              <w:rPr>
                <w:b/>
                <w:bCs/>
                <w:color w:val="FFFFFF"/>
                <w:sz w:val="18"/>
                <w:szCs w:val="18"/>
              </w:rPr>
              <w:t>Purpose</w:t>
            </w:r>
          </w:p>
        </w:tc>
        <w:tc>
          <w:tcPr>
            <w:tcW w:w="2700" w:type="dxa"/>
            <w:tcBorders>
              <w:top w:val="single" w:sz="1" w:space="0" w:color="CCCCCC"/>
              <w:left w:val="single" w:sz="1" w:space="0" w:color="CCCCCC"/>
              <w:bottom w:val="single" w:sz="1" w:space="0" w:color="CCCCCC"/>
              <w:right w:val="single" w:sz="1" w:space="0" w:color="CCCCCC"/>
            </w:tcBorders>
            <w:shd w:val="clear" w:color="auto" w:fill="7030A0"/>
            <w:tcMar>
              <w:top w:w="72" w:type="dxa"/>
              <w:left w:w="120" w:type="dxa"/>
              <w:bottom w:w="72" w:type="dxa"/>
              <w:right w:w="120" w:type="dxa"/>
            </w:tcMar>
            <w:vAlign w:val="center"/>
          </w:tcPr>
          <w:p w14:paraId="5786C4DA" w14:textId="77777777" w:rsidR="00E67E73" w:rsidRDefault="00000000">
            <w:pPr>
              <w:jc w:val="center"/>
            </w:pPr>
            <w:r>
              <w:rPr>
                <w:b/>
                <w:bCs/>
                <w:color w:val="FFFFFF"/>
                <w:sz w:val="18"/>
                <w:szCs w:val="18"/>
              </w:rPr>
              <w:t>Subclass Example</w:t>
            </w:r>
          </w:p>
        </w:tc>
      </w:tr>
      <w:tr w:rsidR="00E67E73" w14:paraId="1F767264" w14:textId="77777777" w:rsidTr="00F971BE">
        <w:tc>
          <w:tcPr>
            <w:tcW w:w="900"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3129B0D0" w14:textId="1B2001C6" w:rsidR="00E67E73" w:rsidRDefault="00D135D4">
            <w:pPr>
              <w:jc w:val="center"/>
            </w:pPr>
            <w:r w:rsidRPr="00D135D4">
              <w:rPr>
                <w:b/>
                <w:bCs/>
                <w:color w:val="FFFFFF"/>
                <w:sz w:val="17"/>
                <w:szCs w:val="17"/>
              </w:rPr>
              <w:t>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2770DF26" w14:textId="77777777" w:rsidR="00E67E73" w:rsidRDefault="00000000">
            <w:r>
              <w:rPr>
                <w:rFonts w:ascii="Courier New" w:eastAsia="Courier New" w:hAnsi="Courier New" w:cs="Courier New"/>
                <w:color w:val="1A2C3D"/>
                <w:sz w:val="16"/>
                <w:szCs w:val="16"/>
              </w:rPr>
              <w:t>_run_tests() -&gt; None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02D8880" w14:textId="77777777" w:rsidR="00E67E73" w:rsidRDefault="00000000">
            <w:r>
              <w:rPr>
                <w:sz w:val="18"/>
                <w:szCs w:val="18"/>
              </w:rPr>
              <w:t>Unit and integration test gate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DDA6C37" w14:textId="77777777" w:rsidR="00E67E73" w:rsidRDefault="00000000">
            <w:r>
              <w:rPr>
                <w:sz w:val="18"/>
                <w:szCs w:val="18"/>
              </w:rPr>
              <w:t>pytest / JUnit / Go test + coverage threshold</w:t>
            </w:r>
          </w:p>
        </w:tc>
      </w:tr>
      <w:tr w:rsidR="00E67E73" w14:paraId="112C6840" w14:textId="77777777" w:rsidTr="00F971BE">
        <w:tc>
          <w:tcPr>
            <w:tcW w:w="900"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1E0F3C33" w14:textId="73FC3F76" w:rsidR="00E67E73" w:rsidRDefault="00D135D4">
            <w:pPr>
              <w:jc w:val="center"/>
            </w:pPr>
            <w:r w:rsidRPr="00D135D4">
              <w:rPr>
                <w:b/>
                <w:bCs/>
                <w:color w:val="FFFFFF"/>
                <w:sz w:val="17"/>
                <w:szCs w:val="17"/>
              </w:rPr>
              <w:t>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9852A26" w14:textId="77777777" w:rsidR="00E67E73" w:rsidRDefault="00000000">
            <w:r>
              <w:rPr>
                <w:rFonts w:ascii="Courier New" w:eastAsia="Courier New" w:hAnsi="Courier New" w:cs="Courier New"/>
                <w:color w:val="1A2C3D"/>
                <w:sz w:val="16"/>
                <w:szCs w:val="16"/>
              </w:rPr>
              <w:t>_run_rag_eval() -&gt; None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4AEC16F" w14:textId="77777777" w:rsidR="00E67E73" w:rsidRDefault="00000000">
            <w:r>
              <w:rPr>
                <w:sz w:val="18"/>
                <w:szCs w:val="18"/>
              </w:rPr>
              <w:t>RAG quality gate</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F3F79B2" w14:textId="77777777" w:rsidR="00E67E73" w:rsidRDefault="00000000">
            <w:r>
              <w:rPr>
                <w:sz w:val="18"/>
                <w:szCs w:val="18"/>
              </w:rPr>
              <w:t>RAGAS faithfulness ≥ 0.85 enforcement</w:t>
            </w:r>
          </w:p>
        </w:tc>
      </w:tr>
      <w:tr w:rsidR="00E67E73" w14:paraId="7241DC79" w14:textId="77777777" w:rsidTr="00F971BE">
        <w:tc>
          <w:tcPr>
            <w:tcW w:w="900"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6FA816C5" w14:textId="4EA01B38" w:rsidR="00E67E73" w:rsidRDefault="00D135D4">
            <w:pPr>
              <w:jc w:val="center"/>
            </w:pPr>
            <w:r w:rsidRPr="00D135D4">
              <w:rPr>
                <w:b/>
                <w:bCs/>
                <w:color w:val="FFFFFF"/>
                <w:sz w:val="17"/>
                <w:szCs w:val="17"/>
              </w:rPr>
              <w:t>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E7E7443" w14:textId="77777777" w:rsidR="00E67E73" w:rsidRDefault="00000000">
            <w:r>
              <w:rPr>
                <w:rFonts w:ascii="Courier New" w:eastAsia="Courier New" w:hAnsi="Courier New" w:cs="Courier New"/>
                <w:color w:val="1A2C3D"/>
                <w:sz w:val="16"/>
                <w:szCs w:val="16"/>
              </w:rPr>
              <w:t>_build_artifacts() -&gt; None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43EE901" w14:textId="77777777" w:rsidR="00E67E73" w:rsidRDefault="00000000">
            <w:r>
              <w:rPr>
                <w:sz w:val="18"/>
                <w:szCs w:val="18"/>
              </w:rPr>
              <w:t>Build, package, and scan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C7DD42F" w14:textId="77777777" w:rsidR="00E67E73" w:rsidRDefault="00000000">
            <w:r>
              <w:rPr>
                <w:sz w:val="18"/>
                <w:szCs w:val="18"/>
              </w:rPr>
              <w:t>Docker build + ECR push + Trivy scan</w:t>
            </w:r>
          </w:p>
        </w:tc>
      </w:tr>
      <w:tr w:rsidR="00E67E73" w14:paraId="52290B2B" w14:textId="77777777" w:rsidTr="00F971BE">
        <w:tc>
          <w:tcPr>
            <w:tcW w:w="900"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63B40025" w14:textId="2D223B91" w:rsidR="00E67E73" w:rsidRDefault="00D135D4">
            <w:pPr>
              <w:jc w:val="center"/>
            </w:pPr>
            <w:r w:rsidRPr="00D135D4">
              <w:rPr>
                <w:b/>
                <w:bCs/>
                <w:color w:val="FFFFFF"/>
                <w:sz w:val="17"/>
                <w:szCs w:val="17"/>
              </w:rPr>
              <w:t>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B7684C1" w14:textId="77777777" w:rsidR="00E67E73" w:rsidRDefault="00000000">
            <w:r>
              <w:rPr>
                <w:rFonts w:ascii="Courier New" w:eastAsia="Courier New" w:hAnsi="Courier New" w:cs="Courier New"/>
                <w:color w:val="1A2C3D"/>
                <w:sz w:val="16"/>
                <w:szCs w:val="16"/>
              </w:rPr>
              <w:t>_deploy_service() -&gt; None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5CCF9683" w14:textId="77777777" w:rsidR="00E67E73" w:rsidRDefault="00000000">
            <w:r>
              <w:rPr>
                <w:sz w:val="18"/>
                <w:szCs w:val="18"/>
              </w:rPr>
              <w:t>Service deployment</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2CDF47C" w14:textId="77777777" w:rsidR="00E67E73" w:rsidRDefault="00000000">
            <w:r>
              <w:rPr>
                <w:sz w:val="18"/>
                <w:szCs w:val="18"/>
              </w:rPr>
              <w:t>ECS rolling deploy / Cloud Run / Kubernetes apply</w:t>
            </w:r>
          </w:p>
        </w:tc>
      </w:tr>
      <w:tr w:rsidR="00E67E73" w14:paraId="6F6639CA" w14:textId="77777777" w:rsidTr="00F971BE">
        <w:tc>
          <w:tcPr>
            <w:tcW w:w="900"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0B9E4D76" w14:textId="5214FC43" w:rsidR="00E67E73" w:rsidRDefault="00D135D4">
            <w:pPr>
              <w:jc w:val="center"/>
            </w:pPr>
            <w:r w:rsidRPr="00D135D4">
              <w:rPr>
                <w:b/>
                <w:bCs/>
                <w:color w:val="FFFFFF"/>
                <w:sz w:val="17"/>
                <w:szCs w:val="17"/>
              </w:rPr>
              <w:t>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30E5D5D" w14:textId="77777777" w:rsidR="00E67E73" w:rsidRDefault="00000000">
            <w:r>
              <w:rPr>
                <w:rFonts w:ascii="Courier New" w:eastAsia="Courier New" w:hAnsi="Courier New" w:cs="Courier New"/>
                <w:color w:val="1A2C3D"/>
                <w:sz w:val="16"/>
                <w:szCs w:val="16"/>
              </w:rPr>
              <w:t>_enforce_policy() -&gt; None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920AD26" w14:textId="77777777" w:rsidR="00E67E73" w:rsidRDefault="00000000">
            <w:r>
              <w:rPr>
                <w:sz w:val="18"/>
                <w:szCs w:val="18"/>
              </w:rPr>
              <w:t>Policy compliance gate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59F6804" w14:textId="77777777" w:rsidR="00E67E73" w:rsidRDefault="00000000">
            <w:r>
              <w:rPr>
                <w:sz w:val="18"/>
                <w:szCs w:val="18"/>
              </w:rPr>
              <w:t>YAML validation / OPA check / Bandit SAST</w:t>
            </w:r>
          </w:p>
        </w:tc>
      </w:tr>
    </w:tbl>
    <w:p w14:paraId="3FC40081" w14:textId="77777777" w:rsidR="00E67E73" w:rsidRDefault="00E67E73">
      <w:pPr>
        <w:spacing w:after="60"/>
      </w:pPr>
    </w:p>
    <w:p w14:paraId="3EBF82CA" w14:textId="77777777" w:rsidR="00C82219" w:rsidRDefault="00C82219" w:rsidP="00C82219">
      <w:pPr>
        <w:spacing w:after="60"/>
      </w:pPr>
      <w:r>
        <w:rPr>
          <w:rStyle w:val="token"/>
          <w:color w:val="6E7687"/>
        </w:rPr>
        <w:t># Python — using Protocol for structural interface (duck typing, no inheritance required)</w:t>
      </w:r>
      <w:r>
        <w:t xml:space="preserve"> </w:t>
      </w:r>
    </w:p>
    <w:p w14:paraId="54095447" w14:textId="55115C03" w:rsidR="00C82219" w:rsidRDefault="00C82219" w:rsidP="00C82219">
      <w:pPr>
        <w:spacing w:after="60"/>
      </w:pPr>
      <w:r>
        <w:rPr>
          <w:rStyle w:val="token"/>
          <w:color w:val="8100C2"/>
        </w:rPr>
        <w:t>class</w:t>
      </w:r>
      <w:r>
        <w:t xml:space="preserve"> </w:t>
      </w:r>
      <w:r w:rsidRPr="00C82219">
        <w:rPr>
          <w:rStyle w:val="token"/>
          <w:color w:val="B34A00"/>
        </w:rPr>
        <w:t>BasePipeline</w:t>
      </w:r>
      <w:r>
        <w:rPr>
          <w:rStyle w:val="token"/>
          <w:color w:val="2B303B"/>
        </w:rPr>
        <w:t>(</w:t>
      </w:r>
      <w:r>
        <w:t>Protocol</w:t>
      </w:r>
      <w:r>
        <w:rPr>
          <w:rStyle w:val="token"/>
          <w:color w:val="2B303B"/>
        </w:rPr>
        <w:t>):</w:t>
      </w:r>
      <w:r>
        <w:t xml:space="preserve"> </w:t>
      </w:r>
    </w:p>
    <w:p w14:paraId="04F2F9EB" w14:textId="77777777" w:rsidR="00C82219" w:rsidRDefault="00C82219" w:rsidP="00C82219">
      <w:pPr>
        <w:spacing w:after="60"/>
      </w:pPr>
      <w:r>
        <w:rPr>
          <w:rStyle w:val="token"/>
          <w:color w:val="6E7687"/>
        </w:rPr>
        <w:t># Alternative: ABC with all @abstractmethod and no __init__ (nominal interface)</w:t>
      </w:r>
      <w:r>
        <w:t xml:space="preserve"> </w:t>
      </w:r>
    </w:p>
    <w:p w14:paraId="786A62D7" w14:textId="1603C405" w:rsidR="00C82219" w:rsidRDefault="00C82219" w:rsidP="00C82219">
      <w:pPr>
        <w:spacing w:after="60"/>
      </w:pPr>
      <w:r>
        <w:rPr>
          <w:rStyle w:val="token"/>
          <w:color w:val="8100C2"/>
        </w:rPr>
        <w:t>class</w:t>
      </w:r>
      <w:r>
        <w:t xml:space="preserve"> </w:t>
      </w:r>
      <w:r w:rsidRPr="00C82219">
        <w:rPr>
          <w:rStyle w:val="token"/>
          <w:color w:val="B34A00"/>
        </w:rPr>
        <w:t>BasePipeline</w:t>
      </w:r>
      <w:r>
        <w:rPr>
          <w:rStyle w:val="token"/>
          <w:color w:val="2B303B"/>
        </w:rPr>
        <w:t>(</w:t>
      </w:r>
      <w:r>
        <w:t>ABC</w:t>
      </w:r>
      <w:r>
        <w:rPr>
          <w:rStyle w:val="token"/>
          <w:color w:val="2B303B"/>
        </w:rPr>
        <w:t>):</w:t>
      </w:r>
      <w:r>
        <w:t xml:space="preserve"> </w:t>
      </w:r>
      <w:r>
        <w:rPr>
          <w:rStyle w:val="token"/>
          <w:color w:val="6E7687"/>
        </w:rPr>
        <w:t># No __init__, no shared state, no concrete methods — pure contract</w:t>
      </w:r>
    </w:p>
    <w:p w14:paraId="7149FEC3" w14:textId="77777777" w:rsidR="00C82219" w:rsidRDefault="00C82219">
      <w:pPr>
        <w:spacing w:after="60"/>
      </w:pPr>
    </w:p>
    <w:p w14:paraId="5D5433F2" w14:textId="52828D9D" w:rsidR="00E67E73" w:rsidRDefault="00000000">
      <w:pPr>
        <w:pStyle w:val="Heading2"/>
      </w:pPr>
      <w:r>
        <w:t>6.4 BaseGovernanceFramework</w:t>
      </w:r>
    </w:p>
    <w:p w14:paraId="3C168E59" w14:textId="3A4B9D4B" w:rsidR="00C82219" w:rsidRPr="00C82219" w:rsidRDefault="00C82219">
      <w:pPr>
        <w:pStyle w:val="Heading2"/>
        <w:rPr>
          <w:sz w:val="20"/>
          <w:szCs w:val="20"/>
        </w:rPr>
      </w:pPr>
      <w:r w:rsidRPr="00C82219">
        <w:rPr>
          <w:rStyle w:val="token"/>
          <w:color w:val="8100C2"/>
          <w:sz w:val="20"/>
          <w:szCs w:val="20"/>
        </w:rPr>
        <w:t>class</w:t>
      </w:r>
      <w:r w:rsidRPr="00C82219">
        <w:rPr>
          <w:sz w:val="20"/>
          <w:szCs w:val="20"/>
        </w:rPr>
        <w:t xml:space="preserve"> </w:t>
      </w:r>
      <w:r w:rsidRPr="00C82219">
        <w:rPr>
          <w:rStyle w:val="token"/>
          <w:color w:val="B34A00"/>
          <w:sz w:val="20"/>
          <w:szCs w:val="20"/>
        </w:rPr>
        <w:t>BaseGovernanceFramework</w:t>
      </w:r>
      <w:r w:rsidRPr="00C82219">
        <w:rPr>
          <w:rStyle w:val="token"/>
          <w:color w:val="2B303B"/>
          <w:sz w:val="20"/>
          <w:szCs w:val="20"/>
        </w:rPr>
        <w:t>(</w:t>
      </w:r>
      <w:r w:rsidRPr="00C82219">
        <w:rPr>
          <w:sz w:val="20"/>
          <w:szCs w:val="20"/>
        </w:rPr>
        <w:t>ABC</w:t>
      </w:r>
      <w:r w:rsidRPr="00C82219">
        <w:rPr>
          <w:rStyle w:val="token"/>
          <w:color w:val="2B303B"/>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
        <w:gridCol w:w="2798"/>
        <w:gridCol w:w="2915"/>
        <w:gridCol w:w="2671"/>
      </w:tblGrid>
      <w:tr w:rsidR="00E67E73" w14:paraId="58582564" w14:textId="77777777" w:rsidTr="000B2AB2">
        <w:tc>
          <w:tcPr>
            <w:tcW w:w="900" w:type="dxa"/>
            <w:tcBorders>
              <w:top w:val="single" w:sz="1" w:space="0" w:color="CCCCCC"/>
              <w:left w:val="single" w:sz="1" w:space="0" w:color="CCCCCC"/>
              <w:bottom w:val="single" w:sz="1" w:space="0" w:color="CCCCCC"/>
              <w:right w:val="single" w:sz="1" w:space="0" w:color="CCCCCC"/>
            </w:tcBorders>
            <w:shd w:val="clear" w:color="auto" w:fill="7030A0"/>
            <w:tcMar>
              <w:top w:w="72" w:type="dxa"/>
              <w:left w:w="120" w:type="dxa"/>
              <w:bottom w:w="72" w:type="dxa"/>
              <w:right w:w="120" w:type="dxa"/>
            </w:tcMar>
            <w:vAlign w:val="center"/>
          </w:tcPr>
          <w:p w14:paraId="0259B804" w14:textId="7D26C9AF" w:rsidR="00E67E73" w:rsidRDefault="00D135D4">
            <w:pPr>
              <w:jc w:val="center"/>
            </w:pPr>
            <w:r w:rsidRPr="00D135D4">
              <w:rPr>
                <w:b/>
                <w:bCs/>
                <w:color w:val="FFFFFF"/>
                <w:sz w:val="18"/>
                <w:szCs w:val="18"/>
              </w:rPr>
              <w:t>Contract</w:t>
            </w:r>
          </w:p>
        </w:tc>
        <w:tc>
          <w:tcPr>
            <w:tcW w:w="2800" w:type="dxa"/>
            <w:tcBorders>
              <w:top w:val="single" w:sz="1" w:space="0" w:color="CCCCCC"/>
              <w:left w:val="single" w:sz="1" w:space="0" w:color="CCCCCC"/>
              <w:bottom w:val="single" w:sz="1" w:space="0" w:color="CCCCCC"/>
              <w:right w:val="single" w:sz="1" w:space="0" w:color="CCCCCC"/>
            </w:tcBorders>
            <w:shd w:val="clear" w:color="auto" w:fill="7030A0"/>
            <w:tcMar>
              <w:top w:w="72" w:type="dxa"/>
              <w:left w:w="120" w:type="dxa"/>
              <w:bottom w:w="72" w:type="dxa"/>
              <w:right w:w="120" w:type="dxa"/>
            </w:tcMar>
            <w:vAlign w:val="center"/>
          </w:tcPr>
          <w:p w14:paraId="46F5108C" w14:textId="77777777" w:rsidR="00E67E73" w:rsidRDefault="00000000">
            <w:pPr>
              <w:jc w:val="center"/>
            </w:pPr>
            <w:r>
              <w:rPr>
                <w:b/>
                <w:bCs/>
                <w:color w:val="FFFFFF"/>
                <w:sz w:val="18"/>
                <w:szCs w:val="18"/>
              </w:rPr>
              <w:t>Method Signature</w:t>
            </w:r>
          </w:p>
        </w:tc>
        <w:tc>
          <w:tcPr>
            <w:tcW w:w="2960" w:type="dxa"/>
            <w:tcBorders>
              <w:top w:val="single" w:sz="1" w:space="0" w:color="CCCCCC"/>
              <w:left w:val="single" w:sz="1" w:space="0" w:color="CCCCCC"/>
              <w:bottom w:val="single" w:sz="1" w:space="0" w:color="CCCCCC"/>
              <w:right w:val="single" w:sz="1" w:space="0" w:color="CCCCCC"/>
            </w:tcBorders>
            <w:shd w:val="clear" w:color="auto" w:fill="7030A0"/>
            <w:tcMar>
              <w:top w:w="72" w:type="dxa"/>
              <w:left w:w="120" w:type="dxa"/>
              <w:bottom w:w="72" w:type="dxa"/>
              <w:right w:w="120" w:type="dxa"/>
            </w:tcMar>
            <w:vAlign w:val="center"/>
          </w:tcPr>
          <w:p w14:paraId="4288B350" w14:textId="77777777" w:rsidR="00E67E73" w:rsidRDefault="00000000">
            <w:pPr>
              <w:jc w:val="center"/>
            </w:pPr>
            <w:r>
              <w:rPr>
                <w:b/>
                <w:bCs/>
                <w:color w:val="FFFFFF"/>
                <w:sz w:val="18"/>
                <w:szCs w:val="18"/>
              </w:rPr>
              <w:t>Purpose</w:t>
            </w:r>
          </w:p>
        </w:tc>
        <w:tc>
          <w:tcPr>
            <w:tcW w:w="2700" w:type="dxa"/>
            <w:tcBorders>
              <w:top w:val="single" w:sz="1" w:space="0" w:color="CCCCCC"/>
              <w:left w:val="single" w:sz="1" w:space="0" w:color="CCCCCC"/>
              <w:bottom w:val="single" w:sz="1" w:space="0" w:color="CCCCCC"/>
              <w:right w:val="single" w:sz="1" w:space="0" w:color="CCCCCC"/>
            </w:tcBorders>
            <w:shd w:val="clear" w:color="auto" w:fill="7030A0"/>
            <w:tcMar>
              <w:top w:w="72" w:type="dxa"/>
              <w:left w:w="120" w:type="dxa"/>
              <w:bottom w:w="72" w:type="dxa"/>
              <w:right w:w="120" w:type="dxa"/>
            </w:tcMar>
            <w:vAlign w:val="center"/>
          </w:tcPr>
          <w:p w14:paraId="1153D67D" w14:textId="77777777" w:rsidR="00E67E73" w:rsidRDefault="00000000">
            <w:pPr>
              <w:jc w:val="center"/>
            </w:pPr>
            <w:r>
              <w:rPr>
                <w:b/>
                <w:bCs/>
                <w:color w:val="FFFFFF"/>
                <w:sz w:val="18"/>
                <w:szCs w:val="18"/>
              </w:rPr>
              <w:t>Subclass Example</w:t>
            </w:r>
          </w:p>
        </w:tc>
      </w:tr>
      <w:tr w:rsidR="00E67E73" w14:paraId="454C1483" w14:textId="77777777" w:rsidTr="00F971BE">
        <w:tc>
          <w:tcPr>
            <w:tcW w:w="900"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489F5F12" w14:textId="50883AEE" w:rsidR="00E67E73" w:rsidRDefault="00D135D4">
            <w:pPr>
              <w:jc w:val="center"/>
            </w:pPr>
            <w:r w:rsidRPr="00D135D4">
              <w:rPr>
                <w:b/>
                <w:bCs/>
                <w:color w:val="FFFFFF"/>
                <w:sz w:val="17"/>
                <w:szCs w:val="17"/>
              </w:rPr>
              <w:t>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250F050A" w14:textId="77777777" w:rsidR="00E67E73" w:rsidRDefault="00000000">
            <w:r>
              <w:rPr>
                <w:rFonts w:ascii="Courier New" w:eastAsia="Courier New" w:hAnsi="Courier New" w:cs="Courier New"/>
                <w:color w:val="1A2C3D"/>
                <w:sz w:val="16"/>
                <w:szCs w:val="16"/>
              </w:rPr>
              <w:t>_apply_policy(payload) -&gt; None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C411FC2" w14:textId="77777777" w:rsidR="00E67E73" w:rsidRDefault="00000000">
            <w:r>
              <w:rPr>
                <w:sz w:val="18"/>
                <w:szCs w:val="18"/>
              </w:rPr>
              <w:t>Policy enforcement and PII redaction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796C281F" w14:textId="77777777" w:rsidR="00E67E73" w:rsidRDefault="00000000">
            <w:r>
              <w:rPr>
                <w:sz w:val="18"/>
                <w:szCs w:val="18"/>
              </w:rPr>
              <w:t>governance.yaml OPA + regex redaction pipeline</w:t>
            </w:r>
          </w:p>
        </w:tc>
      </w:tr>
      <w:tr w:rsidR="00E67E73" w14:paraId="67226853" w14:textId="77777777" w:rsidTr="00F971BE">
        <w:tc>
          <w:tcPr>
            <w:tcW w:w="900"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12BBCAF9" w14:textId="427CA0A1" w:rsidR="00E67E73" w:rsidRDefault="00D135D4">
            <w:pPr>
              <w:jc w:val="center"/>
            </w:pPr>
            <w:r w:rsidRPr="00D135D4">
              <w:rPr>
                <w:b/>
                <w:bCs/>
                <w:color w:val="FFFFFF"/>
                <w:sz w:val="17"/>
                <w:szCs w:val="17"/>
              </w:rPr>
              <w:t>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9665CB7" w14:textId="77777777" w:rsidR="00E67E73" w:rsidRDefault="00000000">
            <w:r>
              <w:rPr>
                <w:rFonts w:ascii="Courier New" w:eastAsia="Courier New" w:hAnsi="Courier New" w:cs="Courier New"/>
                <w:color w:val="1A2C3D"/>
                <w:sz w:val="16"/>
                <w:szCs w:val="16"/>
              </w:rPr>
              <w:t>_track_costs(cost) -&gt; None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6FFC366" w14:textId="77777777" w:rsidR="00E67E73" w:rsidRDefault="00000000">
            <w:r>
              <w:rPr>
                <w:sz w:val="18"/>
                <w:szCs w:val="18"/>
              </w:rPr>
              <w:t>FinOps cost recording per workflow</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CF827F9" w14:textId="77777777" w:rsidR="00E67E73" w:rsidRDefault="00000000">
            <w:r>
              <w:rPr>
                <w:sz w:val="18"/>
                <w:szCs w:val="18"/>
              </w:rPr>
              <w:t>CloudWatch WorkflowCostUSD / BigQuery cost table</w:t>
            </w:r>
          </w:p>
        </w:tc>
      </w:tr>
      <w:tr w:rsidR="00E67E73" w14:paraId="29E71E9A" w14:textId="77777777" w:rsidTr="00F971BE">
        <w:tc>
          <w:tcPr>
            <w:tcW w:w="900"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2E09356F" w14:textId="09676829" w:rsidR="00E67E73" w:rsidRDefault="00D135D4">
            <w:pPr>
              <w:jc w:val="center"/>
            </w:pPr>
            <w:r w:rsidRPr="00D135D4">
              <w:rPr>
                <w:b/>
                <w:bCs/>
                <w:color w:val="FFFFFF"/>
                <w:sz w:val="17"/>
                <w:szCs w:val="17"/>
              </w:rPr>
              <w:t>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253B1C6" w14:textId="77777777" w:rsidR="00E67E73" w:rsidRDefault="00000000">
            <w:r>
              <w:rPr>
                <w:rFonts w:ascii="Courier New" w:eastAsia="Courier New" w:hAnsi="Courier New" w:cs="Courier New"/>
                <w:color w:val="1A2C3D"/>
                <w:sz w:val="16"/>
                <w:szCs w:val="16"/>
              </w:rPr>
              <w:t>_enforce_slo(metrics) -&gt; None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4FD7D996" w14:textId="77777777" w:rsidR="00E67E73" w:rsidRDefault="00000000">
            <w:r>
              <w:rPr>
                <w:sz w:val="18"/>
                <w:szCs w:val="18"/>
              </w:rPr>
              <w:t>SLO evaluation and error budget tracking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6C33579" w14:textId="77777777" w:rsidR="00E67E73" w:rsidRDefault="00000000">
            <w:r>
              <w:rPr>
                <w:sz w:val="18"/>
                <w:szCs w:val="18"/>
              </w:rPr>
              <w:t>Error budget calc; deployment freeze on breach</w:t>
            </w:r>
          </w:p>
        </w:tc>
      </w:tr>
      <w:tr w:rsidR="00E67E73" w14:paraId="1EC1BA92" w14:textId="77777777" w:rsidTr="00F971BE">
        <w:tc>
          <w:tcPr>
            <w:tcW w:w="900" w:type="dxa"/>
            <w:tcBorders>
              <w:top w:val="single" w:sz="1" w:space="0" w:color="CCCCCC"/>
              <w:left w:val="single" w:sz="1" w:space="0" w:color="CCCCCC"/>
              <w:bottom w:val="single" w:sz="1" w:space="0" w:color="CCCCCC"/>
              <w:right w:val="single" w:sz="1" w:space="0" w:color="CCCCCC"/>
            </w:tcBorders>
            <w:shd w:val="clear" w:color="auto" w:fill="7030A0"/>
            <w:tcMar>
              <w:top w:w="68" w:type="dxa"/>
              <w:left w:w="100" w:type="dxa"/>
              <w:bottom w:w="68" w:type="dxa"/>
              <w:right w:w="100" w:type="dxa"/>
            </w:tcMar>
            <w:vAlign w:val="center"/>
          </w:tcPr>
          <w:p w14:paraId="228DC3E7" w14:textId="0CA08958" w:rsidR="00E67E73" w:rsidRDefault="00D135D4">
            <w:pPr>
              <w:jc w:val="center"/>
            </w:pPr>
            <w:r w:rsidRPr="00D135D4">
              <w:rPr>
                <w:b/>
                <w:bCs/>
                <w:color w:val="FFFFFF"/>
                <w:sz w:val="17"/>
                <w:szCs w:val="17"/>
              </w:rPr>
              <w:t>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3A1331C" w14:textId="77777777" w:rsidR="00E67E73" w:rsidRDefault="00000000">
            <w:r>
              <w:rPr>
                <w:rFonts w:ascii="Courier New" w:eastAsia="Courier New" w:hAnsi="Courier New" w:cs="Courier New"/>
                <w:color w:val="1A2C3D"/>
                <w:sz w:val="16"/>
                <w:szCs w:val="16"/>
              </w:rPr>
              <w:t>_circuit_breaker(failures) -&gt; None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A3289DF" w14:textId="77777777" w:rsidR="00E67E73" w:rsidRDefault="00000000">
            <w:r>
              <w:rPr>
                <w:sz w:val="18"/>
                <w:szCs w:val="18"/>
              </w:rPr>
              <w:t>Circuit breaker state management</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FDFFB8B" w14:textId="77777777" w:rsidR="00E67E73" w:rsidRDefault="00000000">
            <w:r>
              <w:rPr>
                <w:sz w:val="18"/>
                <w:szCs w:val="18"/>
              </w:rPr>
              <w:t>pybreaker state transitions + CloudWatch metric</w:t>
            </w:r>
          </w:p>
        </w:tc>
      </w:tr>
    </w:tbl>
    <w:p w14:paraId="6B833F68" w14:textId="77777777" w:rsidR="00C82219" w:rsidRDefault="00000000" w:rsidP="00C82219">
      <w:pPr>
        <w:spacing w:after="60"/>
      </w:pPr>
      <w:r>
        <w:br/>
      </w:r>
      <w:r w:rsidR="00C82219">
        <w:rPr>
          <w:rStyle w:val="token"/>
          <w:color w:val="6E7687"/>
        </w:rPr>
        <w:t># Python — using Protocol for structural interface (duck typing, no inheritance required)</w:t>
      </w:r>
      <w:r w:rsidR="00C82219">
        <w:t xml:space="preserve"> </w:t>
      </w:r>
    </w:p>
    <w:p w14:paraId="25246E45" w14:textId="04E79226" w:rsidR="00C82219" w:rsidRDefault="00C82219" w:rsidP="00C82219">
      <w:pPr>
        <w:spacing w:after="60"/>
      </w:pPr>
      <w:r>
        <w:rPr>
          <w:rStyle w:val="token"/>
          <w:color w:val="8100C2"/>
        </w:rPr>
        <w:t>class</w:t>
      </w:r>
      <w:r>
        <w:t xml:space="preserve"> </w:t>
      </w:r>
      <w:r w:rsidRPr="00C82219">
        <w:rPr>
          <w:rStyle w:val="token"/>
          <w:color w:val="B34A00"/>
        </w:rPr>
        <w:t>BaseGovernanceFramework</w:t>
      </w:r>
      <w:r>
        <w:rPr>
          <w:rStyle w:val="token"/>
          <w:color w:val="2B303B"/>
        </w:rPr>
        <w:t xml:space="preserve"> (</w:t>
      </w:r>
      <w:r>
        <w:t>Protocol</w:t>
      </w:r>
      <w:r>
        <w:rPr>
          <w:rStyle w:val="token"/>
          <w:color w:val="2B303B"/>
        </w:rPr>
        <w:t>):</w:t>
      </w:r>
      <w:r>
        <w:t xml:space="preserve"> </w:t>
      </w:r>
    </w:p>
    <w:p w14:paraId="01A71FB7" w14:textId="77777777" w:rsidR="00C82219" w:rsidRDefault="00C82219" w:rsidP="00C82219">
      <w:pPr>
        <w:spacing w:after="60"/>
      </w:pPr>
      <w:r>
        <w:rPr>
          <w:rStyle w:val="token"/>
          <w:color w:val="6E7687"/>
        </w:rPr>
        <w:t># Alternative: ABC with all @abstractmethod and no __init__ (nominal interface)</w:t>
      </w:r>
      <w:r>
        <w:t xml:space="preserve"> </w:t>
      </w:r>
    </w:p>
    <w:p w14:paraId="0378705F" w14:textId="2ACC295F" w:rsidR="00C82219" w:rsidRDefault="00C82219" w:rsidP="00C82219">
      <w:pPr>
        <w:spacing w:after="60"/>
      </w:pPr>
      <w:r>
        <w:rPr>
          <w:rStyle w:val="token"/>
          <w:color w:val="8100C2"/>
        </w:rPr>
        <w:t>class</w:t>
      </w:r>
      <w:r>
        <w:t xml:space="preserve"> </w:t>
      </w:r>
      <w:r w:rsidRPr="00C82219">
        <w:rPr>
          <w:rStyle w:val="token"/>
          <w:color w:val="B34A00"/>
        </w:rPr>
        <w:t>BaseGovernanceFramework</w:t>
      </w:r>
      <w:r>
        <w:rPr>
          <w:rStyle w:val="token"/>
          <w:color w:val="2B303B"/>
        </w:rPr>
        <w:t xml:space="preserve"> (</w:t>
      </w:r>
      <w:r>
        <w:t>ABC</w:t>
      </w:r>
      <w:r>
        <w:rPr>
          <w:rStyle w:val="token"/>
          <w:color w:val="2B303B"/>
        </w:rPr>
        <w:t>):</w:t>
      </w:r>
      <w:r>
        <w:t xml:space="preserve"> </w:t>
      </w:r>
      <w:r>
        <w:rPr>
          <w:rStyle w:val="token"/>
          <w:color w:val="6E7687"/>
        </w:rPr>
        <w:t># No __init__, no shared state, no concrete methods — pure contract</w:t>
      </w:r>
    </w:p>
    <w:p w14:paraId="091F39ED" w14:textId="3E7BAB87" w:rsidR="00E67E73" w:rsidRDefault="00E67E73"/>
    <w:p w14:paraId="0DFDE622" w14:textId="77777777" w:rsidR="00E67E73" w:rsidRDefault="00000000">
      <w:pPr>
        <w:pStyle w:val="Heading1"/>
        <w:pBdr>
          <w:bottom w:val="single" w:sz="8" w:space="4" w:color="2E75B6"/>
        </w:pBdr>
      </w:pPr>
      <w:r>
        <w:lastRenderedPageBreak/>
        <w:t>7. Global Config Keys Reference</w:t>
      </w:r>
    </w:p>
    <w:p w14:paraId="60726032" w14:textId="77777777" w:rsidR="00E67E73" w:rsidRDefault="00000000">
      <w:pPr>
        <w:spacing w:after="80"/>
      </w:pPr>
      <w:r>
        <w:t>All configuration keys and environment variables for the whole framework are defined centrally in the E2A_CONFIG registry at the top of e2a_base.py — one ConfigKey entry per key (name, env var, default, cast, group, used-by, optional per-class scoped default). No class reads os.getenv() or carries a hardcoded default; every class calls resolve_config(key, config, kwargs, scope). Resolution order: call-time kwargs &gt; config dict &gt; environment variable &gt; registered default. The tables below are a reading aid; the registry is the source of truth, and the Implementation Playbook Section 5 table and .env.example are generated from it.</w:t>
      </w:r>
    </w:p>
    <w:p w14:paraId="60726032" w14:textId="77777777" w:rsidR="00E67E73" w:rsidRDefault="00000000">
      <w:pPr>
        <w:spacing w:after="80"/>
      </w:pPr>
      <w:r>
        <w:t>Extending: a project registers its own keys with register_config_key(ConfigKey(...)) in src/settings.py — never by editing e2a_base.py. unknown_config_keys(config) is a start-up guard that flags misspelled keys. Object-reference keys (llm_service, governance_engine, observability_engine) are passed in the config dict and are not environment-resolvable; secrets (auth_token, signing_secret) are never given a value in .env.example.</w:t>
      </w:r>
    </w:p>
    <w:p w14:paraId="1EE140B2" w14:textId="77777777" w:rsidR="00E67E73" w:rsidRDefault="00E67E7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1245"/>
        <w:gridCol w:w="1173"/>
        <w:gridCol w:w="1393"/>
        <w:gridCol w:w="3570"/>
      </w:tblGrid>
      <w:tr w:rsidR="00E67E73" w14:paraId="573E6242"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427BC109" w14:textId="77777777" w:rsidR="00E67E73" w:rsidRDefault="00000000">
            <w:pPr>
              <w:jc w:val="center"/>
            </w:pPr>
            <w:r>
              <w:rPr>
                <w:b/>
                <w:bCs/>
                <w:color w:val="FFFFFF"/>
                <w:sz w:val="18"/>
                <w:szCs w:val="18"/>
              </w:rPr>
              <w:t>Key</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20A93DFA" w14:textId="77777777" w:rsidR="00E67E73" w:rsidRDefault="00000000">
            <w:pPr>
              <w:jc w:val="center"/>
            </w:pPr>
            <w:r>
              <w:rPr>
                <w:b/>
                <w:bCs/>
                <w:color w:val="FFFFFF"/>
                <w:sz w:val="18"/>
                <w:szCs w:val="18"/>
              </w:rPr>
              <w:t>Used By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17BB7325" w14:textId="77777777" w:rsidR="00E67E73" w:rsidRDefault="00000000">
            <w:pPr>
              <w:jc w:val="center"/>
            </w:pPr>
            <w:r>
              <w:rPr>
                <w:b/>
                <w:bCs/>
                <w:color w:val="FFFFFF"/>
                <w:sz w:val="18"/>
                <w:szCs w:val="18"/>
              </w:rPr>
              <w:t>Type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0D3D0552" w14:textId="77777777" w:rsidR="00E67E73" w:rsidRDefault="00000000">
            <w:pPr>
              <w:jc w:val="center"/>
            </w:pPr>
            <w:r>
              <w:rPr>
                <w:b/>
                <w:bCs/>
                <w:color w:val="FFFFFF"/>
                <w:sz w:val="18"/>
                <w:szCs w:val="18"/>
              </w:rPr>
              <w:t>Default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72" w:type="dxa"/>
              <w:left w:w="120" w:type="dxa"/>
              <w:bottom w:w="72" w:type="dxa"/>
              <w:right w:w="120" w:type="dxa"/>
            </w:tcMar>
            <w:vAlign w:val="center"/>
          </w:tcPr>
          <w:p w14:paraId="7901DB13" w14:textId="77777777" w:rsidR="00E67E73" w:rsidRDefault="00000000">
            <w:pPr>
              <w:jc w:val="center"/>
            </w:pPr>
            <w:r>
              <w:rPr>
                <w:b/>
                <w:bCs/>
                <w:color w:val="FFFFFF"/>
                <w:sz w:val="18"/>
                <w:szCs w:val="18"/>
              </w:rPr>
              <w:t>Controls</w:t>
            </w:r>
          </w:p>
        </w:tc>
      </w:tr>
      <w:tr w:rsidR="00E67E73" w14:paraId="4B0E520A" w14:textId="77777777">
        <w:tc>
          <w:tcPr>
            <w:tcW w:w="20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0F4C6FA5" w14:textId="77777777" w:rsidR="00E67E73" w:rsidRDefault="00000000">
            <w:r>
              <w:rPr>
                <w:b/>
                <w:bCs/>
                <w:color w:val="FFFFFF"/>
                <w:sz w:val="18"/>
                <w:szCs w:val="18"/>
              </w:rPr>
              <w:t>▼  Behaviour Toggles (class variables — set before calling public method)</w:t>
            </w:r>
          </w:p>
        </w:tc>
        <w:tc>
          <w:tcPr>
            <w:tcW w:w="13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0263D57A" w14:textId="77777777" w:rsidR="00E67E73" w:rsidRDefault="00E67E73"/>
        </w:tc>
        <w:tc>
          <w:tcPr>
            <w:tcW w:w="12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4B015634" w14:textId="77777777" w:rsidR="00E67E73" w:rsidRDefault="00E67E73"/>
        </w:tc>
        <w:tc>
          <w:tcPr>
            <w:tcW w:w="11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0D54DB2B" w14:textId="77777777" w:rsidR="00E67E73" w:rsidRDefault="00E67E73"/>
        </w:tc>
        <w:tc>
          <w:tcPr>
            <w:tcW w:w="376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0B68B5AD" w14:textId="77777777" w:rsidR="00E67E73" w:rsidRDefault="00E67E73"/>
        </w:tc>
      </w:tr>
      <w:tr w:rsidR="00E67E73" w14:paraId="52302A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F6E1934" w14:textId="77777777" w:rsidR="00E67E73" w:rsidRDefault="00000000">
            <w:r>
              <w:rPr>
                <w:rFonts w:ascii="Courier New" w:eastAsia="Courier New" w:hAnsi="Courier New" w:cs="Courier New"/>
                <w:color w:val="1A2C3D"/>
                <w:sz w:val="16"/>
                <w:szCs w:val="16"/>
              </w:rPr>
              <w:t>idempotency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DC9DC59" w14:textId="77777777" w:rsidR="00E67E73" w:rsidRDefault="00000000">
            <w:r>
              <w:rPr>
                <w:sz w:val="18"/>
                <w:szCs w:val="18"/>
              </w:rPr>
              <w:t>Agent, RAG, Tool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41710F0" w14:textId="77777777" w:rsidR="00E67E73" w:rsidRDefault="00000000">
            <w:r>
              <w:rPr>
                <w:sz w:val="18"/>
                <w:szCs w:val="18"/>
              </w:rPr>
              <w:t>bool</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3F1690F" w14:textId="77777777" w:rsidR="00E67E73" w:rsidRDefault="00000000">
            <w:r>
              <w:rPr>
                <w:rFonts w:ascii="Courier New" w:eastAsia="Courier New" w:hAnsi="Courier New" w:cs="Courier New"/>
                <w:color w:val="1A2C3D"/>
                <w:sz w:val="16"/>
                <w:szCs w:val="16"/>
              </w:rPr>
              <w:t>True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F581BD2" w14:textId="77777777" w:rsidR="00E67E73" w:rsidRDefault="00000000">
            <w:r>
              <w:rPr>
                <w:sz w:val="18"/>
                <w:szCs w:val="18"/>
              </w:rPr>
              <w:t>Enable/disable request deduplication. Default True. Clear before calling public method for read-only calls.</w:t>
            </w:r>
          </w:p>
        </w:tc>
      </w:tr>
      <w:tr w:rsidR="00E67E73" w14:paraId="063B66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CC9D146" w14:textId="77777777" w:rsidR="00E67E73" w:rsidRDefault="00000000">
            <w:r>
              <w:rPr>
                <w:rFonts w:ascii="Courier New" w:eastAsia="Courier New" w:hAnsi="Courier New" w:cs="Courier New"/>
                <w:color w:val="1A2C3D"/>
                <w:sz w:val="16"/>
                <w:szCs w:val="16"/>
              </w:rPr>
              <w:t>async_mode</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56E25C7" w14:textId="77777777" w:rsidR="00E67E73" w:rsidRDefault="00000000">
            <w:r>
              <w:rPr>
                <w:sz w:val="18"/>
                <w:szCs w:val="18"/>
              </w:rPr>
              <w:t>Agent, RAG, Tool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DABF15F" w14:textId="77777777" w:rsidR="00E67E73" w:rsidRDefault="00000000">
            <w:r>
              <w:rPr>
                <w:sz w:val="18"/>
                <w:szCs w:val="18"/>
              </w:rPr>
              <w:t>bool</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857BE8C" w14:textId="77777777" w:rsidR="00E67E73" w:rsidRDefault="00000000">
            <w:r>
              <w:rPr>
                <w:rFonts w:ascii="Courier New" w:eastAsia="Courier New" w:hAnsi="Courier New" w:cs="Courier New"/>
                <w:color w:val="1A2C3D"/>
                <w:sz w:val="16"/>
                <w:szCs w:val="16"/>
              </w:rPr>
              <w:t>True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5935F66C" w14:textId="77777777" w:rsidR="00E67E73" w:rsidRDefault="00000000">
            <w:r>
              <w:rPr>
                <w:sz w:val="18"/>
                <w:szCs w:val="18"/>
              </w:rPr>
              <w:t>True: async (aiohttp / asyncio). False: synchronous. Same subclass, same config, different mode.</w:t>
            </w:r>
          </w:p>
        </w:tc>
      </w:tr>
      <w:tr w:rsidR="00E67E73" w14:paraId="461508CB" w14:textId="77777777">
        <w:tc>
          <w:tcPr>
            <w:tcW w:w="20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2FE855D6" w14:textId="77777777" w:rsidR="00E67E73" w:rsidRDefault="00000000">
            <w:r>
              <w:rPr>
                <w:b/>
                <w:bCs/>
                <w:color w:val="FFFFFF"/>
                <w:sz w:val="18"/>
                <w:szCs w:val="18"/>
              </w:rPr>
              <w:t>▼  SLO Thresholds</w:t>
            </w:r>
          </w:p>
        </w:tc>
        <w:tc>
          <w:tcPr>
            <w:tcW w:w="13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7F31AE02" w14:textId="77777777" w:rsidR="00E67E73" w:rsidRDefault="00E67E73"/>
        </w:tc>
        <w:tc>
          <w:tcPr>
            <w:tcW w:w="12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2FED7691" w14:textId="77777777" w:rsidR="00E67E73" w:rsidRDefault="00E67E73"/>
        </w:tc>
        <w:tc>
          <w:tcPr>
            <w:tcW w:w="11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43EA6B79" w14:textId="77777777" w:rsidR="00E67E73" w:rsidRDefault="00E67E73"/>
        </w:tc>
        <w:tc>
          <w:tcPr>
            <w:tcW w:w="376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1329CFC9" w14:textId="77777777" w:rsidR="00E67E73" w:rsidRDefault="00E67E73"/>
        </w:tc>
      </w:tr>
      <w:tr w:rsidR="00E67E73" w14:paraId="4EE3C8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2FFF251F" w14:textId="77777777" w:rsidR="00E67E73" w:rsidRDefault="00000000">
            <w:r>
              <w:rPr>
                <w:rFonts w:ascii="Courier New" w:eastAsia="Courier New" w:hAnsi="Courier New" w:cs="Courier New"/>
                <w:color w:val="1A2C3D"/>
                <w:sz w:val="16"/>
                <w:szCs w:val="16"/>
              </w:rPr>
              <w:t>max_latency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6A3FD3C7" w14:textId="77777777" w:rsidR="00E67E73" w:rsidRDefault="00000000">
            <w:r>
              <w:rPr>
                <w:sz w:val="18"/>
                <w:szCs w:val="18"/>
              </w:rPr>
              <w:t>Agent, RAG, Tool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DAC5801" w14:textId="77777777" w:rsidR="00E67E73" w:rsidRDefault="00000000">
            <w:r>
              <w:rPr>
                <w:sz w:val="18"/>
                <w:szCs w:val="18"/>
              </w:rPr>
              <w:t>float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7B8E89E" w14:textId="77777777" w:rsidR="00E67E73" w:rsidRDefault="00000000">
            <w:r>
              <w:rPr>
                <w:rFonts w:ascii="Courier New" w:eastAsia="Courier New" w:hAnsi="Courier New" w:cs="Courier New"/>
                <w:color w:val="1A2C3D"/>
                <w:sz w:val="16"/>
                <w:szCs w:val="16"/>
              </w:rPr>
              <w:t>2.0 / 2.5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BC0CF77" w14:textId="77777777" w:rsidR="00E67E73" w:rsidRDefault="00000000">
            <w:r>
              <w:rPr>
                <w:sz w:val="18"/>
                <w:szCs w:val="18"/>
              </w:rPr>
              <w:t>Latency SLO in seconds. 2.0 for agents/tools; 2.5 for RAG. Enforced inside public method.</w:t>
            </w:r>
          </w:p>
        </w:tc>
      </w:tr>
      <w:tr w:rsidR="00E67E73" w14:paraId="656407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38D8A72" w14:textId="77777777" w:rsidR="00E67E73" w:rsidRDefault="00000000">
            <w:r>
              <w:rPr>
                <w:rFonts w:ascii="Courier New" w:eastAsia="Courier New" w:hAnsi="Courier New" w:cs="Courier New"/>
                <w:color w:val="1A2C3D"/>
                <w:sz w:val="16"/>
                <w:szCs w:val="16"/>
              </w:rPr>
              <w:t>max_tokens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804E067" w14:textId="77777777" w:rsidR="00E67E73" w:rsidRDefault="00000000">
            <w:r>
              <w:rPr>
                <w:sz w:val="18"/>
                <w:szCs w:val="18"/>
              </w:rPr>
              <w:t>Agent, RAG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E21909B" w14:textId="77777777" w:rsidR="00E67E73" w:rsidRDefault="00000000">
            <w:r>
              <w:rPr>
                <w:sz w:val="18"/>
                <w:szCs w:val="18"/>
              </w:rPr>
              <w:t>int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8B56532" w14:textId="77777777" w:rsidR="00E67E73" w:rsidRDefault="00000000">
            <w:r>
              <w:rPr>
                <w:rFonts w:ascii="Courier New" w:eastAsia="Courier New" w:hAnsi="Courier New" w:cs="Courier New"/>
                <w:color w:val="1A2C3D"/>
                <w:sz w:val="16"/>
                <w:szCs w:val="16"/>
              </w:rPr>
              <w:t>5000</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1F815AB" w14:textId="77777777" w:rsidR="00E67E73" w:rsidRDefault="00000000">
            <w:r>
              <w:rPr>
                <w:sz w:val="18"/>
                <w:szCs w:val="18"/>
              </w:rPr>
              <w:t>Token budget per workflow. Enforced inside run() via __track_tokens().</w:t>
            </w:r>
          </w:p>
        </w:tc>
      </w:tr>
      <w:tr w:rsidR="00E67E73" w14:paraId="04E961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974432E" w14:textId="77777777" w:rsidR="00E67E73" w:rsidRDefault="00000000">
            <w:r>
              <w:rPr>
                <w:rFonts w:ascii="Courier New" w:eastAsia="Courier New" w:hAnsi="Courier New" w:cs="Courier New"/>
                <w:color w:val="1A2C3D"/>
                <w:sz w:val="16"/>
                <w:szCs w:val="16"/>
              </w:rPr>
              <w:t>min_confidence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C4222E4" w14:textId="77777777" w:rsidR="00E67E73" w:rsidRDefault="00000000">
            <w:r>
              <w:rPr>
                <w:sz w:val="18"/>
                <w:szCs w:val="18"/>
              </w:rPr>
              <w:t>Agent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0413CDF" w14:textId="77777777" w:rsidR="00E67E73" w:rsidRDefault="00000000">
            <w:r>
              <w:rPr>
                <w:sz w:val="18"/>
                <w:szCs w:val="18"/>
              </w:rPr>
              <w:t>float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1C9321E" w14:textId="77777777" w:rsidR="00E67E73" w:rsidRDefault="00000000">
            <w:r>
              <w:rPr>
                <w:rFonts w:ascii="Courier New" w:eastAsia="Courier New" w:hAnsi="Courier New" w:cs="Courier New"/>
                <w:color w:val="1A2C3D"/>
                <w:sz w:val="16"/>
                <w:szCs w:val="16"/>
              </w:rPr>
              <w:t>0.85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E949372" w14:textId="77777777" w:rsidR="00E67E73" w:rsidRDefault="00000000">
            <w:r>
              <w:rPr>
                <w:sz w:val="18"/>
                <w:szCs w:val="18"/>
              </w:rPr>
              <w:t>Confidence gate. Below this: _fallback() called inside run().</w:t>
            </w:r>
          </w:p>
        </w:tc>
      </w:tr>
      <w:tr w:rsidR="00E67E73" w14:paraId="769EDB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84DF9E4" w14:textId="77777777" w:rsidR="00E67E73" w:rsidRDefault="00000000">
            <w:r>
              <w:rPr>
                <w:rFonts w:ascii="Courier New" w:eastAsia="Courier New" w:hAnsi="Courier New" w:cs="Courier New"/>
                <w:color w:val="1A2C3D"/>
                <w:sz w:val="16"/>
                <w:szCs w:val="16"/>
              </w:rPr>
              <w:t>min_faithfulness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2784E82" w14:textId="77777777" w:rsidR="00E67E73" w:rsidRDefault="00000000">
            <w:r>
              <w:rPr>
                <w:sz w:val="18"/>
                <w:szCs w:val="18"/>
              </w:rPr>
              <w:t>RAG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C68B149" w14:textId="77777777" w:rsidR="00E67E73" w:rsidRDefault="00000000">
            <w:r>
              <w:rPr>
                <w:sz w:val="18"/>
                <w:szCs w:val="18"/>
              </w:rPr>
              <w:t>float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766121D" w14:textId="77777777" w:rsidR="00E67E73" w:rsidRDefault="00000000">
            <w:r>
              <w:rPr>
                <w:rFonts w:ascii="Courier New" w:eastAsia="Courier New" w:hAnsi="Courier New" w:cs="Courier New"/>
                <w:color w:val="1A2C3D"/>
                <w:sz w:val="16"/>
                <w:szCs w:val="16"/>
              </w:rPr>
              <w:t>0.85</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51D1BF25" w14:textId="77777777" w:rsidR="00E67E73" w:rsidRDefault="00000000">
            <w:r>
              <w:rPr>
                <w:sz w:val="18"/>
                <w:szCs w:val="18"/>
              </w:rPr>
              <w:t>Groundedness SLO. Enforced inside retrieve() after _evaluate_answer().</w:t>
            </w:r>
          </w:p>
        </w:tc>
      </w:tr>
      <w:tr w:rsidR="00E67E73" w14:paraId="328A4AF0" w14:textId="77777777">
        <w:tc>
          <w:tcPr>
            <w:tcW w:w="20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4761A234" w14:textId="77777777" w:rsidR="00E67E73" w:rsidRDefault="00000000">
            <w:r>
              <w:rPr>
                <w:b/>
                <w:bCs/>
                <w:color w:val="FFFFFF"/>
                <w:sz w:val="18"/>
                <w:szCs w:val="18"/>
              </w:rPr>
              <w:t>▼  Resilience</w:t>
            </w:r>
          </w:p>
        </w:tc>
        <w:tc>
          <w:tcPr>
            <w:tcW w:w="13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079880FB" w14:textId="77777777" w:rsidR="00E67E73" w:rsidRDefault="00E67E73"/>
        </w:tc>
        <w:tc>
          <w:tcPr>
            <w:tcW w:w="12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0098D9BB" w14:textId="77777777" w:rsidR="00E67E73" w:rsidRDefault="00E67E73"/>
        </w:tc>
        <w:tc>
          <w:tcPr>
            <w:tcW w:w="11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02E5856C" w14:textId="77777777" w:rsidR="00E67E73" w:rsidRDefault="00E67E73"/>
        </w:tc>
        <w:tc>
          <w:tcPr>
            <w:tcW w:w="376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3A3C3356" w14:textId="77777777" w:rsidR="00E67E73" w:rsidRDefault="00E67E73"/>
        </w:tc>
      </w:tr>
      <w:tr w:rsidR="00E67E73" w14:paraId="5D0951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E699880" w14:textId="77777777" w:rsidR="00E67E73" w:rsidRDefault="00000000">
            <w:r>
              <w:rPr>
                <w:rFonts w:ascii="Courier New" w:eastAsia="Courier New" w:hAnsi="Courier New" w:cs="Courier New"/>
                <w:color w:val="1A2C3D"/>
                <w:sz w:val="16"/>
                <w:szCs w:val="16"/>
              </w:rPr>
              <w:t>max_retries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40C52FF" w14:textId="77777777" w:rsidR="00E67E73" w:rsidRDefault="00000000">
            <w:r>
              <w:rPr>
                <w:sz w:val="18"/>
                <w:szCs w:val="18"/>
              </w:rPr>
              <w:t>RAG, Tool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57D8DB13" w14:textId="77777777" w:rsidR="00E67E73" w:rsidRDefault="00000000">
            <w:r>
              <w:rPr>
                <w:sz w:val="18"/>
                <w:szCs w:val="18"/>
              </w:rPr>
              <w:t>int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35594AF5" w14:textId="77777777" w:rsidR="00E67E73" w:rsidRDefault="00000000">
            <w:r>
              <w:rPr>
                <w:rFonts w:ascii="Courier New" w:eastAsia="Courier New" w:hAnsi="Courier New" w:cs="Courier New"/>
                <w:color w:val="1A2C3D"/>
                <w:sz w:val="16"/>
                <w:szCs w:val="16"/>
              </w:rPr>
              <w:t>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D9D77CA" w14:textId="77777777" w:rsidR="00E67E73" w:rsidRDefault="00000000">
            <w:r>
              <w:rPr>
                <w:sz w:val="18"/>
                <w:szCs w:val="18"/>
              </w:rPr>
              <w:t>Retry count on transient failures inside retrieve() / execute().</w:t>
            </w:r>
          </w:p>
        </w:tc>
      </w:tr>
      <w:tr w:rsidR="00E67E73" w14:paraId="5C55D6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98C7D40" w14:textId="77777777" w:rsidR="00E67E73" w:rsidRDefault="00000000">
            <w:r>
              <w:rPr>
                <w:rFonts w:ascii="Courier New" w:eastAsia="Courier New" w:hAnsi="Courier New" w:cs="Courier New"/>
                <w:color w:val="1A2C3D"/>
                <w:sz w:val="16"/>
                <w:szCs w:val="16"/>
              </w:rPr>
              <w:t>timeout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DADE734" w14:textId="77777777" w:rsidR="00E67E73" w:rsidRDefault="00000000">
            <w:r>
              <w:rPr>
                <w:sz w:val="18"/>
                <w:szCs w:val="18"/>
              </w:rPr>
              <w:t>RAG, Tool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38B7F66" w14:textId="77777777" w:rsidR="00E67E73" w:rsidRDefault="00000000">
            <w:r>
              <w:rPr>
                <w:sz w:val="18"/>
                <w:szCs w:val="18"/>
              </w:rPr>
              <w:t>float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9A326CD" w14:textId="77777777" w:rsidR="00E67E73" w:rsidRDefault="00000000">
            <w:r>
              <w:rPr>
                <w:rFonts w:ascii="Courier New" w:eastAsia="Courier New" w:hAnsi="Courier New" w:cs="Courier New"/>
                <w:color w:val="1A2C3D"/>
                <w:sz w:val="16"/>
                <w:szCs w:val="16"/>
              </w:rPr>
              <w:t>5.0 / 10.0</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3144989" w14:textId="77777777" w:rsidR="00E67E73" w:rsidRDefault="00000000">
            <w:r>
              <w:rPr>
                <w:sz w:val="18"/>
                <w:szCs w:val="18"/>
              </w:rPr>
              <w:t>HTTP session timeout in seconds.</w:t>
            </w:r>
          </w:p>
        </w:tc>
      </w:tr>
      <w:tr w:rsidR="00E67E73" w14:paraId="59B76B58" w14:textId="77777777">
        <w:tc>
          <w:tcPr>
            <w:tcW w:w="20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64017CEC" w14:textId="77777777" w:rsidR="00E67E73" w:rsidRDefault="00000000">
            <w:r>
              <w:rPr>
                <w:b/>
                <w:bCs/>
                <w:color w:val="FFFFFF"/>
                <w:sz w:val="18"/>
                <w:szCs w:val="18"/>
              </w:rPr>
              <w:t>▼  Provider &amp; Model Selection</w:t>
            </w:r>
          </w:p>
        </w:tc>
        <w:tc>
          <w:tcPr>
            <w:tcW w:w="13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28225F86" w14:textId="77777777" w:rsidR="00E67E73" w:rsidRDefault="00E67E73"/>
        </w:tc>
        <w:tc>
          <w:tcPr>
            <w:tcW w:w="12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49B75FD6" w14:textId="77777777" w:rsidR="00E67E73" w:rsidRDefault="00E67E73"/>
        </w:tc>
        <w:tc>
          <w:tcPr>
            <w:tcW w:w="11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1AE46B83" w14:textId="77777777" w:rsidR="00E67E73" w:rsidRDefault="00E67E73"/>
        </w:tc>
        <w:tc>
          <w:tcPr>
            <w:tcW w:w="376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47FD411A" w14:textId="77777777" w:rsidR="00E67E73" w:rsidRDefault="00E67E73"/>
        </w:tc>
      </w:tr>
      <w:tr w:rsidR="00E67E73" w14:paraId="2E60B2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C9DF432" w14:textId="77777777" w:rsidR="00E67E73" w:rsidRDefault="00000000">
            <w:r>
              <w:rPr>
                <w:rFonts w:ascii="Courier New" w:eastAsia="Courier New" w:hAnsi="Courier New" w:cs="Courier New"/>
                <w:color w:val="1A2C3D"/>
                <w:sz w:val="16"/>
                <w:szCs w:val="16"/>
              </w:rPr>
              <w:t>model_id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2AE0B38" w14:textId="77777777" w:rsidR="00E67E73" w:rsidRDefault="00000000">
            <w:r>
              <w:rPr>
                <w:sz w:val="18"/>
                <w:szCs w:val="18"/>
              </w:rPr>
              <w:t xml:space="preserve">LLM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9F109C8" w14:textId="77777777" w:rsidR="00E67E73" w:rsidRDefault="00000000">
            <w:r>
              <w:rPr>
                <w:sz w:val="18"/>
                <w:szCs w:val="18"/>
              </w:rPr>
              <w:t>str</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F111E77" w14:textId="77777777" w:rsidR="00E67E73" w:rsidRDefault="00000000">
            <w:r>
              <w:rPr>
                <w:rFonts w:ascii="Courier New" w:eastAsia="Courier New" w:hAnsi="Courier New" w:cs="Courier New"/>
                <w:color w:val="1A2C3D"/>
                <w:sz w:val="16"/>
                <w:szCs w:val="16"/>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2ECA9FC9" w14:textId="77777777" w:rsidR="00E67E73" w:rsidRDefault="00000000">
            <w:r>
              <w:rPr>
                <w:sz w:val="18"/>
                <w:szCs w:val="18"/>
              </w:rPr>
              <w:t xml:space="preserve">LLM model. Provider-agnostic: any identifier the concrete transport understands. Read by BaseLLMAgentService._dispatch_upstream_call().</w:t>
            </w:r>
          </w:p>
        </w:tc>
      </w:tr>
      <w:tr w:rsidR="00E67E73" w14:paraId="0D508D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EB5085F" w14:textId="77777777" w:rsidR="00E67E73" w:rsidRDefault="00000000">
            <w:r>
              <w:rPr>
                <w:rFonts w:ascii="Courier New" w:eastAsia="Courier New" w:hAnsi="Courier New" w:cs="Courier New"/>
                <w:color w:val="1A2C3D"/>
                <w:sz w:val="16"/>
                <w:szCs w:val="16"/>
              </w:rPr>
              <w:t>embed_model</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20F01F3" w14:textId="77777777" w:rsidR="00E67E73" w:rsidRDefault="00000000">
            <w:r>
              <w:rPr>
                <w:sz w:val="18"/>
                <w:szCs w:val="18"/>
              </w:rPr>
              <w:t>RAG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4CA8E28" w14:textId="77777777" w:rsidR="00E67E73" w:rsidRDefault="00000000">
            <w:r>
              <w:rPr>
                <w:sz w:val="18"/>
                <w:szCs w:val="18"/>
              </w:rPr>
              <w:t>str</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9BC8E4A" w14:textId="77777777" w:rsidR="00E67E73" w:rsidRDefault="00000000">
            <w:r>
              <w:rPr>
                <w:rFonts w:ascii="Courier New" w:eastAsia="Courier New" w:hAnsi="Courier New" w:cs="Courier New"/>
                <w:color w:val="1A2C3D"/>
                <w:sz w:val="16"/>
                <w:szCs w:val="16"/>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1AB8D17" w14:textId="77777777" w:rsidR="00E67E73" w:rsidRDefault="00000000">
            <w:r>
              <w:rPr>
                <w:sz w:val="18"/>
                <w:szCs w:val="18"/>
              </w:rPr>
              <w:t>Embedding model. Swap providers via this key only. Read by _embed_text().</w:t>
            </w:r>
          </w:p>
        </w:tc>
      </w:tr>
      <w:tr w:rsidR="00E67E73" w14:paraId="3549BC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66011D5" w14:textId="77777777" w:rsidR="00E67E73" w:rsidRDefault="00000000">
            <w:r>
              <w:rPr>
                <w:rFonts w:ascii="Courier New" w:eastAsia="Courier New" w:hAnsi="Courier New" w:cs="Courier New"/>
                <w:color w:val="1A2C3D"/>
                <w:sz w:val="16"/>
                <w:szCs w:val="16"/>
              </w:rPr>
              <w:t>reranker_model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E990674" w14:textId="77777777" w:rsidR="00E67E73" w:rsidRDefault="00000000">
            <w:r>
              <w:rPr>
                <w:sz w:val="18"/>
                <w:szCs w:val="18"/>
              </w:rPr>
              <w:t>RAG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F993D1A" w14:textId="77777777" w:rsidR="00E67E73" w:rsidRDefault="00000000">
            <w:r>
              <w:rPr>
                <w:sz w:val="18"/>
                <w:szCs w:val="18"/>
              </w:rPr>
              <w:t>str</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4C9C152" w14:textId="77777777" w:rsidR="00E67E73" w:rsidRDefault="00000000">
            <w:r>
              <w:rPr>
                <w:rFonts w:ascii="Courier New" w:eastAsia="Courier New" w:hAnsi="Courier New" w:cs="Courier New"/>
                <w:color w:val="1A2C3D"/>
                <w:sz w:val="16"/>
                <w:szCs w:val="16"/>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B0A4D71" w14:textId="77777777" w:rsidR="00E67E73" w:rsidRDefault="00000000">
            <w:r>
              <w:rPr>
                <w:sz w:val="18"/>
                <w:szCs w:val="18"/>
              </w:rPr>
              <w:t>Reranker model. Must be in approved_models. Read by _rerank().</w:t>
            </w:r>
          </w:p>
        </w:tc>
      </w:tr>
      <w:tr w:rsidR="00E67E73" w14:paraId="38B48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8BFE396" w14:textId="77777777" w:rsidR="00E67E73" w:rsidRDefault="00000000">
            <w:r>
              <w:rPr>
                <w:rFonts w:ascii="Courier New" w:eastAsia="Courier New" w:hAnsi="Courier New" w:cs="Courier New"/>
                <w:color w:val="1A2C3D"/>
                <w:sz w:val="16"/>
                <w:szCs w:val="16"/>
              </w:rPr>
              <w:t>tool_base_url</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48AD96B" w14:textId="77777777" w:rsidR="00E67E73" w:rsidRDefault="00000000">
            <w:r>
              <w:rPr>
                <w:sz w:val="18"/>
                <w:szCs w:val="18"/>
              </w:rPr>
              <w:t>Tool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DC3B53C" w14:textId="77777777" w:rsidR="00E67E73" w:rsidRDefault="00000000">
            <w:r>
              <w:rPr>
                <w:sz w:val="18"/>
                <w:szCs w:val="18"/>
              </w:rPr>
              <w:t>str</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580CB70E" w14:textId="77777777" w:rsidR="00E67E73" w:rsidRDefault="00000000">
            <w:r>
              <w:rPr>
                <w:rFonts w:ascii="Courier New" w:eastAsia="Courier New" w:hAnsi="Courier New" w:cs="Courier New"/>
                <w:color w:val="1A2C3D"/>
                <w:sz w:val="16"/>
                <w:szCs w:val="16"/>
              </w:rPr>
              <w:t>'http://...'</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7AD78274" w14:textId="77777777" w:rsidR="00E67E73" w:rsidRDefault="00000000">
            <w:r>
              <w:rPr>
                <w:sz w:val="18"/>
                <w:szCs w:val="18"/>
              </w:rPr>
              <w:t>Base URL for tool microservice. Swap local/Lambda/Cloud Run by changing this. Read by _get_endpoint().</w:t>
            </w:r>
          </w:p>
        </w:tc>
      </w:tr>
      <w:tr w:rsidR="00E67E73" w14:paraId="4B0E520A" w14:textId="77777777">
        <w:tc>
          <w:tcPr>
            <w:tcW w:w="20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0F4C6FA5" w14:textId="77777777" w:rsidR="00E67E73" w:rsidRDefault="00000000">
            <w:r>
              <w:rPr>
                <w:b/>
                <w:bCs/>
                <w:color w:val="FFFFFF"/>
                <w:sz w:val="18"/>
                <w:szCs w:val="18"/>
              </w:rPr>
              <w:t xml:space="preserve">▼  Inference Service (BaseLLMAgentService)</w:t>
            </w:r>
          </w:p>
        </w:tc>
        <w:tc>
          <w:tcPr>
            <w:tcW w:w="13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0263D57A" w14:textId="77777777" w:rsidR="00E67E73" w:rsidRDefault="00E67E73"/>
        </w:tc>
        <w:tc>
          <w:tcPr>
            <w:tcW w:w="12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4B015634" w14:textId="77777777" w:rsidR="00E67E73" w:rsidRDefault="00E67E73"/>
        </w:tc>
        <w:tc>
          <w:tcPr>
            <w:tcW w:w="11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0D54DB2B" w14:textId="77777777" w:rsidR="00E67E73" w:rsidRDefault="00E67E73"/>
        </w:tc>
        <w:tc>
          <w:tcPr>
            <w:tcW w:w="376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0B68B5AD" w14:textId="77777777" w:rsidR="00E67E73" w:rsidRDefault="00E67E73"/>
        </w:tc>
      </w:tr>
      <w:tr w:rsidR="00E67E73" w14:paraId="52302A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F6E1934" w14:textId="77777777" w:rsidR="00E67E73" w:rsidRDefault="00000000">
            <w:r>
              <w:rPr>
                <w:rFonts w:ascii="Courier New" w:eastAsia="Courier New" w:hAnsi="Courier New" w:cs="Courier New"/>
                <w:color w:val="1A2C3D"/>
                <w:sz w:val="16"/>
                <w:szCs w:val="16"/>
              </w:rPr>
              <w:t xml:space="preserve">llm_service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DC9DC59" w14:textId="77777777" w:rsidR="00E67E73" w:rsidRDefault="00000000">
            <w:r>
              <w:rPr>
                <w:sz w:val="18"/>
                <w:szCs w:val="18"/>
              </w:rPr>
              <w:t xml:space="preserve">Agent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41710F0" w14:textId="77777777" w:rsidR="00E67E73" w:rsidRDefault="00000000">
            <w:r>
              <w:rPr>
                <w:sz w:val="18"/>
                <w:szCs w:val="18"/>
              </w:rPr>
              <w:t xml:space="preserve">BaseLLMAgentService</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3F1690F" w14:textId="77777777" w:rsidR="00E67E73" w:rsidRDefault="00000000">
            <w:r>
              <w:rPr>
                <w:rFonts w:ascii="Courier New" w:eastAsia="Courier New" w:hAnsi="Courier New" w:cs="Courier New"/>
                <w:color w:val="1A2C3D"/>
                <w:sz w:val="16"/>
                <w:szCs w:val="16"/>
              </w:rPr>
              <w:t xml:space="preserv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F581BD2" w14:textId="77777777" w:rsidR="00E67E73" w:rsidRDefault="00000000">
            <w:r>
              <w:rPr>
                <w:sz w:val="18"/>
                <w:szCs w:val="18"/>
              </w:rPr>
              <w:t xml:space="preserve">Required. The inference microservice every model call is delegated to.</w:t>
            </w:r>
          </w:p>
        </w:tc>
      </w:tr>
      <w:tr w:rsidR="00E67E73" w14:paraId="52302A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F6E1934" w14:textId="77777777" w:rsidR="00E67E73" w:rsidRDefault="00000000">
            <w:r>
              <w:rPr>
                <w:rFonts w:ascii="Courier New" w:eastAsia="Courier New" w:hAnsi="Courier New" w:cs="Courier New"/>
                <w:color w:val="1A2C3D"/>
                <w:sz w:val="16"/>
                <w:szCs w:val="16"/>
              </w:rPr>
              <w:t xml:space="preserve">temperature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DC9DC59" w14:textId="77777777" w:rsidR="00E67E73" w:rsidRDefault="00000000">
            <w:r>
              <w:rPr>
                <w:sz w:val="18"/>
                <w:szCs w:val="18"/>
              </w:rPr>
              <w:t xml:space="preserve">LLM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41710F0" w14:textId="77777777" w:rsidR="00E67E73" w:rsidRDefault="00000000">
            <w:r>
              <w:rPr>
                <w:sz w:val="18"/>
                <w:szCs w:val="18"/>
              </w:rPr>
              <w:t xml:space="preserve">float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3F1690F" w14:textId="77777777" w:rsidR="00E67E73" w:rsidRDefault="00000000">
            <w:r>
              <w:rPr>
                <w:rFonts w:ascii="Courier New" w:eastAsia="Courier New" w:hAnsi="Courier New" w:cs="Courier New"/>
                <w:color w:val="1A2C3D"/>
                <w:sz w:val="16"/>
                <w:szCs w:val="16"/>
              </w:rPr>
              <w:t xml:space="preserve">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F581BD2" w14:textId="77777777" w:rsidR="00E67E73" w:rsidRDefault="00000000">
            <w:r>
              <w:rPr>
                <w:sz w:val="18"/>
                <w:szCs w:val="18"/>
              </w:rPr>
              <w:t xml:space="preserve">Sampling temperature.</w:t>
            </w:r>
          </w:p>
        </w:tc>
      </w:tr>
      <w:tr w:rsidR="00E67E73" w14:paraId="52302A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F6E1934" w14:textId="77777777" w:rsidR="00E67E73" w:rsidRDefault="00000000">
            <w:r>
              <w:rPr>
                <w:rFonts w:ascii="Courier New" w:eastAsia="Courier New" w:hAnsi="Courier New" w:cs="Courier New"/>
                <w:color w:val="1A2C3D"/>
                <w:sz w:val="16"/>
                <w:szCs w:val="16"/>
              </w:rPr>
              <w:t xml:space="preserve">context_budget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DC9DC59" w14:textId="77777777" w:rsidR="00E67E73" w:rsidRDefault="00000000">
            <w:r>
              <w:rPr>
                <w:sz w:val="18"/>
                <w:szCs w:val="18"/>
              </w:rPr>
              <w:t xml:space="preserve">LLM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41710F0" w14:textId="77777777" w:rsidR="00E67E73" w:rsidRDefault="00000000">
            <w:r>
              <w:rPr>
                <w:sz w:val="18"/>
                <w:szCs w:val="18"/>
              </w:rPr>
              <w:t xml:space="preserve">int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3F1690F" w14:textId="77777777" w:rsidR="00E67E73" w:rsidRDefault="00000000">
            <w:r>
              <w:rPr>
                <w:rFonts w:ascii="Courier New" w:eastAsia="Courier New" w:hAnsi="Courier New" w:cs="Courier New"/>
                <w:color w:val="1A2C3D"/>
                <w:sz w:val="16"/>
                <w:szCs w:val="16"/>
              </w:rPr>
              <w:t xml:space="preserve">8192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F581BD2" w14:textId="77777777" w:rsidR="00E67E73" w:rsidRDefault="00000000">
            <w:r>
              <w:rPr>
                <w:sz w:val="18"/>
                <w:szCs w:val="18"/>
              </w:rPr>
              <w:t xml:space="preserve">Input token budget enforced by _manage_context_budget().</w:t>
            </w:r>
          </w:p>
        </w:tc>
      </w:tr>
      <w:tr w:rsidR="00E67E73" w14:paraId="52302A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F6E1934" w14:textId="77777777" w:rsidR="00E67E73" w:rsidRDefault="00000000">
            <w:r>
              <w:rPr>
                <w:rFonts w:ascii="Courier New" w:eastAsia="Courier New" w:hAnsi="Courier New" w:cs="Courier New"/>
                <w:color w:val="1A2C3D"/>
                <w:sz w:val="16"/>
                <w:szCs w:val="16"/>
              </w:rPr>
              <w:t xml:space="preserve">max_output_tokens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DC9DC59" w14:textId="77777777" w:rsidR="00E67E73" w:rsidRDefault="00000000">
            <w:r>
              <w:rPr>
                <w:sz w:val="18"/>
                <w:szCs w:val="18"/>
              </w:rPr>
              <w:t xml:space="preserve">LLM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41710F0" w14:textId="77777777" w:rsidR="00E67E73" w:rsidRDefault="00000000">
            <w:r>
              <w:rPr>
                <w:sz w:val="18"/>
                <w:szCs w:val="18"/>
              </w:rPr>
              <w:t xml:space="preserve">int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3F1690F" w14:textId="77777777" w:rsidR="00E67E73" w:rsidRDefault="00000000">
            <w:r>
              <w:rPr>
                <w:rFonts w:ascii="Courier New" w:eastAsia="Courier New" w:hAnsi="Courier New" w:cs="Courier New"/>
                <w:color w:val="1A2C3D"/>
                <w:sz w:val="16"/>
                <w:szCs w:val="16"/>
              </w:rPr>
              <w:t xml:space="preserve">2048</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F581BD2" w14:textId="77777777" w:rsidR="00E67E73" w:rsidRDefault="00000000">
            <w:r>
              <w:rPr>
                <w:sz w:val="18"/>
                <w:szCs w:val="18"/>
              </w:rPr>
              <w:t xml:space="preserve">Output cap; also part of the quota estimate.</w:t>
            </w:r>
          </w:p>
        </w:tc>
      </w:tr>
      <w:tr w:rsidR="00E67E73" w14:paraId="52302A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F6E1934" w14:textId="77777777" w:rsidR="00E67E73" w:rsidRDefault="00000000">
            <w:r>
              <w:rPr>
                <w:rFonts w:ascii="Courier New" w:eastAsia="Courier New" w:hAnsi="Courier New" w:cs="Courier New"/>
                <w:color w:val="1A2C3D"/>
                <w:sz w:val="16"/>
                <w:szCs w:val="16"/>
              </w:rPr>
              <w:t xml:space="preserve">llm_max_latency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DC9DC59" w14:textId="77777777" w:rsidR="00E67E73" w:rsidRDefault="00000000">
            <w:r>
              <w:rPr>
                <w:sz w:val="18"/>
                <w:szCs w:val="18"/>
              </w:rPr>
              <w:t xml:space="preserve">LLM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41710F0" w14:textId="77777777" w:rsidR="00E67E73" w:rsidRDefault="00000000">
            <w:r>
              <w:rPr>
                <w:sz w:val="18"/>
                <w:szCs w:val="18"/>
              </w:rPr>
              <w:t xml:space="preserve">float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3F1690F" w14:textId="77777777" w:rsidR="00E67E73" w:rsidRDefault="00000000">
            <w:r>
              <w:rPr>
                <w:rFonts w:ascii="Courier New" w:eastAsia="Courier New" w:hAnsi="Courier New" w:cs="Courier New"/>
                <w:color w:val="1A2C3D"/>
                <w:sz w:val="16"/>
                <w:szCs w:val="16"/>
              </w:rPr>
              <w:t xml:space="preserve">3.0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F581BD2" w14:textId="77777777" w:rsidR="00E67E73" w:rsidRDefault="00000000">
            <w:r>
              <w:rPr>
                <w:sz w:val="18"/>
                <w:szCs w:val="18"/>
              </w:rPr>
              <w:t xml:space="preserve">Upstream call deadline in seconds; breach raises NFRViolationError inside the service.</w:t>
            </w:r>
          </w:p>
        </w:tc>
      </w:tr>
      <w:tr w:rsidR="00E67E73" w14:paraId="52302A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F6E1934" w14:textId="77777777" w:rsidR="00E67E73" w:rsidRDefault="00000000">
            <w:r>
              <w:rPr>
                <w:rFonts w:ascii="Courier New" w:eastAsia="Courier New" w:hAnsi="Courier New" w:cs="Courier New"/>
                <w:color w:val="1A2C3D"/>
                <w:sz w:val="16"/>
                <w:szCs w:val="16"/>
              </w:rPr>
              <w:t xml:space="preserve">pod_concurrency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DC9DC59" w14:textId="77777777" w:rsidR="00E67E73" w:rsidRDefault="00000000">
            <w:r>
              <w:rPr>
                <w:sz w:val="18"/>
                <w:szCs w:val="18"/>
              </w:rPr>
              <w:t xml:space="preserve">LLM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41710F0" w14:textId="77777777" w:rsidR="00E67E73" w:rsidRDefault="00000000">
            <w:r>
              <w:rPr>
                <w:sz w:val="18"/>
                <w:szCs w:val="18"/>
              </w:rPr>
              <w:t xml:space="preserve">int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3F1690F" w14:textId="77777777" w:rsidR="00E67E73" w:rsidRDefault="00000000">
            <w:r>
              <w:rPr>
                <w:rFonts w:ascii="Courier New" w:eastAsia="Courier New" w:hAnsi="Courier New" w:cs="Courier New"/>
                <w:color w:val="1A2C3D"/>
                <w:sz w:val="16"/>
                <w:szCs w:val="16"/>
              </w:rPr>
              <w:t xml:space="preserve">32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F581BD2" w14:textId="77777777" w:rsidR="00E67E73" w:rsidRDefault="00000000">
            <w:r>
              <w:rPr>
                <w:sz w:val="18"/>
                <w:szCs w:val="18"/>
              </w:rPr>
              <w:t xml:space="preserve">Pod semaphore size.</w:t>
            </w:r>
          </w:p>
        </w:tc>
      </w:tr>
      <w:tr w:rsidR="00E67E73" w14:paraId="52302A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F6E1934" w14:textId="77777777" w:rsidR="00E67E73" w:rsidRDefault="00000000">
            <w:r>
              <w:rPr>
                <w:rFonts w:ascii="Courier New" w:eastAsia="Courier New" w:hAnsi="Courier New" w:cs="Courier New"/>
                <w:color w:val="1A2C3D"/>
                <w:sz w:val="16"/>
                <w:szCs w:val="16"/>
              </w:rPr>
              <w:t xml:space="preserve">tenant_concurrency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DC9DC59" w14:textId="77777777" w:rsidR="00E67E73" w:rsidRDefault="00000000">
            <w:r>
              <w:rPr>
                <w:sz w:val="18"/>
                <w:szCs w:val="18"/>
              </w:rPr>
              <w:t xml:space="preserve">LLM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41710F0" w14:textId="77777777" w:rsidR="00E67E73" w:rsidRDefault="00000000">
            <w:r>
              <w:rPr>
                <w:sz w:val="18"/>
                <w:szCs w:val="18"/>
              </w:rPr>
              <w:t xml:space="preserve">int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3F1690F" w14:textId="77777777" w:rsidR="00E67E73" w:rsidRDefault="00000000">
            <w:r>
              <w:rPr>
                <w:rFonts w:ascii="Courier New" w:eastAsia="Courier New" w:hAnsi="Courier New" w:cs="Courier New"/>
                <w:color w:val="1A2C3D"/>
                <w:sz w:val="16"/>
                <w:szCs w:val="16"/>
              </w:rPr>
              <w:t xml:space="preserve">0 (off)</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F581BD2" w14:textId="77777777" w:rsidR="00E67E73" w:rsidRDefault="00000000">
            <w:r>
              <w:rPr>
                <w:sz w:val="18"/>
                <w:szCs w:val="18"/>
              </w:rPr>
              <w:t xml:space="preserve">Optional per-tenant cap within the pod.</w:t>
            </w:r>
          </w:p>
        </w:tc>
      </w:tr>
      <w:tr w:rsidR="00E67E73" w14:paraId="52302A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F6E1934" w14:textId="77777777" w:rsidR="00E67E73" w:rsidRDefault="00000000">
            <w:r>
              <w:rPr>
                <w:rFonts w:ascii="Courier New" w:eastAsia="Courier New" w:hAnsi="Courier New" w:cs="Courier New"/>
                <w:color w:val="1A2C3D"/>
                <w:sz w:val="16"/>
                <w:szCs w:val="16"/>
              </w:rPr>
              <w:t xml:space="preserve">llm_replica_count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DC9DC59" w14:textId="77777777" w:rsidR="00E67E73" w:rsidRDefault="00000000">
            <w:r>
              <w:rPr>
                <w:sz w:val="18"/>
                <w:szCs w:val="18"/>
              </w:rPr>
              <w:t xml:space="preserve">LLM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41710F0" w14:textId="77777777" w:rsidR="00E67E73" w:rsidRDefault="00000000">
            <w:r>
              <w:rPr>
                <w:sz w:val="18"/>
                <w:szCs w:val="18"/>
              </w:rPr>
              <w:t xml:space="preserve">int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3F1690F" w14:textId="77777777" w:rsidR="00E67E73" w:rsidRDefault="00000000">
            <w:r>
              <w:rPr>
                <w:rFonts w:ascii="Courier New" w:eastAsia="Courier New" w:hAnsi="Courier New" w:cs="Courier New"/>
                <w:color w:val="1A2C3D"/>
                <w:sz w:val="16"/>
                <w:szCs w:val="16"/>
              </w:rPr>
              <w:t xml:space="preserve">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F581BD2" w14:textId="77777777" w:rsidR="00E67E73" w:rsidRDefault="00000000">
            <w:r>
              <w:rPr>
                <w:sz w:val="18"/>
                <w:szCs w:val="18"/>
              </w:rPr>
              <w:t xml:space="preserve">Divides max_rpm / max_tpm into a per-pod share.</w:t>
            </w:r>
          </w:p>
        </w:tc>
      </w:tr>
      <w:tr w:rsidR="00E67E73" w14:paraId="52302A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F6E1934" w14:textId="77777777" w:rsidR="00E67E73" w:rsidRDefault="00000000">
            <w:r>
              <w:rPr>
                <w:rFonts w:ascii="Courier New" w:eastAsia="Courier New" w:hAnsi="Courier New" w:cs="Courier New"/>
                <w:color w:val="1A2C3D"/>
                <w:sz w:val="16"/>
                <w:szCs w:val="16"/>
              </w:rPr>
              <w:t xml:space="preserve">max_rpm / max_tpm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DC9DC59" w14:textId="77777777" w:rsidR="00E67E73" w:rsidRDefault="00000000">
            <w:r>
              <w:rPr>
                <w:sz w:val="18"/>
                <w:szCs w:val="18"/>
              </w:rPr>
              <w:t xml:space="preserve">LLM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41710F0" w14:textId="77777777" w:rsidR="00E67E73" w:rsidRDefault="00000000">
            <w:r>
              <w:rPr>
                <w:sz w:val="18"/>
                <w:szCs w:val="18"/>
              </w:rPr>
              <w:t xml:space="preserve">int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3F1690F" w14:textId="77777777" w:rsidR="00E67E73" w:rsidRDefault="00000000">
            <w:r>
              <w:rPr>
                <w:rFonts w:ascii="Courier New" w:eastAsia="Courier New" w:hAnsi="Courier New" w:cs="Courier New"/>
                <w:color w:val="1A2C3D"/>
                <w:sz w:val="16"/>
                <w:szCs w:val="16"/>
              </w:rPr>
              <w:t xml:space="preserve">600 / 300000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F581BD2" w14:textId="77777777" w:rsidR="00E67E73" w:rsidRDefault="00000000">
            <w:r>
              <w:rPr>
                <w:sz w:val="18"/>
                <w:szCs w:val="18"/>
              </w:rPr>
              <w:t xml:space="preserve">Fleet requests-per-minute and tokens-per-minute limits.</w:t>
            </w:r>
          </w:p>
        </w:tc>
      </w:tr>
      <w:tr w:rsidR="00E67E73" w14:paraId="52302A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F6E1934" w14:textId="77777777" w:rsidR="00E67E73" w:rsidRDefault="00000000">
            <w:r>
              <w:rPr>
                <w:rFonts w:ascii="Courier New" w:eastAsia="Courier New" w:hAnsi="Courier New" w:cs="Courier New"/>
                <w:color w:val="1A2C3D"/>
                <w:sz w:val="16"/>
                <w:szCs w:val="16"/>
              </w:rPr>
              <w:t xml:space="preserve">quota_timeout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DC9DC59" w14:textId="77777777" w:rsidR="00E67E73" w:rsidRDefault="00000000">
            <w:r>
              <w:rPr>
                <w:sz w:val="18"/>
                <w:szCs w:val="18"/>
              </w:rPr>
              <w:t xml:space="preserve">LLM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41710F0" w14:textId="77777777" w:rsidR="00E67E73" w:rsidRDefault="00000000">
            <w:r>
              <w:rPr>
                <w:sz w:val="18"/>
                <w:szCs w:val="18"/>
              </w:rPr>
              <w:t xml:space="preserve">float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3F1690F" w14:textId="77777777" w:rsidR="00E67E73" w:rsidRDefault="00000000">
            <w:r>
              <w:rPr>
                <w:rFonts w:ascii="Courier New" w:eastAsia="Courier New" w:hAnsi="Courier New" w:cs="Courier New"/>
                <w:color w:val="1A2C3D"/>
                <w:sz w:val="16"/>
                <w:szCs w:val="16"/>
              </w:rPr>
              <w:t xml:space="preserve">5.0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F581BD2" w14:textId="77777777" w:rsidR="00E67E73" w:rsidRDefault="00000000">
            <w:r>
              <w:rPr>
                <w:sz w:val="18"/>
                <w:szCs w:val="18"/>
              </w:rPr>
              <w:t xml:space="preserve">Max wait for quota before failing fast.</w:t>
            </w:r>
          </w:p>
        </w:tc>
      </w:tr>
      <w:tr w:rsidR="00E67E73" w14:paraId="52302A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F6E1934" w14:textId="77777777" w:rsidR="00E67E73" w:rsidRDefault="00000000">
            <w:r>
              <w:rPr>
                <w:rFonts w:ascii="Courier New" w:eastAsia="Courier New" w:hAnsi="Courier New" w:cs="Courier New"/>
                <w:color w:val="1A2C3D"/>
                <w:sz w:val="16"/>
                <w:szCs w:val="16"/>
              </w:rPr>
              <w:t xml:space="preserve">enable_context_caching / min_cache_threshold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DC9DC59" w14:textId="77777777" w:rsidR="00E67E73" w:rsidRDefault="00000000">
            <w:r>
              <w:rPr>
                <w:sz w:val="18"/>
                <w:szCs w:val="18"/>
              </w:rPr>
              <w:t xml:space="preserve">LLM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41710F0" w14:textId="77777777" w:rsidR="00E67E73" w:rsidRDefault="00000000">
            <w:r>
              <w:rPr>
                <w:sz w:val="18"/>
                <w:szCs w:val="18"/>
              </w:rPr>
              <w:t xml:space="preserve">bool / int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3F1690F" w14:textId="77777777" w:rsidR="00E67E73" w:rsidRDefault="00000000">
            <w:r>
              <w:rPr>
                <w:rFonts w:ascii="Courier New" w:eastAsia="Courier New" w:hAnsi="Courier New" w:cs="Courier New"/>
                <w:color w:val="1A2C3D"/>
                <w:sz w:val="16"/>
                <w:szCs w:val="16"/>
              </w:rPr>
              <w:t xml:space="preserve">True / 1024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F581BD2" w14:textId="77777777" w:rsidR="00E67E73" w:rsidRDefault="00000000">
            <w:r>
              <w:rPr>
                <w:sz w:val="18"/>
                <w:szCs w:val="18"/>
              </w:rPr>
              <w:t xml:space="preserve">KV prefix caching toggle and minimum static prefix size.</w:t>
            </w:r>
          </w:p>
        </w:tc>
      </w:tr>
      <w:tr w:rsidR="00E67E73" w14:paraId="52302A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F6E1934" w14:textId="77777777" w:rsidR="00E67E73" w:rsidRDefault="00000000">
            <w:r>
              <w:rPr>
                <w:rFonts w:ascii="Courier New" w:eastAsia="Courier New" w:hAnsi="Courier New" w:cs="Courier New"/>
                <w:color w:val="1A2C3D"/>
                <w:sz w:val="16"/>
                <w:szCs w:val="16"/>
              </w:rPr>
              <w:t xml:space="preserve">enable_semantic_cache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DC9DC59" w14:textId="77777777" w:rsidR="00E67E73" w:rsidRDefault="00000000">
            <w:r>
              <w:rPr>
                <w:sz w:val="18"/>
                <w:szCs w:val="18"/>
              </w:rPr>
              <w:t xml:space="preserve">LLM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41710F0" w14:textId="77777777" w:rsidR="00E67E73" w:rsidRDefault="00000000">
            <w:r>
              <w:rPr>
                <w:sz w:val="18"/>
                <w:szCs w:val="18"/>
              </w:rPr>
              <w:t xml:space="preserve">bool</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3F1690F" w14:textId="77777777" w:rsidR="00E67E73" w:rsidRDefault="00000000">
            <w:r>
              <w:rPr>
                <w:rFonts w:ascii="Courier New" w:eastAsia="Courier New" w:hAnsi="Courier New" w:cs="Courier New"/>
                <w:color w:val="1A2C3D"/>
                <w:sz w:val="16"/>
                <w:szCs w:val="16"/>
              </w:rPr>
              <w:t xml:space="preserve">True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F581BD2" w14:textId="77777777" w:rsidR="00E67E73" w:rsidRDefault="00000000">
            <w:r>
              <w:rPr>
                <w:sz w:val="18"/>
                <w:szCs w:val="18"/>
              </w:rPr>
              <w:t xml:space="preserve">Semantic cache hooks on/off.</w:t>
            </w:r>
          </w:p>
        </w:tc>
      </w:tr>
      <w:tr w:rsidR="00E67E73" w14:paraId="52302A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F6E1934" w14:textId="77777777" w:rsidR="00E67E73" w:rsidRDefault="00000000">
            <w:r>
              <w:rPr>
                <w:rFonts w:ascii="Courier New" w:eastAsia="Courier New" w:hAnsi="Courier New" w:cs="Courier New"/>
                <w:color w:val="1A2C3D"/>
                <w:sz w:val="16"/>
                <w:szCs w:val="16"/>
              </w:rPr>
              <w:t xml:space="preserve">dlp_enabled / dlp_holdback_chars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DC9DC59" w14:textId="77777777" w:rsidR="00E67E73" w:rsidRDefault="00000000">
            <w:r>
              <w:rPr>
                <w:sz w:val="18"/>
                <w:szCs w:val="18"/>
              </w:rPr>
              <w:t xml:space="preserve">LLM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41710F0" w14:textId="77777777" w:rsidR="00E67E73" w:rsidRDefault="00000000">
            <w:r>
              <w:rPr>
                <w:sz w:val="18"/>
                <w:szCs w:val="18"/>
              </w:rPr>
              <w:t xml:space="preserve">bool / int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03F1690F" w14:textId="77777777" w:rsidR="00E67E73" w:rsidRDefault="00000000">
            <w:r>
              <w:rPr>
                <w:rFonts w:ascii="Courier New" w:eastAsia="Courier New" w:hAnsi="Courier New" w:cs="Courier New"/>
                <w:color w:val="1A2C3D"/>
                <w:sz w:val="16"/>
                <w:szCs w:val="16"/>
              </w:rPr>
              <w:t xml:space="preserve">True / 128</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F581BD2" w14:textId="77777777" w:rsidR="00E67E73" w:rsidRDefault="00000000">
            <w:r>
              <w:rPr>
                <w:sz w:val="18"/>
                <w:szCs w:val="18"/>
              </w:rPr>
              <w:t xml:space="preserve">Egress and stream redaction.</w:t>
            </w:r>
          </w:p>
        </w:tc>
      </w:tr>
      <w:tr w:rsidR="00E67E73" w14:paraId="12E4B30D" w14:textId="77777777">
        <w:tc>
          <w:tcPr>
            <w:tcW w:w="20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01522B00" w14:textId="77777777" w:rsidR="00E67E73" w:rsidRDefault="00000000">
            <w:r>
              <w:rPr>
                <w:b/>
                <w:bCs/>
                <w:color w:val="FFFFFF"/>
                <w:sz w:val="18"/>
                <w:szCs w:val="18"/>
              </w:rPr>
              <w:t>▼  Governance</w:t>
            </w:r>
          </w:p>
        </w:tc>
        <w:tc>
          <w:tcPr>
            <w:tcW w:w="13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484860C9" w14:textId="77777777" w:rsidR="00E67E73" w:rsidRDefault="00E67E73"/>
        </w:tc>
        <w:tc>
          <w:tcPr>
            <w:tcW w:w="12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1BB5EB4B" w14:textId="77777777" w:rsidR="00E67E73" w:rsidRDefault="00E67E73"/>
        </w:tc>
        <w:tc>
          <w:tcPr>
            <w:tcW w:w="110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2D106D3F" w14:textId="77777777" w:rsidR="00E67E73" w:rsidRDefault="00E67E73"/>
        </w:tc>
        <w:tc>
          <w:tcPr>
            <w:tcW w:w="3760" w:type="dxa"/>
            <w:tcBorders>
              <w:top w:val="single" w:sz="1" w:space="0" w:color="CCCCCC"/>
              <w:left w:val="single" w:sz="1" w:space="0" w:color="CCCCCC"/>
              <w:bottom w:val="single" w:sz="1" w:space="0" w:color="CCCCCC"/>
              <w:right w:val="single" w:sz="1" w:space="0" w:color="CCCCCC"/>
            </w:tcBorders>
            <w:shd w:val="clear" w:color="auto" w:fill="354A5E"/>
            <w:tcMar>
              <w:top w:w="60" w:type="dxa"/>
              <w:left w:w="120" w:type="dxa"/>
              <w:bottom w:w="60" w:type="dxa"/>
              <w:right w:w="120" w:type="dxa"/>
            </w:tcMar>
          </w:tcPr>
          <w:p w14:paraId="6A3BCAEC" w14:textId="77777777" w:rsidR="00E67E73" w:rsidRDefault="00E67E73"/>
        </w:tc>
      </w:tr>
      <w:tr w:rsidR="00E67E73" w14:paraId="25DBAC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AB5C21A" w14:textId="77777777" w:rsidR="00E67E73" w:rsidRDefault="00000000">
            <w:r>
              <w:rPr>
                <w:rFonts w:ascii="Courier New" w:eastAsia="Courier New" w:hAnsi="Courier New" w:cs="Courier New"/>
                <w:color w:val="1A2C3D"/>
                <w:sz w:val="16"/>
                <w:szCs w:val="16"/>
              </w:rPr>
              <w:t>approved_agents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59E44B1E" w14:textId="77777777" w:rsidR="00E67E73" w:rsidRDefault="00000000">
            <w:r>
              <w:rPr>
                <w:sz w:val="18"/>
                <w:szCs w:val="18"/>
              </w:rPr>
              <w:t>Agent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2622986A" w14:textId="77777777" w:rsidR="00E67E73" w:rsidRDefault="00000000">
            <w:r>
              <w:rPr>
                <w:sz w:val="18"/>
                <w:szCs w:val="18"/>
              </w:rPr>
              <w:t>list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183DDE2C" w14:textId="77777777" w:rsidR="00E67E73" w:rsidRDefault="00000000">
            <w:r>
              <w:rPr>
                <w:rFonts w:ascii="Courier New" w:eastAsia="Courier New" w:hAnsi="Courier New" w:cs="Courier New"/>
                <w:color w:val="1A2C3D"/>
                <w:sz w:val="16"/>
                <w:szCs w:val="16"/>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1880F249" w14:textId="77777777" w:rsidR="00E67E73" w:rsidRDefault="00000000">
            <w:r>
              <w:rPr>
                <w:sz w:val="18"/>
                <w:szCs w:val="18"/>
              </w:rPr>
              <w:t>agent_name class attribute must appear here. Block any agent by removing its name.</w:t>
            </w:r>
          </w:p>
        </w:tc>
      </w:tr>
      <w:tr w:rsidR="00E67E73" w14:paraId="050024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766CD51" w14:textId="77777777" w:rsidR="00E67E73" w:rsidRDefault="00000000">
            <w:r>
              <w:rPr>
                <w:rFonts w:ascii="Courier New" w:eastAsia="Courier New" w:hAnsi="Courier New" w:cs="Courier New"/>
                <w:color w:val="1A2C3D"/>
                <w:sz w:val="16"/>
                <w:szCs w:val="16"/>
              </w:rPr>
              <w:t>approved_models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DDF9523" w14:textId="77777777" w:rsidR="00E67E73" w:rsidRDefault="00000000">
            <w:r>
              <w:rPr>
                <w:sz w:val="18"/>
                <w:szCs w:val="18"/>
              </w:rPr>
              <w:t>RAG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45692B2B" w14:textId="77777777" w:rsidR="00E67E73" w:rsidRDefault="00000000">
            <w:r>
              <w:rPr>
                <w:sz w:val="18"/>
                <w:szCs w:val="18"/>
              </w:rPr>
              <w:t>list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EA9E716" w14:textId="77777777" w:rsidR="00E67E73" w:rsidRDefault="00000000">
            <w:r>
              <w:rPr>
                <w:rFonts w:ascii="Courier New" w:eastAsia="Courier New" w:hAnsi="Courier New" w:cs="Courier New"/>
                <w:color w:val="1A2C3D"/>
                <w:sz w:val="16"/>
                <w:szCs w:val="16"/>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0713285D" w14:textId="77777777" w:rsidR="00E67E73" w:rsidRDefault="00000000">
            <w:r>
              <w:rPr>
                <w:sz w:val="18"/>
                <w:szCs w:val="18"/>
              </w:rPr>
              <w:t>embed_model and reranker_model must be present. Block models by removal.</w:t>
            </w:r>
          </w:p>
        </w:tc>
      </w:tr>
      <w:tr w:rsidR="00E67E73" w14:paraId="67CD74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7185C6A6" w14:textId="77777777" w:rsidR="00E67E73" w:rsidRDefault="00000000">
            <w:r>
              <w:rPr>
                <w:rFonts w:ascii="Courier New" w:eastAsia="Courier New" w:hAnsi="Courier New" w:cs="Courier New"/>
                <w:color w:val="1A2C3D"/>
                <w:sz w:val="16"/>
                <w:szCs w:val="16"/>
              </w:rPr>
              <w:lastRenderedPageBreak/>
              <w:t>approved_tools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3422C152" w14:textId="77777777" w:rsidR="00E67E73" w:rsidRDefault="00000000">
            <w:r>
              <w:rPr>
                <w:sz w:val="18"/>
                <w:szCs w:val="18"/>
              </w:rPr>
              <w:t>Tool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345F39BC" w14:textId="77777777" w:rsidR="00E67E73" w:rsidRDefault="00000000">
            <w:r>
              <w:rPr>
                <w:sz w:val="18"/>
                <w:szCs w:val="18"/>
              </w:rPr>
              <w:t>list</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436BE0F" w14:textId="77777777" w:rsidR="00E67E73" w:rsidRDefault="00000000">
            <w:r>
              <w:rPr>
                <w:rFonts w:ascii="Courier New" w:eastAsia="Courier New" w:hAnsi="Courier New" w:cs="Courier New"/>
                <w:color w:val="1A2C3D"/>
                <w:sz w:val="16"/>
                <w:szCs w:val="16"/>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8" w:type="dxa"/>
              <w:left w:w="120" w:type="dxa"/>
              <w:bottom w:w="68" w:type="dxa"/>
              <w:right w:w="120" w:type="dxa"/>
            </w:tcMar>
          </w:tcPr>
          <w:p w14:paraId="03261A59" w14:textId="77777777" w:rsidR="00E67E73" w:rsidRDefault="00000000">
            <w:r>
              <w:rPr>
                <w:sz w:val="18"/>
                <w:szCs w:val="18"/>
              </w:rPr>
              <w:t>tool_name class attribute must appear here. Block any tool by removing its name.</w:t>
            </w:r>
          </w:p>
        </w:tc>
      </w:tr>
      <w:tr w:rsidR="00E67E73" w14:paraId="779045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4FEB7331" w14:textId="77777777" w:rsidR="00E67E73" w:rsidRDefault="00000000">
            <w:r>
              <w:rPr>
                <w:rFonts w:ascii="Courier New" w:eastAsia="Courier New" w:hAnsi="Courier New" w:cs="Courier New"/>
                <w:color w:val="1A2C3D"/>
                <w:sz w:val="16"/>
                <w:szCs w:val="16"/>
              </w:rPr>
              <w:t>auth_token</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16AF11AB" w14:textId="77777777" w:rsidR="00E67E73" w:rsidRDefault="00000000">
            <w:r>
              <w:rPr>
                <w:sz w:val="18"/>
                <w:szCs w:val="18"/>
              </w:rPr>
              <w:t>RAG, Tool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5545920E" w14:textId="77777777" w:rsidR="00E67E73" w:rsidRDefault="00000000">
            <w:r>
              <w:rPr>
                <w:sz w:val="18"/>
                <w:szCs w:val="18"/>
              </w:rPr>
              <w:t>str|None</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68" w:type="dxa"/>
              <w:left w:w="120" w:type="dxa"/>
              <w:bottom w:w="68" w:type="dxa"/>
              <w:right w:w="120" w:type="dxa"/>
            </w:tcMar>
          </w:tcPr>
          <w:p w14:paraId="6901011E" w14:textId="77777777" w:rsidR="00E67E73" w:rsidRDefault="00000000">
            <w:r>
              <w:rPr>
                <w:rFonts w:ascii="Courier New" w:eastAsia="Courier New" w:hAnsi="Courier New" w:cs="Courier New"/>
                <w:color w:val="1A2C3D"/>
                <w:sz w:val="16"/>
                <w:szCs w:val="16"/>
              </w:rPr>
              <w:t>None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8" w:type="dxa"/>
              <w:left w:w="120" w:type="dxa"/>
              <w:bottom w:w="68" w:type="dxa"/>
              <w:right w:w="120" w:type="dxa"/>
            </w:tcMar>
          </w:tcPr>
          <w:p w14:paraId="6694DA86" w14:textId="77777777" w:rsidR="00E67E73" w:rsidRDefault="00000000">
            <w:r>
              <w:rPr>
                <w:sz w:val="18"/>
                <w:szCs w:val="18"/>
              </w:rPr>
              <w:t>Bearer token for Authorization header. None = no auth (local dev).</w:t>
            </w:r>
          </w:p>
        </w:tc>
      </w:tr>
    </w:tbl>
    <w:p w14:paraId="74D3DF95" w14:textId="7A2C6CBA" w:rsidR="00E67E73" w:rsidRDefault="00E67E73"/>
    <w:p w14:paraId="7F3543D9" w14:textId="77777777" w:rsidR="00E67E73" w:rsidRDefault="00000000">
      <w:pPr>
        <w:pStyle w:val="Heading1"/>
        <w:pBdr>
          <w:bottom w:val="single" w:sz="8" w:space="4" w:color="2E75B6"/>
        </w:pBdr>
      </w:pPr>
      <w:r>
        <w:t>8. Implementation Checklist</w:t>
      </w:r>
    </w:p>
    <w:p w14:paraId="3978CB40" w14:textId="77777777" w:rsidR="00E67E73" w:rsidRDefault="00000000">
      <w:pPr>
        <w:pStyle w:val="Heading2"/>
      </w:pPr>
      <w:r>
        <w:t>New Agent Subclass</w:t>
      </w:r>
    </w:p>
    <w:p w14:paraId="6A1A33FC" w14:textId="77777777" w:rsidR="00E67E73" w:rsidRDefault="00000000">
      <w:pPr>
        <w:pStyle w:val="ListParagraph"/>
        <w:numPr>
          <w:ilvl w:val="0"/>
          <w:numId w:val="2"/>
        </w:numPr>
        <w:spacing w:after="44"/>
      </w:pPr>
      <w:r>
        <w:t>Define class attribute: agent_name = 'MyAgentName' — stable governance key</w:t>
      </w:r>
    </w:p>
    <w:p w14:paraId="0A492D4E" w14:textId="77777777" w:rsidR="00E67E73" w:rsidRDefault="00000000">
      <w:pPr>
        <w:pStyle w:val="ListParagraph"/>
        <w:numPr>
          <w:ilvl w:val="0"/>
          <w:numId w:val="2"/>
        </w:numPr>
        <w:spacing w:after="44"/>
      </w:pPr>
      <w:r>
        <w:t>Add agent_name to config['approved_agents'] in the workflow config</w:t>
      </w:r>
    </w:p>
    <w:p w14:paraId="345BCC3F" w14:textId="77777777" w:rsidR="00E67E73" w:rsidRDefault="00000000">
      <w:pPr>
        <w:pStyle w:val="ListParagraph"/>
        <w:numPr>
          <w:ilvl w:val="0"/>
          <w:numId w:val="2"/>
        </w:numPr>
        <w:spacing w:after="44"/>
      </w:pPr>
      <w:r>
        <w:t>Override _validate_state(state) — return bool for required field check</w:t>
      </w:r>
    </w:p>
    <w:p w14:paraId="40B76E98" w14:textId="77777777" w:rsidR="00E67E73" w:rsidRDefault="00000000">
      <w:pPr>
        <w:pStyle w:val="ListParagraph"/>
        <w:numPr>
          <w:ilvl w:val="0"/>
          <w:numId w:val="2"/>
        </w:numPr>
        <w:spacing w:after="44"/>
      </w:pPr>
      <w:r>
        <w:t>Override _build_messages(state) — return [{role, content}] list</w:t>
      </w:r>
    </w:p>
    <w:p w14:paraId="581A91A9" w14:textId="77777777" w:rsidR="00E67E73" w:rsidRDefault="00000000">
      <w:pPr>
        <w:pStyle w:val="ListParagraph"/>
        <w:numPr>
          <w:ilvl w:val="0"/>
          <w:numId w:val="2"/>
        </w:numPr>
        <w:spacing w:after="44"/>
      </w:pPr>
      <w:r>
        <w:t>Override _evaluate_output(response, state) — return float [0.0-1.0]</w:t>
      </w:r>
    </w:p>
    <w:p w14:paraId="0E52F570" w14:textId="77777777" w:rsidR="00E67E73" w:rsidRDefault="00000000">
      <w:pPr>
        <w:pStyle w:val="ListParagraph"/>
        <w:numPr>
          <w:ilvl w:val="0"/>
          <w:numId w:val="2"/>
        </w:numPr>
        <w:spacing w:after="44"/>
      </w:pPr>
      <w:r>
        <w:t>Override _apply_policy(state) if the agent has governance rules — raise on violation</w:t>
      </w:r>
    </w:p>
    <w:p w14:paraId="1F9E7287" w14:textId="77777777" w:rsidR="00E67E73" w:rsidRDefault="00000000">
      <w:pPr>
        <w:pStyle w:val="ListParagraph"/>
        <w:numPr>
          <w:ilvl w:val="0"/>
          <w:numId w:val="2"/>
        </w:numPr>
        <w:spacing w:after="44"/>
      </w:pPr>
      <w:r>
        <w:t>Override _fallback(state) — return safe dict without LLM call</w:t>
      </w:r>
    </w:p>
    <w:p w14:paraId="1C9C584C" w14:textId="77777777" w:rsidR="00E67E73" w:rsidRDefault="00000000">
      <w:pPr>
        <w:pStyle w:val="ListParagraph"/>
        <w:numPr>
          <w:ilvl w:val="0"/>
          <w:numId w:val="2"/>
        </w:numPr>
        <w:spacing w:after="44"/>
      </w:pPr>
      <w:r>
        <w:t>Override _handle_error(error, state) — append to state['errors'], return safe state</w:t>
      </w:r>
    </w:p>
    <w:p w14:paraId="34F41861" w14:textId="77777777" w:rsidR="00E67E73" w:rsidRDefault="00000000">
      <w:pPr>
        <w:pStyle w:val="ListParagraph"/>
        <w:numPr>
          <w:ilvl w:val="0"/>
          <w:numId w:val="2"/>
        </w:numPr>
        <w:spacing w:after="44"/>
      </w:pPr>
      <w:r>
        <w:t>DO NOT override run() unless the orchestration sequence itself must change</w:t>
      </w:r>
    </w:p>
    <w:p w14:paraId="6A1A33FC" w14:textId="77777777" w:rsidR="00E67E73" w:rsidRDefault="00000000">
      <w:pPr>
        <w:pStyle w:val="ListParagraph"/>
        <w:numPr>
          <w:ilvl w:val="0"/>
          <w:numId w:val="2"/>
        </w:numPr>
        <w:spacing w:after="44"/>
      </w:pPr>
      <w:r>
        <w:t xml:space="preserve">DO NOT call a model SDK — the model call goes through config['llm_service'] (BaseLLMAgentService)</w:t>
      </w:r>
    </w:p>
    <w:p w14:paraId="135800A1" w14:textId="77777777" w:rsidR="00E67E73" w:rsidRDefault="00000000">
      <w:pPr>
        <w:pStyle w:val="ListParagraph"/>
        <w:numPr>
          <w:ilvl w:val="0"/>
          <w:numId w:val="2"/>
        </w:numPr>
        <w:spacing w:after="44"/>
      </w:pPr>
      <w:r>
        <w:t>DO NOT call any protected method from outside the class</w:t>
      </w:r>
    </w:p>
    <w:p w14:paraId="321CED97" w14:textId="77777777" w:rsidR="00E67E73" w:rsidRDefault="00000000">
      <w:pPr>
        <w:pStyle w:val="ListParagraph"/>
        <w:numPr>
          <w:ilvl w:val="0"/>
          <w:numId w:val="2"/>
        </w:numPr>
        <w:spacing w:after="44"/>
      </w:pPr>
      <w:r>
        <w:t>Set agent.idempotency = False before run() for read-only agents (e.g., CriticAgent)</w:t>
      </w:r>
    </w:p>
    <w:p w14:paraId="414ECB6A" w14:textId="1BEA9D0C" w:rsidR="00E67E73" w:rsidRDefault="00000000" w:rsidP="004C258A">
      <w:pPr>
        <w:pStyle w:val="ListParagraph"/>
        <w:numPr>
          <w:ilvl w:val="0"/>
          <w:numId w:val="2"/>
        </w:numPr>
        <w:spacing w:after="44"/>
      </w:pPr>
      <w:r>
        <w:t>Set agent.async_mode = False for unit tests (synchronous, no event loop required)</w:t>
      </w:r>
    </w:p>
    <w:p w14:paraId="06DE7CC6" w14:textId="77777777" w:rsidR="00E67E73" w:rsidRDefault="00000000">
      <w:pPr>
        <w:pStyle w:val="Heading2"/>
      </w:pPr>
      <w:r>
        <w:t>New RAG Pipeline Subclass</w:t>
      </w:r>
    </w:p>
    <w:p w14:paraId="2065748D" w14:textId="77777777" w:rsidR="00E67E73" w:rsidRDefault="00000000">
      <w:pPr>
        <w:pStyle w:val="ListParagraph"/>
        <w:numPr>
          <w:ilvl w:val="0"/>
          <w:numId w:val="2"/>
        </w:numPr>
        <w:spacing w:after="44"/>
      </w:pPr>
      <w:r>
        <w:t>Call super().__init__(config) with complete config dict including all required keys</w:t>
      </w:r>
    </w:p>
    <w:p w14:paraId="6F34F6AC" w14:textId="77777777" w:rsidR="00E67E73" w:rsidRDefault="00000000">
      <w:pPr>
        <w:pStyle w:val="ListParagraph"/>
        <w:numPr>
          <w:ilvl w:val="0"/>
          <w:numId w:val="2"/>
        </w:numPr>
        <w:spacing w:after="44"/>
      </w:pPr>
      <w:r>
        <w:t>Add embed_model and reranker_model to config['approved_models']</w:t>
      </w:r>
    </w:p>
    <w:p w14:paraId="5DE82031" w14:textId="77777777" w:rsidR="00E67E73" w:rsidRDefault="00000000">
      <w:pPr>
        <w:pStyle w:val="ListParagraph"/>
        <w:numPr>
          <w:ilvl w:val="0"/>
          <w:numId w:val="2"/>
        </w:numPr>
        <w:spacing w:after="44"/>
      </w:pPr>
      <w:r>
        <w:t>Override _embed_text(text) — call chosen embedding provider SDK</w:t>
      </w:r>
    </w:p>
    <w:p w14:paraId="2D27CD72" w14:textId="77777777" w:rsidR="00E67E73" w:rsidRDefault="00000000">
      <w:pPr>
        <w:pStyle w:val="ListParagraph"/>
        <w:numPr>
          <w:ilvl w:val="0"/>
          <w:numId w:val="2"/>
        </w:numPr>
        <w:spacing w:after="44"/>
      </w:pPr>
      <w:r>
        <w:t xml:space="preserve">Override _search_index(query_text, query_vector, top_k) — hybrid BM25 + vector search against the vector store</w:t>
      </w:r>
    </w:p>
    <w:p w14:paraId="6B01597D" w14:textId="77777777" w:rsidR="00E67E73" w:rsidRDefault="00000000">
      <w:pPr>
        <w:pStyle w:val="ListParagraph"/>
        <w:numPr>
          <w:ilvl w:val="0"/>
          <w:numId w:val="2"/>
        </w:numPr>
        <w:spacing w:after="44"/>
      </w:pPr>
      <w:r>
        <w:t>Override _chunk_text(text) — define chunking strategy</w:t>
      </w:r>
    </w:p>
    <w:p w14:paraId="2DD310C4" w14:textId="77777777" w:rsidR="00E67E73" w:rsidRDefault="00000000">
      <w:pPr>
        <w:pStyle w:val="ListParagraph"/>
        <w:numPr>
          <w:ilvl w:val="0"/>
          <w:numId w:val="2"/>
        </w:numPr>
        <w:spacing w:after="44"/>
      </w:pPr>
      <w:r>
        <w:t>Override _index_document(doc_id, text, metadata) if indexing is needed</w:t>
      </w:r>
    </w:p>
    <w:p w14:paraId="1536E887" w14:textId="77777777" w:rsidR="00E67E73" w:rsidRDefault="00000000">
      <w:pPr>
        <w:pStyle w:val="ListParagraph"/>
        <w:numPr>
          <w:ilvl w:val="0"/>
          <w:numId w:val="2"/>
        </w:numPr>
        <w:spacing w:after="44"/>
      </w:pPr>
      <w:r>
        <w:t>Override _rerank(query, docs, top_k) if cross-encoder or Cohere reranking is needed</w:t>
      </w:r>
    </w:p>
    <w:p w14:paraId="768334CB" w14:textId="77777777" w:rsidR="00E67E73" w:rsidRDefault="00000000">
      <w:pPr>
        <w:pStyle w:val="ListParagraph"/>
        <w:numPr>
          <w:ilvl w:val="0"/>
          <w:numId w:val="2"/>
        </w:numPr>
        <w:spacing w:after="44"/>
      </w:pPr>
      <w:r>
        <w:t>Override _generate_answer(query, contexts) and _evaluate_answer() if RAG answer generation is needed</w:t>
      </w:r>
    </w:p>
    <w:p w14:paraId="200208E4" w14:textId="475665C8" w:rsidR="00E67E73" w:rsidRDefault="00000000" w:rsidP="004C258A">
      <w:pPr>
        <w:pStyle w:val="ListParagraph"/>
        <w:numPr>
          <w:ilvl w:val="0"/>
          <w:numId w:val="2"/>
        </w:numPr>
        <w:spacing w:after="44"/>
      </w:pPr>
      <w:r>
        <w:t>Call pipeline.retrieve() from agent code only — never _search_index() or _embed_text() directly</w:t>
      </w:r>
    </w:p>
    <w:p w14:paraId="091BDF69" w14:textId="77777777" w:rsidR="00E67E73" w:rsidRDefault="00000000">
      <w:pPr>
        <w:pStyle w:val="Heading2"/>
      </w:pPr>
      <w:r>
        <w:t>New Tool Subclass</w:t>
      </w:r>
    </w:p>
    <w:p w14:paraId="0D5664B0" w14:textId="77777777" w:rsidR="00E67E73" w:rsidRDefault="00000000">
      <w:pPr>
        <w:pStyle w:val="ListParagraph"/>
        <w:numPr>
          <w:ilvl w:val="0"/>
          <w:numId w:val="2"/>
        </w:numPr>
        <w:spacing w:after="44"/>
      </w:pPr>
      <w:r>
        <w:t>Define class attribute: tool_name = 'my_tool' — stable governance key</w:t>
      </w:r>
    </w:p>
    <w:p w14:paraId="4661677D" w14:textId="77777777" w:rsidR="00E67E73" w:rsidRDefault="00000000">
      <w:pPr>
        <w:pStyle w:val="ListParagraph"/>
        <w:numPr>
          <w:ilvl w:val="0"/>
          <w:numId w:val="2"/>
        </w:numPr>
        <w:spacing w:after="44"/>
      </w:pPr>
      <w:r>
        <w:t>Add tool_name to config['approved_tools']</w:t>
      </w:r>
    </w:p>
    <w:p w14:paraId="21CBFF0D" w14:textId="77777777" w:rsidR="00E67E73" w:rsidRDefault="00000000">
      <w:pPr>
        <w:pStyle w:val="ListParagraph"/>
        <w:numPr>
          <w:ilvl w:val="0"/>
          <w:numId w:val="2"/>
        </w:numPr>
        <w:spacing w:after="44"/>
      </w:pPr>
      <w:r>
        <w:t>Override _get_endpoint() — read from config['tool_base_url'] for environment portability</w:t>
      </w:r>
    </w:p>
    <w:p w14:paraId="2A046AFE" w14:textId="77777777" w:rsidR="00E67E73" w:rsidRDefault="00000000">
      <w:pPr>
        <w:pStyle w:val="ListParagraph"/>
        <w:numPr>
          <w:ilvl w:val="0"/>
          <w:numId w:val="2"/>
        </w:numPr>
        <w:spacing w:after="44"/>
      </w:pPr>
      <w:r>
        <w:t>Override _build_payload(payload) — transform to tool API schema</w:t>
      </w:r>
    </w:p>
    <w:p w14:paraId="068960E1" w14:textId="77777777" w:rsidR="00E67E73" w:rsidRDefault="00000000">
      <w:pPr>
        <w:pStyle w:val="ListParagraph"/>
        <w:numPr>
          <w:ilvl w:val="0"/>
          <w:numId w:val="2"/>
        </w:numPr>
        <w:spacing w:after="44"/>
      </w:pPr>
      <w:r>
        <w:t>Override _validate_input(payload) — required fields, types, business rules</w:t>
      </w:r>
    </w:p>
    <w:p w14:paraId="5F56399B" w14:textId="77777777" w:rsidR="00E67E73" w:rsidRDefault="00000000">
      <w:pPr>
        <w:pStyle w:val="ListParagraph"/>
        <w:numPr>
          <w:ilvl w:val="0"/>
          <w:numId w:val="2"/>
        </w:numPr>
        <w:spacing w:after="44"/>
      </w:pPr>
      <w:r>
        <w:t>For WRITE tools: leave tool.idempotency = True (default)</w:t>
      </w:r>
    </w:p>
    <w:p w14:paraId="09ECCD0C" w14:textId="77777777" w:rsidR="00E67E73" w:rsidRDefault="00000000">
      <w:pPr>
        <w:pStyle w:val="ListParagraph"/>
        <w:numPr>
          <w:ilvl w:val="0"/>
          <w:numId w:val="2"/>
        </w:numPr>
        <w:spacing w:after="44"/>
      </w:pPr>
      <w:r>
        <w:t>For READ tools: set tool.idempotency = False before execute()</w:t>
      </w:r>
    </w:p>
    <w:p w14:paraId="5C8301C0" w14:textId="77777777" w:rsidR="00E67E73" w:rsidRDefault="00000000">
      <w:pPr>
        <w:pStyle w:val="ListParagraph"/>
        <w:numPr>
          <w:ilvl w:val="0"/>
          <w:numId w:val="2"/>
        </w:numPr>
        <w:spacing w:after="44"/>
      </w:pPr>
      <w:r>
        <w:t>Set tool.async_mode = False for unit tests (no aiohttp event loop)</w:t>
      </w:r>
    </w:p>
    <w:p w14:paraId="42C523E3" w14:textId="214EA569" w:rsidR="00E67E73" w:rsidRDefault="00000000" w:rsidP="00CE5848">
      <w:pPr>
        <w:pStyle w:val="ListParagraph"/>
        <w:numPr>
          <w:ilvl w:val="0"/>
          <w:numId w:val="2"/>
        </w:numPr>
        <w:spacing w:after="44"/>
      </w:pPr>
      <w:r>
        <w:t>Call tool.execute(payload) from agent code only — never _get_endpoint() or _build_payload() directly</w:t>
      </w:r>
    </w:p>
    <w:p w14:paraId="1DD1D31E" w14:textId="77777777" w:rsidR="007366EE" w:rsidRDefault="007366EE" w:rsidP="007366EE">
      <w:pPr>
        <w:pStyle w:val="ListParagraph"/>
        <w:spacing w:after="44"/>
        <w:ind w:left="440"/>
      </w:pPr>
    </w:p>
    <w:p w14:paraId="091BDF69" w14:textId="77777777" w:rsidR="00E67E73" w:rsidRDefault="00000000">
      <w:pPr>
        <w:pStyle w:val="Heading2"/>
      </w:pPr>
      <w:r>
        <w:t xml:space="preserve">New LLM Service Subclass</w:t>
      </w:r>
    </w:p>
    <w:p w14:paraId="0D5664B0" w14:textId="77777777" w:rsidR="00E67E73" w:rsidRDefault="00000000">
      <w:pPr>
        <w:pStyle w:val="ListParagraph"/>
        <w:numPr>
          <w:ilvl w:val="0"/>
          <w:numId w:val="2"/>
        </w:numPr>
        <w:spacing w:after="44"/>
      </w:pPr>
      <w:r>
        <w:t xml:space="preserve">Subclass BaseLLMAgentService; implement _dispatch_upstream_call() and _dispatch_upstream_stream() — nothing else is mandatory</w:t>
      </w:r>
    </w:p>
    <w:p w14:paraId="0D5664B0" w14:textId="77777777" w:rsidR="00E67E73" w:rsidRDefault="00000000">
      <w:pPr>
        <w:pStyle w:val="ListParagraph"/>
        <w:numPr>
          <w:ilvl w:val="0"/>
          <w:numId w:val="2"/>
        </w:numPr>
        <w:spacing w:after="44"/>
      </w:pPr>
      <w:r>
        <w:t xml:space="preserve">Import the provider SDK only inside those two hooks</w:t>
      </w:r>
    </w:p>
    <w:p w14:paraId="0D5664B0" w14:textId="77777777" w:rsidR="00E67E73" w:rsidRDefault="00000000">
      <w:pPr>
        <w:pStyle w:val="ListParagraph"/>
        <w:numPr>
          <w:ilvl w:val="0"/>
          <w:numId w:val="2"/>
        </w:numPr>
        <w:spacing w:after="44"/>
      </w:pPr>
      <w:r>
        <w:t xml:space="preserve">Map canonical tool declarations {name, description, parameters} to the provider's wire format inside _dispatch_upstream_call()</w:t>
      </w:r>
    </w:p>
    <w:p w14:paraId="0D5664B0" w14:textId="77777777" w:rsidR="00E67E73" w:rsidRDefault="00000000">
      <w:pPr>
        <w:pStyle w:val="ListParagraph"/>
        <w:numPr>
          <w:ilvl w:val="0"/>
          <w:numId w:val="2"/>
        </w:numPr>
        <w:spacing w:after="44"/>
      </w:pPr>
      <w:r>
        <w:t xml:space="preserve">Create or reuse the provider-side cache for the cache_handle argument when it is not None</w:t>
      </w:r>
    </w:p>
    <w:p w14:paraId="0D5664B0" w14:textId="77777777" w:rsidR="00E67E73" w:rsidRDefault="00000000">
      <w:pPr>
        <w:pStyle w:val="ListParagraph"/>
        <w:numPr>
          <w:ilvl w:val="0"/>
          <w:numId w:val="2"/>
        </w:numPr>
        <w:spacing w:after="44"/>
      </w:pPr>
      <w:r>
        <w:t xml:space="preserve">Set pod_concurrency, max_rpm, max_tpm and llm_replica_count from the real provider quota and autoscaler ceiling</w:t>
      </w:r>
    </w:p>
    <w:p w14:paraId="0D5664B0" w14:textId="77777777" w:rsidR="00E67E73" w:rsidRDefault="00000000">
      <w:pPr>
        <w:pStyle w:val="ListParagraph"/>
        <w:numPr>
          <w:ilvl w:val="0"/>
          <w:numId w:val="2"/>
        </w:numPr>
        <w:spacing w:after="44"/>
      </w:pPr>
      <w:r>
        <w:t xml:space="preserve">Bind _check_semantic_cache() / _store_semantic_cache() to a tenant-scoped BaseCacheStore if a semantic cache is wanted</w:t>
      </w:r>
    </w:p>
    <w:p w14:paraId="0D5664B0" w14:textId="77777777" w:rsidR="00E67E73" w:rsidRDefault="00000000">
      <w:pPr>
        <w:pStyle w:val="ListParagraph"/>
        <w:numPr>
          <w:ilvl w:val="0"/>
          <w:numId w:val="2"/>
        </w:numPr>
        <w:spacing w:after="44"/>
      </w:pPr>
      <w:r>
        <w:t xml:space="preserve">Wire one instance per pod as config['llm_service']; never call a _dispatch_upstream_* hook directly</w:t>
      </w:r>
    </w:p>
    <w:p w14:paraId="1FFE8FE9" w14:textId="79E99FC2" w:rsidR="00E67E73" w:rsidRDefault="00000000" w:rsidP="007127E1">
      <w:pPr>
        <w:pBdr>
          <w:top w:val="single" w:sz="4" w:space="4" w:color="CCCCCC"/>
        </w:pBdr>
        <w:spacing w:before="80"/>
        <w:rPr>
          <w:i/>
          <w:iCs/>
          <w:color w:val="888888"/>
          <w:sz w:val="16"/>
          <w:szCs w:val="16"/>
        </w:rPr>
      </w:pPr>
      <w:r>
        <w:rPr>
          <w:i/>
          <w:iCs/>
          <w:color w:val="888888"/>
          <w:sz w:val="16"/>
          <w:szCs w:val="16"/>
        </w:rPr>
        <w:t>E2A Architecture Framework — Master Abstraction Reference  ·  github.com/subhamviky/e2a-framework  ·  Subham Gupta</w:t>
      </w:r>
    </w:p>
    <w:p w14:paraId="6DD3E8F0" w14:textId="0A3FDEB9" w:rsidR="007127E1" w:rsidRPr="00161DD1" w:rsidRDefault="007127E1" w:rsidP="007127E1">
      <w:pPr>
        <w:pBdr>
          <w:top w:val="single" w:sz="4" w:space="4" w:color="CCCCCC"/>
        </w:pBdr>
        <w:spacing w:before="80"/>
        <w:rPr>
          <w:i/>
          <w:iCs/>
          <w:color w:val="888888"/>
          <w:sz w:val="16"/>
          <w:szCs w:val="16"/>
        </w:rPr>
      </w:pPr>
      <w:r w:rsidRPr="00161DD1">
        <w:rPr>
          <w:i/>
          <w:iCs/>
          <w:color w:val="888888"/>
          <w:sz w:val="16"/>
          <w:szCs w:val="16"/>
        </w:rPr>
        <w:t>Authorship: Framework implementation, abstract class contracts, and multi-cloud mapping logic are the original work of Subham Gupta.</w:t>
      </w:r>
    </w:p>
    <w:p w14:paraId="1C4B121C" w14:textId="77777777" w:rsidR="008B61E6" w:rsidRDefault="007127E1" w:rsidP="007127E1">
      <w:pPr>
        <w:pBdr>
          <w:top w:val="single" w:sz="4" w:space="4" w:color="CCCCCC"/>
        </w:pBdr>
        <w:spacing w:before="80"/>
        <w:rPr>
          <w:i/>
          <w:iCs/>
          <w:color w:val="888888"/>
          <w:sz w:val="16"/>
          <w:szCs w:val="16"/>
        </w:rPr>
      </w:pPr>
      <w:r w:rsidRPr="00161DD1">
        <w:rPr>
          <w:i/>
          <w:iCs/>
          <w:color w:val="888888"/>
          <w:sz w:val="16"/>
          <w:szCs w:val="16"/>
        </w:rPr>
        <w:lastRenderedPageBreak/>
        <w:t>Trademark: All vendor trademarks (AWS, GCP, Azure, Meta Llama) are the property of their respective owners and are used here for architectural reference only.</w:t>
      </w:r>
    </w:p>
    <w:p w14:paraId="759C290F" w14:textId="32248623" w:rsidR="007127E1" w:rsidRPr="00161DD1" w:rsidRDefault="008B61E6" w:rsidP="007127E1">
      <w:pPr>
        <w:pBdr>
          <w:top w:val="single" w:sz="4" w:space="4" w:color="CCCCCC"/>
        </w:pBdr>
        <w:spacing w:before="80"/>
        <w:rPr>
          <w:i/>
          <w:iCs/>
          <w:color w:val="888888"/>
          <w:sz w:val="16"/>
          <w:szCs w:val="16"/>
        </w:rPr>
      </w:pPr>
      <w:r w:rsidRPr="003C37E9">
        <w:rPr>
          <w:i/>
          <w:iCs/>
          <w:color w:val="888888"/>
          <w:sz w:val="16"/>
          <w:szCs w:val="16"/>
        </w:rPr>
        <w:t>Managed Service Disclaimer: Certain ecosystem components referenced (e.g., Pinecone, LangGraph, Lakera, FAISS) are third-party partner technologies and are not native managed services of AWS, Google Cloud, or Microsoft Azure. The E2A Framework provides a standardized way to integrate these third-party tools alongside native cloud services.</w:t>
      </w:r>
      <w:r w:rsidR="007127E1" w:rsidRPr="00161DD1">
        <w:rPr>
          <w:i/>
          <w:iCs/>
          <w:color w:val="888888"/>
          <w:sz w:val="16"/>
          <w:szCs w:val="16"/>
        </w:rPr>
        <w:t xml:space="preserve"> </w:t>
      </w:r>
    </w:p>
    <w:p w14:paraId="0BA4691F" w14:textId="77777777" w:rsidR="007127E1" w:rsidRDefault="007127E1">
      <w:pPr>
        <w:pBdr>
          <w:top w:val="single" w:sz="4" w:space="4" w:color="CCCCCC"/>
        </w:pBdr>
        <w:spacing w:before="80"/>
        <w:jc w:val="center"/>
      </w:pPr>
    </w:p>
    <w:sectPr w:rsidR="007127E1">
      <w:pgSz w:w="12240" w:h="15840"/>
      <w:pgMar w:top="1008" w:right="960" w:bottom="1008" w:left="9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26D08"/>
    <w:multiLevelType w:val="hybridMultilevel"/>
    <w:tmpl w:val="26B43CBE"/>
    <w:lvl w:ilvl="0" w:tplc="AB50BB50">
      <w:start w:val="1"/>
      <w:numFmt w:val="bullet"/>
      <w:lvlText w:val="•"/>
      <w:lvlJc w:val="left"/>
      <w:pPr>
        <w:ind w:left="440" w:hanging="260"/>
      </w:pPr>
    </w:lvl>
    <w:lvl w:ilvl="1" w:tplc="901E6278">
      <w:start w:val="1"/>
      <w:numFmt w:val="bullet"/>
      <w:lvlText w:val="◦"/>
      <w:lvlJc w:val="left"/>
      <w:pPr>
        <w:ind w:left="800" w:hanging="260"/>
      </w:pPr>
    </w:lvl>
    <w:lvl w:ilvl="2" w:tplc="037ABF9C">
      <w:numFmt w:val="decimal"/>
      <w:lvlText w:val=""/>
      <w:lvlJc w:val="left"/>
    </w:lvl>
    <w:lvl w:ilvl="3" w:tplc="7AD253A2">
      <w:numFmt w:val="decimal"/>
      <w:lvlText w:val=""/>
      <w:lvlJc w:val="left"/>
    </w:lvl>
    <w:lvl w:ilvl="4" w:tplc="01206B22">
      <w:numFmt w:val="decimal"/>
      <w:lvlText w:val=""/>
      <w:lvlJc w:val="left"/>
    </w:lvl>
    <w:lvl w:ilvl="5" w:tplc="960E2D66">
      <w:numFmt w:val="decimal"/>
      <w:lvlText w:val=""/>
      <w:lvlJc w:val="left"/>
    </w:lvl>
    <w:lvl w:ilvl="6" w:tplc="2FC4CF66">
      <w:numFmt w:val="decimal"/>
      <w:lvlText w:val=""/>
      <w:lvlJc w:val="left"/>
    </w:lvl>
    <w:lvl w:ilvl="7" w:tplc="28D49B1A">
      <w:numFmt w:val="decimal"/>
      <w:lvlText w:val=""/>
      <w:lvlJc w:val="left"/>
    </w:lvl>
    <w:lvl w:ilvl="8" w:tplc="BD5AA440">
      <w:numFmt w:val="decimal"/>
      <w:lvlText w:val=""/>
      <w:lvlJc w:val="left"/>
    </w:lvl>
  </w:abstractNum>
  <w:abstractNum w:abstractNumId="1" w15:restartNumberingAfterBreak="0">
    <w:nsid w:val="4BDA39E8"/>
    <w:multiLevelType w:val="hybridMultilevel"/>
    <w:tmpl w:val="6FBE44F2"/>
    <w:lvl w:ilvl="0" w:tplc="5E4AB356">
      <w:start w:val="1"/>
      <w:numFmt w:val="bullet"/>
      <w:lvlText w:val="●"/>
      <w:lvlJc w:val="left"/>
      <w:pPr>
        <w:ind w:left="720" w:hanging="360"/>
      </w:pPr>
    </w:lvl>
    <w:lvl w:ilvl="1" w:tplc="9C3E9086">
      <w:start w:val="1"/>
      <w:numFmt w:val="bullet"/>
      <w:lvlText w:val="○"/>
      <w:lvlJc w:val="left"/>
      <w:pPr>
        <w:ind w:left="1440" w:hanging="360"/>
      </w:pPr>
    </w:lvl>
    <w:lvl w:ilvl="2" w:tplc="E230CAC0">
      <w:start w:val="1"/>
      <w:numFmt w:val="bullet"/>
      <w:lvlText w:val="■"/>
      <w:lvlJc w:val="left"/>
      <w:pPr>
        <w:ind w:left="2160" w:hanging="360"/>
      </w:pPr>
    </w:lvl>
    <w:lvl w:ilvl="3" w:tplc="BD421C70">
      <w:start w:val="1"/>
      <w:numFmt w:val="bullet"/>
      <w:lvlText w:val="●"/>
      <w:lvlJc w:val="left"/>
      <w:pPr>
        <w:ind w:left="2880" w:hanging="360"/>
      </w:pPr>
    </w:lvl>
    <w:lvl w:ilvl="4" w:tplc="3DCE5AC0">
      <w:start w:val="1"/>
      <w:numFmt w:val="bullet"/>
      <w:lvlText w:val="○"/>
      <w:lvlJc w:val="left"/>
      <w:pPr>
        <w:ind w:left="3600" w:hanging="360"/>
      </w:pPr>
    </w:lvl>
    <w:lvl w:ilvl="5" w:tplc="0578063C">
      <w:start w:val="1"/>
      <w:numFmt w:val="bullet"/>
      <w:lvlText w:val="■"/>
      <w:lvlJc w:val="left"/>
      <w:pPr>
        <w:ind w:left="4320" w:hanging="360"/>
      </w:pPr>
    </w:lvl>
    <w:lvl w:ilvl="6" w:tplc="87EC126A">
      <w:start w:val="1"/>
      <w:numFmt w:val="bullet"/>
      <w:lvlText w:val="●"/>
      <w:lvlJc w:val="left"/>
      <w:pPr>
        <w:ind w:left="5040" w:hanging="360"/>
      </w:pPr>
    </w:lvl>
    <w:lvl w:ilvl="7" w:tplc="C3DC698C">
      <w:start w:val="1"/>
      <w:numFmt w:val="bullet"/>
      <w:lvlText w:val="●"/>
      <w:lvlJc w:val="left"/>
      <w:pPr>
        <w:ind w:left="5760" w:hanging="360"/>
      </w:pPr>
    </w:lvl>
    <w:lvl w:ilvl="8" w:tplc="9A44B470">
      <w:start w:val="1"/>
      <w:numFmt w:val="bullet"/>
      <w:lvlText w:val="●"/>
      <w:lvlJc w:val="left"/>
      <w:pPr>
        <w:ind w:left="6480" w:hanging="360"/>
      </w:pPr>
    </w:lvl>
  </w:abstractNum>
  <w:num w:numId="1" w16cid:durableId="985402624">
    <w:abstractNumId w:val="1"/>
    <w:lvlOverride w:ilvl="0">
      <w:startOverride w:val="1"/>
    </w:lvlOverride>
  </w:num>
  <w:num w:numId="2" w16cid:durableId="1951475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E73"/>
    <w:rsid w:val="000461C2"/>
    <w:rsid w:val="000B2AB2"/>
    <w:rsid w:val="001E1448"/>
    <w:rsid w:val="00295F0C"/>
    <w:rsid w:val="004C258A"/>
    <w:rsid w:val="00592303"/>
    <w:rsid w:val="006225A1"/>
    <w:rsid w:val="006F1361"/>
    <w:rsid w:val="007127E1"/>
    <w:rsid w:val="007366EE"/>
    <w:rsid w:val="00885A42"/>
    <w:rsid w:val="008B61E6"/>
    <w:rsid w:val="00AE522F"/>
    <w:rsid w:val="00BC2E11"/>
    <w:rsid w:val="00C82219"/>
    <w:rsid w:val="00CC7C1E"/>
    <w:rsid w:val="00CD6A74"/>
    <w:rsid w:val="00CE5848"/>
    <w:rsid w:val="00D135D4"/>
    <w:rsid w:val="00D52A50"/>
    <w:rsid w:val="00E67E73"/>
    <w:rsid w:val="00ED2ECF"/>
    <w:rsid w:val="00F971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C202CF"/>
  <w15:docId w15:val="{833683F6-1404-AD4F-8C55-A1A758AA565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4E79"/>
      <w:sz w:val="32"/>
      <w:szCs w:val="32"/>
    </w:rPr>
  </w:style>
  <w:style w:type="paragraph" w:styleId="Heading2">
    <w:name w:val="heading 2"/>
    <w:uiPriority w:val="9"/>
    <w:unhideWhenUsed/>
    <w:qFormat/>
    <w:pPr>
      <w:spacing w:before="22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354A5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D135D4"/>
    <w:rPr>
      <w:b/>
      <w:bCs/>
    </w:rPr>
  </w:style>
  <w:style w:type="character" w:styleId="HTMLCode">
    <w:name w:val="HTML Code"/>
    <w:basedOn w:val="DefaultParagraphFont"/>
    <w:uiPriority w:val="99"/>
    <w:semiHidden/>
    <w:unhideWhenUsed/>
    <w:rsid w:val="00D135D4"/>
    <w:rPr>
      <w:rFonts w:ascii="Courier New" w:eastAsia="Times New Roman" w:hAnsi="Courier New" w:cs="Courier New"/>
      <w:sz w:val="20"/>
      <w:szCs w:val="20"/>
    </w:rPr>
  </w:style>
  <w:style w:type="character" w:customStyle="1" w:styleId="token">
    <w:name w:val="token"/>
    <w:basedOn w:val="DefaultParagraphFont"/>
    <w:rsid w:val="00C822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19</Pages>
  <Words>6109</Words>
  <Characters>34825</Characters>
  <Application>Microsoft Office Word</Application>
  <DocSecurity>0</DocSecurity>
  <Lines>290</Lines>
  <Paragraphs>81</Paragraphs>
  <ScaleCrop>false</ScaleCrop>
  <Company/>
  <LinksUpToDate>false</LinksUpToDate>
  <CharactersWithSpaces>40853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Gupta, Subham</cp:lastModifiedBy>
  <cp:revision>21</cp:revision>
  <dcterms:created xsi:type="dcterms:W3CDTF">2026-04-28T04:15:00Z</dcterms:created>
  <dcterms:modified xsi:type="dcterms:W3CDTF">2026-05-10T15:39:00Z</dcterms:modified>
</cp:coreProperties>
</file>