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WebAPI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Timeline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 - Artificial Neural Network - Base Network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CNN - Convolutional Neural Network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RNN  Recurrent Neural Network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GAN - Generative Adversarial Neural Network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RL - Reinforcement Learning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Certainly! Let’s break down the full forms and meanings of these neural network types: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Artificial Neural Network (ANN)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 ANN is a type of neural network that mimics the structure of the human brain. It consists of interconnected nodes (artificial neurons) organized into layers.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Feed-Forward</w:t>
      </w:r>
      <w:r w:rsidDel="00000000" w:rsidR="00000000" w:rsidRPr="00000000">
        <w:rPr>
          <w:rtl w:val="0"/>
        </w:rPr>
        <w:t xml:space="preserve">: Information flows from one layer to another without touching a node twice. This type of network recognizes patterns in raw data and helps solve complex problems.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Cases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Predictive analysis for business intelligence.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Speech-to-text transcription applications.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Handwriting and facial recognition.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Spam email detection.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Weather prediction</w:t>
        </w:r>
      </w:hyperlink>
      <w:hyperlink r:id="rId7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1</w:t>
        </w:r>
      </w:hyperlink>
      <w:hyperlink r:id="rId8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2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Convolutional Neural Network (CNN)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CNN is designed for processing grid-like data, such as images. It uses convolutional layers to automatically and adaptively learn patterns from data.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Convolutional Layers</w:t>
      </w:r>
      <w:r w:rsidDel="00000000" w:rsidR="00000000" w:rsidRPr="00000000">
        <w:rPr>
          <w:rtl w:val="0"/>
        </w:rPr>
        <w:t xml:space="preserve">: These layers apply filters (kernels) to input data, capturing local patterns and features.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Cases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Image classification (e.g., identifying objects in photos).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Object detection (finding specific objects within an image).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Facial recognition.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Medical image analysis.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Natural language processing (when combined with recurrent layers)</w:t>
        </w:r>
      </w:hyperlink>
      <w:hyperlink r:id="rId10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Recurrent Neural Network (RNN)</w:t>
      </w:r>
      <w:r w:rsidDel="00000000" w:rsidR="00000000" w:rsidRPr="00000000">
        <w:rPr>
          <w:rtl w:val="0"/>
        </w:rPr>
        <w:t xml:space="preserve">: 1987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 RNN is suitable for</w:t>
      </w:r>
      <w:r w:rsidDel="00000000" w:rsidR="00000000" w:rsidRPr="00000000">
        <w:rPr>
          <w:b w:val="1"/>
          <w:highlight w:val="yellow"/>
          <w:rtl w:val="0"/>
        </w:rPr>
        <w:t xml:space="preserve"> sequential data</w:t>
      </w:r>
      <w:r w:rsidDel="00000000" w:rsidR="00000000" w:rsidRPr="00000000">
        <w:rPr>
          <w:rtl w:val="0"/>
        </w:rPr>
        <w:t xml:space="preserve">, where the order matters (e.g., time series, natural language).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Feedback Loop</w:t>
      </w:r>
      <w:r w:rsidDel="00000000" w:rsidR="00000000" w:rsidRPr="00000000">
        <w:rPr>
          <w:rtl w:val="0"/>
        </w:rPr>
        <w:t xml:space="preserve">: RNNs have connections that allow information to persist across different time steps.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Cases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Natural language processing (language modeling, machine translation).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Speech recognition.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Music generation.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Video analysis.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Time series prediction</w:t>
        </w:r>
      </w:hyperlink>
      <w:hyperlink r:id="rId12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1</w:t>
        </w:r>
      </w:hyperlink>
      <w:hyperlink r:id="rId13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3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Generative Adversarial Network (GAN)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GAN consists of two neural networks: a generator and a discriminator.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Generator</w:t>
      </w:r>
      <w:r w:rsidDel="00000000" w:rsidR="00000000" w:rsidRPr="00000000">
        <w:rPr>
          <w:rtl w:val="0"/>
        </w:rPr>
        <w:t xml:space="preserve">: Creates new data (e.g., images) from random noise.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Discriminator</w:t>
      </w:r>
      <w:r w:rsidDel="00000000" w:rsidR="00000000" w:rsidRPr="00000000">
        <w:rPr>
          <w:rtl w:val="0"/>
        </w:rPr>
        <w:t xml:space="preserve">: Distinguishes between real and generated data.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Cases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Image generation (e.g., creating realistic faces, artwork).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Style transfer.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Data augmentation.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Anomaly detection</w:t>
        </w:r>
      </w:hyperlink>
      <w:hyperlink r:id="rId15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Reinforcement Learning (RL)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RL is a type of machine learning where an agent learns to make decisions by interacting with an environment.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Agent</w:t>
      </w:r>
      <w:r w:rsidDel="00000000" w:rsidR="00000000" w:rsidRPr="00000000">
        <w:rPr>
          <w:rtl w:val="0"/>
        </w:rPr>
        <w:t xml:space="preserve">: Learns from rewards or penalties received based on its actions.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 Cases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Game playing (e.g., AlphaGo, chess).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Robotics (learning to control robotic arms).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Autonomous vehicles.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Recommendation systems.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240" w:before="0" w:beforeAutospacing="0" w:lineRule="auto"/>
        <w:ind w:left="216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Financial trading</w:t>
        </w:r>
      </w:hyperlink>
      <w:hyperlink r:id="rId17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1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color w:val="1155cc"/>
          <w:u w:val="single"/>
          <w:vertAlign w:val="superscript"/>
        </w:rPr>
      </w:pPr>
      <w:r w:rsidDel="00000000" w:rsidR="00000000" w:rsidRPr="00000000">
        <w:rPr>
          <w:rtl w:val="0"/>
        </w:rPr>
        <w:t xml:space="preserve">Remember that each type of neural network has its own strengths and weaknesses, and choosing the right one depends on the problem you’re trying to solve!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😊</w:t>
        </w:r>
      </w:hyperlink>
      <w:hyperlink r:id="rId20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1</w:t>
        </w:r>
      </w:hyperlink>
      <w:hyperlink r:id="rId21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2</w:t>
        </w:r>
      </w:hyperlink>
      <w:hyperlink r:id="rId22">
        <w:r w:rsidDel="00000000" w:rsidR="00000000" w:rsidRPr="00000000">
          <w:rPr>
            <w:color w:val="1155cc"/>
            <w:u w:val="single"/>
            <w:vertAlign w:val="superscript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ANN is base unit of Deep Learning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185901" cy="2127549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57600" y="736550"/>
                          <a:ext cx="5185901" cy="2127549"/>
                          <a:chOff x="857600" y="736550"/>
                          <a:chExt cx="6000400" cy="24518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862375" y="1148675"/>
                            <a:ext cx="2853000" cy="203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994000" y="736550"/>
                            <a:ext cx="1251000" cy="3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AI (1950 -1960)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126700" y="1414550"/>
                            <a:ext cx="2302200" cy="13293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038325" y="1090550"/>
                            <a:ext cx="1083900" cy="27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ML (1975 -1990)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731550" y="1803125"/>
                            <a:ext cx="1251000" cy="562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549300" y="1486125"/>
                            <a:ext cx="16155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DL (1980 -2000)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987175" y="1925825"/>
                            <a:ext cx="848700" cy="354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2140575" y="2028075"/>
                            <a:ext cx="981600" cy="32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GEN AI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2631375" y="2028075"/>
                            <a:ext cx="1584900" cy="32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267500" y="2161025"/>
                            <a:ext cx="25938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Neural Network as the key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185901" cy="2127549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5901" cy="212754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</w:t>
        <w:tab/>
        <w:t xml:space="preserve">Types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Structured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Unstructured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RNN, LSTM, GRN, Attestation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Transformer, ULMFIT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Parallel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Large/largeer -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Large/larger - OK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Huge data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Huge data - 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RNN, LSTM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Self Attestating, NN Embedding</w:t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Transfer Learning 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Computer Vision</w:t>
        <w:tab/>
        <w:tab/>
        <w:tab/>
        <w:tab/>
        <w:t xml:space="preserve">NLP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Image classification</w:t>
        <w:tab/>
        <w:tab/>
        <w:tab/>
        <w:tab/>
        <w:t xml:space="preserve">Text classification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Object Detection</w:t>
        <w:tab/>
        <w:tab/>
        <w:tab/>
        <w:tab/>
        <w:t xml:space="preserve">Generation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Sequence</w:t>
        <w:tab/>
        <w:tab/>
        <w:tab/>
        <w:tab/>
        <w:tab/>
        <w:tab/>
        <w:t xml:space="preserve">Q/A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evity.ai/blog/neural-networks-cnn-ann-rnn" TargetMode="External"/><Relationship Id="rId11" Type="http://schemas.openxmlformats.org/officeDocument/2006/relationships/hyperlink" Target="https://levity.ai/blog/neural-networks-cnn-ann-rnn" TargetMode="External"/><Relationship Id="rId22" Type="http://schemas.openxmlformats.org/officeDocument/2006/relationships/hyperlink" Target="https://www.geeksforgeeks.org/difference-between-ann-cnn-and-rnn/" TargetMode="External"/><Relationship Id="rId10" Type="http://schemas.openxmlformats.org/officeDocument/2006/relationships/hyperlink" Target="https://levity.ai/blog/neural-networks-cnn-ann-rnn" TargetMode="External"/><Relationship Id="rId21" Type="http://schemas.openxmlformats.org/officeDocument/2006/relationships/hyperlink" Target="https://www.analyticsvidhya.com/blog/2020/02/cnn-vs-rnn-vs-mlp-analyzing-3-types-of-neural-networks-in-deep-learning/" TargetMode="External"/><Relationship Id="rId13" Type="http://schemas.openxmlformats.org/officeDocument/2006/relationships/hyperlink" Target="https://www.geeksforgeeks.org/difference-between-ann-cnn-and-rnn/" TargetMode="External"/><Relationship Id="rId12" Type="http://schemas.openxmlformats.org/officeDocument/2006/relationships/hyperlink" Target="https://levity.ai/blog/neural-networks-cnn-ann-rnn" TargetMode="External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vity.ai/blog/neural-networks-cnn-ann-rnn" TargetMode="External"/><Relationship Id="rId15" Type="http://schemas.openxmlformats.org/officeDocument/2006/relationships/hyperlink" Target="https://levity.ai/blog/neural-networks-cnn-ann-rnn" TargetMode="External"/><Relationship Id="rId14" Type="http://schemas.openxmlformats.org/officeDocument/2006/relationships/hyperlink" Target="https://levity.ai/blog/neural-networks-cnn-ann-rnn" TargetMode="External"/><Relationship Id="rId17" Type="http://schemas.openxmlformats.org/officeDocument/2006/relationships/hyperlink" Target="https://levity.ai/blog/neural-networks-cnn-ann-rnn" TargetMode="External"/><Relationship Id="rId16" Type="http://schemas.openxmlformats.org/officeDocument/2006/relationships/hyperlink" Target="https://levity.ai/blog/neural-networks-cnn-ann-rnn" TargetMode="External"/><Relationship Id="rId5" Type="http://schemas.openxmlformats.org/officeDocument/2006/relationships/styles" Target="styles.xml"/><Relationship Id="rId19" Type="http://schemas.openxmlformats.org/officeDocument/2006/relationships/hyperlink" Target="https://levity.ai/blog/neural-networks-cnn-ann-rnn" TargetMode="External"/><Relationship Id="rId6" Type="http://schemas.openxmlformats.org/officeDocument/2006/relationships/hyperlink" Target="https://levity.ai/blog/neural-networks-cnn-ann-rnn" TargetMode="External"/><Relationship Id="rId18" Type="http://schemas.openxmlformats.org/officeDocument/2006/relationships/hyperlink" Target="https://levity.ai/blog/neural-networks-cnn-ann-rnn" TargetMode="External"/><Relationship Id="rId7" Type="http://schemas.openxmlformats.org/officeDocument/2006/relationships/hyperlink" Target="https://levity.ai/blog/neural-networks-cnn-ann-rnn" TargetMode="External"/><Relationship Id="rId8" Type="http://schemas.openxmlformats.org/officeDocument/2006/relationships/hyperlink" Target="https://www.analyticsvidhya.com/blog/2020/02/cnn-vs-rnn-vs-mlp-analyzing-3-types-of-neural-networks-in-deep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