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Python code: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def total_function(arr):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for j in range(i, len(arr)):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total += arr[i] + arr[j]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return total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What is the time complexity of the ‘total_function’ in terms of Big O notation?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Explanation: The code consists of the nested loops. The outer loops runs for len(arr) times and inner loop runs from i to len(arr) for each iteration of the outer loop. This results in a time complexity of O(n^2).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2. What does it mean when we say an algorithm has an “exponential” time complexity O(2^n)?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runs in constant time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highly efficient and fast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the same as linear time complexity O(n)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becomes significantly slower as the input size increases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3. Consider the following Python code: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selection_sort(arr):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min_index = 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j in range(i+1, len(arr)):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arr[j] &lt; arr[min_index]: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min_index = j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arr[i], arr[min_index] = arr[min_index], arr[i]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What is the time complexity of the ‘selection_sort’ function in terms of Big O notation?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The code implements selection sort algorithm and consists of two nested loops. Thus, the overall time complexity is O(n^2)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4. Consider the following Python code: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iterative_function():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 = 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while(i&gt;2):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 = i^(1/25)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is the time complexity of the ‘iterative_function’ in terms of Big O notation?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O(log_2(log_25 n))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O(log_25(log_2n)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O(log_2(log_2n))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Explanation: Refer Example 6 in the Lecture 1 Live Session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What is the time complexity of a basic loop that iterates through an array of size ‘n’ and performs a single operation for each element?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Explanation: To iterate through an array of size ‘n’, it takes O(n) as time complexity.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6. Which of the following time complexities represents an algorithm that runs in constant time regardless of the input size?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Explanation: O(1) represents the constant time complexity.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