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729218" wp14:paraId="2C078E63" wp14:textId="7AD7BB12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729218" w:rsidR="36729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[Que-50.25] - Describe the working principle of a decision tree.</w:t>
      </w:r>
    </w:p>
    <w:p w:rsidR="36729218" w:rsidP="36729218" w:rsidRDefault="36729218" w14:paraId="7E62EA34" w14:textId="05516AE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6729218" w:rsidP="36729218" w:rsidRDefault="36729218" w14:paraId="18B17F51" w14:textId="1F218291">
      <w:pPr>
        <w:pStyle w:val="Heading3"/>
        <w:spacing w:before="281" w:beforeAutospacing="off" w:after="281" w:afterAutospacing="off"/>
      </w:pPr>
      <w:r w:rsidRPr="36729218" w:rsidR="3672921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Working Principle of a Decision Tree</w:t>
      </w:r>
    </w:p>
    <w:p w:rsidR="36729218" w:rsidP="36729218" w:rsidRDefault="36729218" w14:paraId="1A631EED" w14:textId="1D4C59D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29218" w:rsidR="36729218">
        <w:rPr>
          <w:rFonts w:ascii="Aptos" w:hAnsi="Aptos" w:eastAsia="Aptos" w:cs="Aptos"/>
          <w:noProof w:val="0"/>
          <w:sz w:val="24"/>
          <w:szCs w:val="24"/>
          <w:lang w:val="en-US"/>
        </w:rPr>
        <w:t>Splits data into subsets based on the feature that results in the most homogeneous subsets.</w:t>
      </w:r>
    </w:p>
    <w:p w:rsidR="36729218" w:rsidP="36729218" w:rsidRDefault="36729218" w14:paraId="78A7C052" w14:textId="28AB44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729218" w:rsidR="36729218">
        <w:rPr>
          <w:rFonts w:ascii="Aptos" w:hAnsi="Aptos" w:eastAsia="Aptos" w:cs="Aptos"/>
          <w:noProof w:val="0"/>
          <w:sz w:val="24"/>
          <w:szCs w:val="24"/>
          <w:lang w:val="en-US"/>
        </w:rPr>
        <w:t>Repeats the process recursively until the stopping criterion is met.</w:t>
      </w:r>
    </w:p>
    <w:p w:rsidR="36729218" w:rsidP="36729218" w:rsidRDefault="36729218" w14:paraId="16001C15" w14:textId="769980C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cee2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9DBECA"/>
    <w:rsid w:val="049DBECA"/>
    <w:rsid w:val="36729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BECA"/>
  <w15:chartTrackingRefBased/>
  <w15:docId w15:val="{4B96FEB3-9B02-4166-8BE0-91074800FE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aade9e179a4d5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2024-07-10T12:47:42.2345740Z</dcterms:created>
  <dcterms:modified xsi:type="dcterms:W3CDTF">2024-07-10T13:15:08.0144275Z</dcterms:modified>
  <dc:creator>Subhash kr</dc:creator>
  <lastModifiedBy>Subhash kr</lastModifiedBy>
</coreProperties>
</file>