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t xml:space="preserve">Download Test link test management tool:</w:t>
      </w:r>
    </w:p>
    <w:p w:rsidR="00000000" w:rsidDel="00000000" w:rsidP="00000000" w:rsidRDefault="00000000" w:rsidRPr="00000000" w14:paraId="00000002">
      <w:pPr>
        <w:rPr/>
      </w:pPr>
      <w:r w:rsidDel="00000000" w:rsidR="00000000" w:rsidRPr="00000000">
        <w:rPr>
          <w:rtl w:val="0"/>
        </w:rPr>
        <w:t xml:space="preserve">Click on below link to download Testlink test management tool</w:t>
      </w:r>
    </w:p>
    <w:p w:rsidR="00000000" w:rsidDel="00000000" w:rsidP="00000000" w:rsidRDefault="00000000" w:rsidRPr="00000000" w14:paraId="00000003">
      <w:pPr>
        <w:rPr/>
      </w:pPr>
      <w:hyperlink r:id="rId6">
        <w:r w:rsidDel="00000000" w:rsidR="00000000" w:rsidRPr="00000000">
          <w:rPr>
            <w:color w:val="0000ff"/>
            <w:u w:val="single"/>
            <w:rtl w:val="0"/>
          </w:rPr>
          <w:t xml:space="preserve">https://community.bitnami.com/t/how-to-get-bitnami-testlink-1-9-16-1-version-for-windows/101890</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OK</w:t>
      </w:r>
    </w:p>
    <w:p w:rsidR="00000000" w:rsidDel="00000000" w:rsidP="00000000" w:rsidRDefault="00000000" w:rsidRPr="00000000" w14:paraId="00000005">
      <w:pPr>
        <w:rPr/>
      </w:pPr>
      <w:r w:rsidDel="00000000" w:rsidR="00000000" w:rsidRPr="00000000">
        <w:rPr/>
        <w:drawing>
          <wp:inline distB="0" distT="0" distL="0" distR="0">
            <wp:extent cx="2304000" cy="1474270"/>
            <wp:effectExtent b="0" l="0" r="0" t="0"/>
            <wp:docPr id="3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304000" cy="14742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2878416" cy="3385862"/>
            <wp:effectExtent b="0" l="0" r="0" t="0"/>
            <wp:docPr id="3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878416" cy="33858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p>
    <w:p w:rsidR="00000000" w:rsidDel="00000000" w:rsidP="00000000" w:rsidRDefault="00000000" w:rsidRPr="00000000" w14:paraId="0000000C">
      <w:pPr>
        <w:rPr/>
      </w:pPr>
      <w:r w:rsidDel="00000000" w:rsidR="00000000" w:rsidRPr="00000000">
        <w:rPr/>
        <w:drawing>
          <wp:inline distB="0" distT="0" distL="0" distR="0">
            <wp:extent cx="4011401" cy="3400758"/>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011401" cy="340075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p>
    <w:p w:rsidR="00000000" w:rsidDel="00000000" w:rsidP="00000000" w:rsidRDefault="00000000" w:rsidRPr="00000000" w14:paraId="0000000E">
      <w:pPr>
        <w:rPr/>
      </w:pPr>
      <w:r w:rsidDel="00000000" w:rsidR="00000000" w:rsidRPr="00000000">
        <w:rPr/>
        <w:drawing>
          <wp:inline distB="0" distT="0" distL="0" distR="0">
            <wp:extent cx="4327911" cy="3140101"/>
            <wp:effectExtent b="0" l="0" r="0" t="0"/>
            <wp:docPr id="3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4327911" cy="314010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all details as shown in below and click on next button</w:t>
      </w:r>
    </w:p>
    <w:p w:rsidR="00000000" w:rsidDel="00000000" w:rsidP="00000000" w:rsidRDefault="00000000" w:rsidRPr="00000000" w14:paraId="00000011">
      <w:pPr>
        <w:rPr/>
      </w:pPr>
      <w:r w:rsidDel="00000000" w:rsidR="00000000" w:rsidRPr="00000000">
        <w:rPr/>
        <w:drawing>
          <wp:inline distB="0" distT="0" distL="0" distR="0">
            <wp:extent cx="3201398" cy="3987853"/>
            <wp:effectExtent b="0" l="0" r="0" t="0"/>
            <wp:docPr id="3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201398" cy="398785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p>
    <w:p w:rsidR="00000000" w:rsidDel="00000000" w:rsidP="00000000" w:rsidRDefault="00000000" w:rsidRPr="00000000" w14:paraId="00000013">
      <w:pPr>
        <w:rPr/>
      </w:pPr>
      <w:r w:rsidDel="00000000" w:rsidR="00000000" w:rsidRPr="00000000">
        <w:rPr/>
        <w:drawing>
          <wp:inline distB="0" distT="0" distL="0" distR="0">
            <wp:extent cx="2742122" cy="3617014"/>
            <wp:effectExtent b="0" l="0" r="0" t="0"/>
            <wp:docPr id="37"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742122" cy="361701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p>
    <w:p w:rsidR="00000000" w:rsidDel="00000000" w:rsidP="00000000" w:rsidRDefault="00000000" w:rsidRPr="00000000" w14:paraId="00000016">
      <w:pPr>
        <w:rPr/>
      </w:pPr>
      <w:r w:rsidDel="00000000" w:rsidR="00000000" w:rsidRPr="00000000">
        <w:rPr/>
        <w:drawing>
          <wp:inline distB="0" distT="0" distL="0" distR="0">
            <wp:extent cx="4017989" cy="2741486"/>
            <wp:effectExtent b="0" l="0" r="0" t="0"/>
            <wp:docPr id="3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017989" cy="274148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check “Do you want to configure mail support”</w:t>
      </w:r>
    </w:p>
    <w:p w:rsidR="00000000" w:rsidDel="00000000" w:rsidP="00000000" w:rsidRDefault="00000000" w:rsidRPr="00000000" w14:paraId="00000018">
      <w:pPr>
        <w:rPr>
          <w:b w:val="1"/>
        </w:rPr>
      </w:pPr>
      <w:r w:rsidDel="00000000" w:rsidR="00000000" w:rsidRPr="00000000">
        <w:rPr/>
        <w:drawing>
          <wp:inline distB="0" distT="0" distL="0" distR="0">
            <wp:extent cx="3695931" cy="2966700"/>
            <wp:effectExtent b="0" l="0" r="0" t="0"/>
            <wp:docPr id="3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695931" cy="296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Next</w:t>
      </w:r>
      <w:r w:rsidDel="00000000" w:rsidR="00000000" w:rsidRPr="00000000">
        <w:rPr>
          <w:rtl w:val="0"/>
        </w:rPr>
      </w:r>
    </w:p>
    <w:p w:rsidR="00000000" w:rsidDel="00000000" w:rsidP="00000000" w:rsidRDefault="00000000" w:rsidRPr="00000000" w14:paraId="0000001B">
      <w:pPr>
        <w:rPr>
          <w:b w:val="1"/>
        </w:rPr>
      </w:pPr>
      <w:r w:rsidDel="00000000" w:rsidR="00000000" w:rsidRPr="00000000">
        <w:rPr/>
        <w:drawing>
          <wp:inline distB="0" distT="0" distL="0" distR="0">
            <wp:extent cx="4379600" cy="2831963"/>
            <wp:effectExtent b="0" l="0" r="0" t="0"/>
            <wp:docPr id="3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4379600" cy="28319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Allow access if your firewall is blocked</w:t>
      </w:r>
    </w:p>
    <w:p w:rsidR="00000000" w:rsidDel="00000000" w:rsidP="00000000" w:rsidRDefault="00000000" w:rsidRPr="00000000" w14:paraId="0000001D">
      <w:pPr>
        <w:rPr>
          <w:b w:val="1"/>
        </w:rPr>
      </w:pPr>
      <w:r w:rsidDel="00000000" w:rsidR="00000000" w:rsidRPr="00000000">
        <w:rPr/>
        <w:drawing>
          <wp:inline distB="0" distT="0" distL="0" distR="0">
            <wp:extent cx="4597562" cy="3325668"/>
            <wp:effectExtent b="0" l="0" r="0" t="0"/>
            <wp:docPr id="4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4597562" cy="332566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Finish</w:t>
      </w:r>
    </w:p>
    <w:p w:rsidR="00000000" w:rsidDel="00000000" w:rsidP="00000000" w:rsidRDefault="00000000" w:rsidRPr="00000000" w14:paraId="00000020">
      <w:pPr>
        <w:rPr>
          <w:b w:val="1"/>
        </w:rPr>
      </w:pPr>
      <w:r w:rsidDel="00000000" w:rsidR="00000000" w:rsidRPr="00000000">
        <w:rPr/>
        <w:drawing>
          <wp:inline distB="0" distT="0" distL="0" distR="0">
            <wp:extent cx="3938021" cy="3055731"/>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938021" cy="305573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12, </w:t>
      </w:r>
      <w:r w:rsidDel="00000000" w:rsidR="00000000" w:rsidRPr="00000000">
        <w:rPr>
          <w:rtl w:val="0"/>
        </w:rPr>
        <w:t xml:space="preserve">Click on “Go to application”</w:t>
      </w:r>
    </w:p>
    <w:p w:rsidR="00000000" w:rsidDel="00000000" w:rsidP="00000000" w:rsidRDefault="00000000" w:rsidRPr="00000000" w14:paraId="00000022">
      <w:pPr>
        <w:rPr>
          <w:b w:val="1"/>
        </w:rPr>
      </w:pPr>
      <w:r w:rsidDel="00000000" w:rsidR="00000000" w:rsidRPr="00000000">
        <w:rPr/>
        <w:drawing>
          <wp:inline distB="0" distT="0" distL="0" distR="0">
            <wp:extent cx="4419109" cy="3330228"/>
            <wp:effectExtent b="0" l="0" r="0" t="0"/>
            <wp:docPr id="4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419109" cy="33302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Access Testlink and enter use id and password</w:t>
      </w:r>
    </w:p>
    <w:p w:rsidR="00000000" w:rsidDel="00000000" w:rsidP="00000000" w:rsidRDefault="00000000" w:rsidRPr="00000000" w14:paraId="00000025">
      <w:pPr>
        <w:rPr>
          <w:b w:val="1"/>
        </w:rPr>
      </w:pPr>
      <w:r w:rsidDel="00000000" w:rsidR="00000000" w:rsidRPr="00000000">
        <w:rPr/>
        <w:drawing>
          <wp:inline distB="0" distT="0" distL="0" distR="0">
            <wp:extent cx="4765504" cy="2546413"/>
            <wp:effectExtent b="0" l="0" r="0" t="0"/>
            <wp:docPr id="43"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765504" cy="2546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Login to TestLink</w:t>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 </w:t>
      </w:r>
      <w:r w:rsidDel="00000000" w:rsidR="00000000" w:rsidRPr="00000000">
        <w:rPr>
          <w:rFonts w:ascii="Times New Roman" w:cs="Times New Roman" w:eastAsia="Times New Roman" w:hAnsi="Times New Roman"/>
          <w:sz w:val="24"/>
          <w:szCs w:val="24"/>
          <w:rtl w:val="0"/>
        </w:rPr>
        <w:t xml:space="preserve">Open the Testlink home-page and enter the login details </w:t>
      </w:r>
    </w:p>
    <w:p w:rsidR="00000000" w:rsidDel="00000000" w:rsidP="00000000" w:rsidRDefault="00000000" w:rsidRPr="00000000" w14:paraId="00000029">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userID – ashok</w:t>
      </w:r>
    </w:p>
    <w:p w:rsidR="00000000" w:rsidDel="00000000" w:rsidP="00000000" w:rsidRDefault="00000000" w:rsidRPr="00000000" w14:paraId="0000002A">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password </w:t>
      </w:r>
    </w:p>
    <w:p w:rsidR="00000000" w:rsidDel="00000000" w:rsidP="00000000" w:rsidRDefault="00000000" w:rsidRPr="00000000" w14:paraId="0000002B">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login tab </w:t>
      </w:r>
    </w:p>
    <w:p w:rsidR="00000000" w:rsidDel="00000000" w:rsidP="00000000" w:rsidRDefault="00000000" w:rsidRPr="00000000" w14:paraId="0000002C">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209891"/>
            <wp:effectExtent b="0" l="0" r="0" t="0"/>
            <wp:docPr id="44"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510" cy="320989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Creating a Test Project </w:t>
      </w:r>
    </w:p>
    <w:p w:rsidR="00000000" w:rsidDel="00000000" w:rsidP="00000000" w:rsidRDefault="00000000" w:rsidRPr="00000000" w14:paraId="000000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In the main window click on Test Project Management, it will open another window  </w:t>
      </w:r>
    </w:p>
    <w:p w:rsidR="00000000" w:rsidDel="00000000" w:rsidP="00000000" w:rsidRDefault="00000000" w:rsidRPr="00000000" w14:paraId="00000030">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4347620"/>
            <wp:effectExtent b="0" l="0" r="0" t="0"/>
            <wp:docPr id="45"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510" cy="43476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Click on tab "create" to create a new project.  </w:t>
      </w:r>
    </w:p>
    <w:p w:rsidR="00000000" w:rsidDel="00000000" w:rsidP="00000000" w:rsidRDefault="00000000" w:rsidRPr="00000000" w14:paraId="00000033">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598727"/>
            <wp:effectExtent b="0" l="0" r="0" t="0"/>
            <wp:docPr id="46"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731510" cy="35987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Enter all the required fields in the window like category for test project, name of the project, prefix, description, etc. After filling all necessary details, click on tab "Create" at the end of the window.  </w:t>
      </w:r>
    </w:p>
    <w:p w:rsidR="00000000" w:rsidDel="00000000" w:rsidP="00000000" w:rsidRDefault="00000000" w:rsidRPr="00000000" w14:paraId="00000036">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4150446"/>
            <wp:effectExtent b="0" l="0" r="0" t="0"/>
            <wp:docPr id="47"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1510" cy="415044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create your project "CarGuruji" successfully. </w:t>
      </w:r>
    </w:p>
    <w:p w:rsidR="00000000" w:rsidDel="00000000" w:rsidP="00000000" w:rsidRDefault="00000000" w:rsidRPr="00000000" w14:paraId="00000038">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0116800" cy="3223845"/>
            <wp:effectExtent b="0" l="0" r="0" t="0"/>
            <wp:docPr id="4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20116800" cy="32238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Creating a Test Plan </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plan holds the complete information like scope of Software testing, milestone, test suites and test cases. Once you have created a Test Project, next step is to create Test plan.  </w:t>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From the home-page, click on Test Plan Management from home-page  </w:t>
      </w:r>
    </w:p>
    <w:p w:rsidR="00000000" w:rsidDel="00000000" w:rsidP="00000000" w:rsidRDefault="00000000" w:rsidRPr="00000000" w14:paraId="0000003C">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455534"/>
            <wp:effectExtent b="0" l="0" r="0" t="0"/>
            <wp:docPr id="49"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1510" cy="145553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It will open another page, at the bottom of the page click on a tab "Create"  </w:t>
      </w:r>
    </w:p>
    <w:p w:rsidR="00000000" w:rsidDel="00000000" w:rsidP="00000000" w:rsidRDefault="00000000" w:rsidRPr="00000000" w14:paraId="0000003E">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2727933"/>
            <wp:effectExtent b="0" l="0" r="0" t="0"/>
            <wp:docPr id="5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731510" cy="272793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Fill out all the necessary information like name, description, create from existing test plan, etc. in the open window, and click on "create tab"  </w:t>
      </w:r>
    </w:p>
    <w:p w:rsidR="00000000" w:rsidDel="00000000" w:rsidP="00000000" w:rsidRDefault="00000000" w:rsidRPr="00000000" w14:paraId="00000041">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10775179" cy="4104000"/>
            <wp:effectExtent b="0" l="0" r="0" t="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0775179" cy="410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CarGuruji Test Plan is created successfully </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7488000" cy="1403201"/>
            <wp:effectExtent b="0" l="0" r="0" t="0"/>
            <wp:docPr id="22"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7488000" cy="140320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Build Creation</w:t>
      </w:r>
    </w:p>
    <w:p w:rsidR="00000000" w:rsidDel="00000000" w:rsidP="00000000" w:rsidRDefault="00000000" w:rsidRPr="00000000" w14:paraId="0000004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is a specific release of software </w:t>
      </w:r>
    </w:p>
    <w:p w:rsidR="00000000" w:rsidDel="00000000" w:rsidP="00000000" w:rsidRDefault="00000000" w:rsidRPr="00000000" w14:paraId="0000004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Click on Builds/Releases under Test Plan from the home page  </w:t>
      </w:r>
    </w:p>
    <w:p w:rsidR="00000000" w:rsidDel="00000000" w:rsidP="00000000" w:rsidRDefault="00000000" w:rsidRPr="00000000" w14:paraId="00000049">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383278"/>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510" cy="13832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In the next window, fill all necessary details for software release and click on create to save your release </w:t>
      </w:r>
    </w:p>
    <w:p w:rsidR="00000000" w:rsidDel="00000000" w:rsidP="00000000" w:rsidRDefault="00000000" w:rsidRPr="00000000" w14:paraId="0000004B">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title name </w:t>
      </w:r>
    </w:p>
    <w:p w:rsidR="00000000" w:rsidDel="00000000" w:rsidP="00000000" w:rsidRDefault="00000000" w:rsidRPr="00000000" w14:paraId="0000004C">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description about the software release </w:t>
      </w:r>
    </w:p>
    <w:p w:rsidR="00000000" w:rsidDel="00000000" w:rsidP="00000000" w:rsidRDefault="00000000" w:rsidRPr="00000000" w14:paraId="0000004D">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the check-box for status- Active </w:t>
      </w:r>
    </w:p>
    <w:p w:rsidR="00000000" w:rsidDel="00000000" w:rsidP="00000000" w:rsidRDefault="00000000" w:rsidRPr="00000000" w14:paraId="0000004E">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the check-box for status- Open </w:t>
      </w:r>
    </w:p>
    <w:p w:rsidR="00000000" w:rsidDel="00000000" w:rsidP="00000000" w:rsidRDefault="00000000" w:rsidRPr="00000000" w14:paraId="0000004F">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data of release </w:t>
      </w:r>
    </w:p>
    <w:p w:rsidR="00000000" w:rsidDel="00000000" w:rsidP="00000000" w:rsidRDefault="00000000" w:rsidRPr="00000000" w14:paraId="00000050">
      <w:pPr>
        <w:numPr>
          <w:ilvl w:val="0"/>
          <w:numId w:val="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create button </w:t>
      </w:r>
    </w:p>
    <w:p w:rsidR="00000000" w:rsidDel="00000000" w:rsidP="00000000" w:rsidRDefault="00000000" w:rsidRPr="00000000" w14:paraId="00000051">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6300000" cy="3285963"/>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300000" cy="32859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a release the software it, will appear like this  </w:t>
      </w:r>
    </w:p>
    <w:p w:rsidR="00000000" w:rsidDel="00000000" w:rsidP="00000000" w:rsidRDefault="00000000" w:rsidRPr="00000000" w14:paraId="00000053">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15588000" cy="3640524"/>
            <wp:effectExtent b="0" l="0" r="0" t="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5588000" cy="364052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Creating Test suite </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suite is a collection of test cases which may be testing or validating the same component. Following steps will explain how to create test suite for your project. </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Click on test specification option from the home page.  </w:t>
      </w:r>
    </w:p>
    <w:p w:rsidR="00000000" w:rsidDel="00000000" w:rsidP="00000000" w:rsidRDefault="00000000" w:rsidRPr="00000000" w14:paraId="00000058">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842271"/>
            <wp:effectExtent b="0" l="0" r="0" t="0"/>
            <wp:docPr id="2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1510" cy="18422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On the right-hand side of the panel, click on the setting icon</w:t>
      </w:r>
      <w:r w:rsidDel="00000000" w:rsidR="00000000" w:rsidRPr="00000000">
        <w:rPr/>
        <w:drawing>
          <wp:inline distB="0" distT="0" distL="0" distR="0">
            <wp:extent cx="533400" cy="581025"/>
            <wp:effectExtent b="0" l="0" r="0" t="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33400" cy="5810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will display a series of test operation.  </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Click on the "create" tab for the test suite  </w:t>
      </w:r>
    </w:p>
    <w:p w:rsidR="00000000" w:rsidDel="00000000" w:rsidP="00000000" w:rsidRDefault="00000000" w:rsidRPr="00000000" w14:paraId="0000005B">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297550"/>
            <wp:effectExtent b="0" l="0" r="0" t="0"/>
            <wp:docPr id="28"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731510" cy="1297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Fill-up all the details for test-suite and click on save it tab. </w:t>
      </w:r>
    </w:p>
    <w:p w:rsidR="00000000" w:rsidDel="00000000" w:rsidP="00000000" w:rsidRDefault="00000000" w:rsidRPr="00000000" w14:paraId="0000005D">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test suite name </w:t>
      </w:r>
    </w:p>
    <w:p w:rsidR="00000000" w:rsidDel="00000000" w:rsidP="00000000" w:rsidRDefault="00000000" w:rsidRPr="00000000" w14:paraId="0000005E">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details about your test suite </w:t>
      </w:r>
    </w:p>
    <w:p w:rsidR="00000000" w:rsidDel="00000000" w:rsidP="00000000" w:rsidRDefault="00000000" w:rsidRPr="00000000" w14:paraId="0000005F">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save button to save the details of test-suite </w:t>
      </w:r>
    </w:p>
    <w:p w:rsidR="00000000" w:rsidDel="00000000" w:rsidP="00000000" w:rsidRDefault="00000000" w:rsidRPr="00000000" w14:paraId="00000060">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6035552" cy="3625200"/>
            <wp:effectExtent b="0" l="0" r="0" t="0"/>
            <wp:docPr id="2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035552" cy="362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see test suite for CarGuruji is created </w:t>
      </w:r>
    </w:p>
    <w:p w:rsidR="00000000" w:rsidDel="00000000" w:rsidP="00000000" w:rsidRDefault="00000000" w:rsidRPr="00000000" w14:paraId="00000062">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9198179" cy="5400000"/>
            <wp:effectExtent b="0" l="0" r="0" t="0"/>
            <wp:docPr id="3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9198179" cy="540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test suite appears on the left side of the panel under folder structure tree </w:t>
      </w:r>
    </w:p>
    <w:p w:rsidR="00000000" w:rsidDel="00000000" w:rsidP="00000000" w:rsidRDefault="00000000" w:rsidRPr="00000000" w14:paraId="0000006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345664" cy="5526000"/>
            <wp:effectExtent b="0" l="0" r="0" t="0"/>
            <wp:docPr id="1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345664" cy="5526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Creating a Test case </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 holds a sequence of test steps to test a specific scenario with expected result. Below steps will explain how to create a test-case along with test steps. </w:t>
      </w:r>
    </w:p>
    <w:p w:rsidR="00000000" w:rsidDel="00000000" w:rsidP="00000000" w:rsidRDefault="00000000" w:rsidRPr="00000000" w14:paraId="0000006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Click on the test suite folder on the left side of the panel under folder tree structure </w:t>
      </w:r>
      <w:r w:rsidDel="00000000" w:rsidR="00000000" w:rsidRPr="00000000">
        <w:rPr/>
        <w:drawing>
          <wp:inline distB="0" distT="0" distL="0" distR="0">
            <wp:extent cx="5223776" cy="5400000"/>
            <wp:effectExtent b="0" l="0" r="0" t="0"/>
            <wp:docPr id="1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223776" cy="540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Click on the setting icon in the right side panel. List of test case operations will be displayed on the right side panel </w:t>
      </w:r>
    </w:p>
    <w:p w:rsidR="00000000" w:rsidDel="00000000" w:rsidP="00000000" w:rsidRDefault="00000000" w:rsidRPr="00000000" w14:paraId="00000069">
      <w:pPr>
        <w:spacing w:after="280" w:before="280" w:line="240" w:lineRule="auto"/>
        <w:jc w:val="center"/>
        <w:rPr>
          <w:rFonts w:ascii="Times New Roman" w:cs="Times New Roman" w:eastAsia="Times New Roman" w:hAnsi="Times New Roman"/>
          <w:sz w:val="24"/>
          <w:szCs w:val="24"/>
        </w:rPr>
      </w:pPr>
      <w:r w:rsidDel="00000000" w:rsidR="00000000" w:rsidRPr="00000000">
        <w:rPr>
          <w:rtl w:val="0"/>
        </w:rPr>
        <w:t xml:space="preserve">20</w:t>
      </w:r>
      <w:r w:rsidDel="00000000" w:rsidR="00000000" w:rsidRPr="00000000">
        <w:rPr/>
        <w:drawing>
          <wp:inline distB="0" distT="0" distL="0" distR="0">
            <wp:extent cx="7380000" cy="4044019"/>
            <wp:effectExtent b="0" l="0" r="0" t="0"/>
            <wp:docPr id="1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7380000" cy="40440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New window will open, to create test cases click on create button in test-case operations  </w:t>
      </w:r>
    </w:p>
    <w:p w:rsidR="00000000" w:rsidDel="00000000" w:rsidP="00000000" w:rsidRDefault="00000000" w:rsidRPr="00000000" w14:paraId="0000006C">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236316"/>
            <wp:effectExtent b="0" l="0" r="0" t="0"/>
            <wp:docPr id="14"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510" cy="123631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Enter the details in the test case specification page </w:t>
      </w:r>
    </w:p>
    <w:p w:rsidR="00000000" w:rsidDel="00000000" w:rsidP="00000000" w:rsidRDefault="00000000" w:rsidRPr="00000000" w14:paraId="0000006E">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8650352" cy="540000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8650352" cy="540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After entering the details, click on "create" button to save the details. The test-case for CarGuruji Logn is created successfully </w:t>
      </w:r>
    </w:p>
    <w:p w:rsidR="00000000" w:rsidDel="00000000" w:rsidP="00000000" w:rsidRDefault="00000000" w:rsidRPr="00000000" w14:paraId="00000070">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575940" cy="5400000"/>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575940" cy="540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Click on test-case from the folder as shown above, it will open a window. Click on "create steps" button in test case. It will open a test case step editor  </w:t>
      </w:r>
    </w:p>
    <w:p w:rsidR="00000000" w:rsidDel="00000000" w:rsidP="00000000" w:rsidRDefault="00000000" w:rsidRPr="00000000" w14:paraId="00000073">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406452"/>
            <wp:effectExtent b="0" l="0" r="0" t="0"/>
            <wp:docPr id="1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510" cy="34064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 It will open another window on the same page, in that window you have to enter the following details </w:t>
      </w:r>
    </w:p>
    <w:p w:rsidR="00000000" w:rsidDel="00000000" w:rsidP="00000000" w:rsidRDefault="00000000" w:rsidRPr="00000000" w14:paraId="00000075">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step-action for your test case </w:t>
      </w:r>
    </w:p>
    <w:p w:rsidR="00000000" w:rsidDel="00000000" w:rsidP="00000000" w:rsidRDefault="00000000" w:rsidRPr="00000000" w14:paraId="00000076">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details about the step action </w:t>
      </w:r>
    </w:p>
    <w:p w:rsidR="00000000" w:rsidDel="00000000" w:rsidP="00000000" w:rsidRDefault="00000000" w:rsidRPr="00000000" w14:paraId="00000077">
      <w:pPr>
        <w:numPr>
          <w:ilvl w:val="0"/>
          <w:numId w:val="4"/>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save it and add another step action OR click save and exit tab if there is no more test step to add </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102731"/>
            <wp:effectExtent b="0" l="0" r="0" t="0"/>
            <wp:docPr id="1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510" cy="310273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Once you save and exit the test step, it will appear like this </w:t>
      </w:r>
    </w:p>
    <w:p w:rsidR="00000000" w:rsidDel="00000000" w:rsidP="00000000" w:rsidRDefault="00000000" w:rsidRPr="00000000" w14:paraId="0000007B">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551577"/>
            <wp:effectExtent b="0" l="0" r="0" t="0"/>
            <wp:docPr id="1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510" cy="35515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28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Assigning test case to test plan </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test case to get execute, it should be assigned to test plan. Here we will see how we can assign a test-case to test plan. </w:t>
      </w:r>
    </w:p>
    <w:p w:rsidR="00000000" w:rsidDel="00000000" w:rsidP="00000000" w:rsidRDefault="00000000" w:rsidRPr="00000000" w14:paraId="000000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Click on the setting icon </w:t>
      </w:r>
      <w:r w:rsidDel="00000000" w:rsidR="00000000" w:rsidRPr="00000000">
        <w:rPr/>
        <w:drawing>
          <wp:inline distB="0" distT="0" distL="0" distR="0">
            <wp:extent cx="438150" cy="352425"/>
            <wp:effectExtent b="0" l="0" r="0" t="0"/>
            <wp:docPr id="2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38150" cy="352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on the test panel. It will show the list of operations. </w:t>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Click on "Add to Test Plans"  </w:t>
      </w:r>
    </w:p>
    <w:p w:rsidR="00000000" w:rsidDel="00000000" w:rsidP="00000000" w:rsidRDefault="00000000" w:rsidRPr="00000000" w14:paraId="00000082">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516061"/>
            <wp:effectExtent b="0" l="0" r="0" t="0"/>
            <wp:docPr id="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510" cy="35160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New window will open, search your project "CarGuruji"  </w:t>
      </w:r>
    </w:p>
    <w:p w:rsidR="00000000" w:rsidDel="00000000" w:rsidP="00000000" w:rsidRDefault="00000000" w:rsidRPr="00000000" w14:paraId="00000084">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the check box against your test plan </w:t>
      </w:r>
    </w:p>
    <w:p w:rsidR="00000000" w:rsidDel="00000000" w:rsidP="00000000" w:rsidRDefault="00000000" w:rsidRPr="00000000" w14:paraId="00000085">
      <w:pPr>
        <w:numPr>
          <w:ilvl w:val="0"/>
          <w:numId w:val="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button </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387564"/>
            <wp:effectExtent b="0" l="0" r="0" t="0"/>
            <wp:docPr id="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1510" cy="13875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add your test case to your Test Plan.  </w:t>
      </w:r>
    </w:p>
    <w:p w:rsidR="00000000" w:rsidDel="00000000" w:rsidP="00000000" w:rsidRDefault="00000000" w:rsidRPr="00000000" w14:paraId="0000008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Creating Users and Assigning Roles in TestLink </w:t>
      </w:r>
    </w:p>
    <w:p w:rsidR="00000000" w:rsidDel="00000000" w:rsidP="00000000" w:rsidRDefault="00000000" w:rsidRPr="00000000" w14:paraId="0000008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Testlink provides User management and authorization features. </w:t>
      </w:r>
    </w:p>
    <w:p w:rsidR="00000000" w:rsidDel="00000000" w:rsidP="00000000" w:rsidRDefault="00000000" w:rsidRPr="00000000" w14:paraId="0000008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list of default roles in Testlink and their rights - </w:t>
      </w:r>
    </w:p>
    <w:tbl>
      <w:tblPr>
        <w:tblStyle w:val="Table1"/>
        <w:tblW w:w="4810.0" w:type="dxa"/>
        <w:jc w:val="left"/>
        <w:tblInd w:w="0.0" w:type="dxa"/>
        <w:tblLayout w:type="fixed"/>
        <w:tblLook w:val="0400"/>
      </w:tblPr>
      <w:tblGrid>
        <w:gridCol w:w="1715"/>
        <w:gridCol w:w="1540"/>
        <w:gridCol w:w="1555"/>
        <w:tblGridChange w:id="0">
          <w:tblGrid>
            <w:gridCol w:w="1715"/>
            <w:gridCol w:w="1540"/>
            <w:gridCol w:w="1555"/>
          </w:tblGrid>
        </w:tblGridChange>
      </w:tblGrid>
      <w:tr>
        <w:trPr>
          <w:cantSplit w:val="0"/>
          <w:tblHeader w:val="0"/>
        </w:trPr>
        <w:tc>
          <w:tcPr>
            <w:vAlign w:val="cente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tl w:val="0"/>
              </w:rPr>
            </w:r>
          </w:p>
        </w:tc>
        <w:tc>
          <w:tcPr>
            <w:vAlign w:val="cente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Cases</w:t>
            </w:r>
            <w:r w:rsidDel="00000000" w:rsidR="00000000" w:rsidRPr="00000000">
              <w:rPr>
                <w:rtl w:val="0"/>
              </w:rPr>
            </w:r>
          </w:p>
        </w:tc>
        <w:tc>
          <w:tcPr>
            <w:vAlign w:val="cente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Metrics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vAlign w:val="cente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c>
          <w:tcPr>
            <w:vAlign w:val="cente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r>
      <w:tr>
        <w:trPr>
          <w:cantSplit w:val="0"/>
          <w:tblHeader w:val="0"/>
        </w:trPr>
        <w:tc>
          <w:tcPr>
            <w:vAlign w:val="cente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w:t>
            </w:r>
          </w:p>
        </w:tc>
        <w:tc>
          <w:tcPr>
            <w:vAlign w:val="cente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w:t>
            </w:r>
          </w:p>
        </w:tc>
        <w:tc>
          <w:tcPr>
            <w:vAlign w:val="cente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r>
      <w:tr>
        <w:trPr>
          <w:cantSplit w:val="0"/>
          <w:tblHeader w:val="0"/>
        </w:trPr>
        <w:tc>
          <w:tcP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Tester</w:t>
            </w:r>
          </w:p>
        </w:tc>
        <w:tc>
          <w:tcPr>
            <w:vAlign w:val="cente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&amp; Execute</w:t>
            </w:r>
          </w:p>
        </w:tc>
        <w:tc>
          <w:tcPr>
            <w:vAlign w:val="cente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r>
      <w:tr>
        <w:trPr>
          <w:cantSplit w:val="0"/>
          <w:tblHeader w:val="0"/>
        </w:trPr>
        <w:tc>
          <w:tcPr>
            <w:vAlign w:val="cente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 &amp; Admin</w:t>
            </w:r>
          </w:p>
        </w:tc>
        <w:tc>
          <w:tcPr>
            <w:vAlign w:val="cente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&amp; Execute</w:t>
            </w:r>
          </w:p>
        </w:tc>
        <w:tc>
          <w:tcPr>
            <w:vAlign w:val="cente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&amp; Execute</w:t>
            </w:r>
          </w:p>
        </w:tc>
      </w:tr>
    </w:tbl>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From the Testlinks home-page, click on users/roles icon from the navigation bar  </w:t>
      </w:r>
    </w:p>
    <w:p w:rsidR="00000000" w:rsidDel="00000000" w:rsidP="00000000" w:rsidRDefault="00000000" w:rsidRPr="00000000" w14:paraId="0000009D">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996843"/>
            <wp:effectExtent b="0" l="0" r="0" t="0"/>
            <wp:docPr id="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510" cy="19968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Click Create  </w:t>
      </w:r>
    </w:p>
    <w:p w:rsidR="00000000" w:rsidDel="00000000" w:rsidP="00000000" w:rsidRDefault="00000000" w:rsidRPr="00000000" w14:paraId="000000A0">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4029081"/>
            <wp:effectExtent b="0" l="0" r="0" t="0"/>
            <wp:docPr id="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510" cy="40290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Fill out all the users details and click the "Save" button  </w:t>
      </w:r>
    </w:p>
    <w:p w:rsidR="00000000" w:rsidDel="00000000" w:rsidP="00000000" w:rsidRDefault="00000000" w:rsidRPr="00000000" w14:paraId="000000A2">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3839377"/>
            <wp:effectExtent b="0" l="0" r="0" t="0"/>
            <wp:docPr id="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510" cy="383937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the list we can see the users have been created </w:t>
      </w:r>
    </w:p>
    <w:p w:rsidR="00000000" w:rsidDel="00000000" w:rsidP="00000000" w:rsidRDefault="00000000" w:rsidRPr="00000000" w14:paraId="000000A4">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1197739"/>
            <wp:effectExtent b="0" l="0" r="0" t="0"/>
            <wp:docPr id="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1510" cy="119773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Allotting test project role to the user, </w:t>
      </w:r>
    </w:p>
    <w:p w:rsidR="00000000" w:rsidDel="00000000" w:rsidP="00000000" w:rsidRDefault="00000000" w:rsidRPr="00000000" w14:paraId="000000A7">
      <w:pPr>
        <w:numPr>
          <w:ilvl w:val="0"/>
          <w:numId w:val="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b w:val="1"/>
          <w:sz w:val="24"/>
          <w:szCs w:val="24"/>
          <w:rtl w:val="0"/>
        </w:rPr>
        <w:t xml:space="preserve">"Assign Test Project Roles"</w:t>
      </w:r>
      <w:r w:rsidDel="00000000" w:rsidR="00000000" w:rsidRPr="00000000">
        <w:rPr>
          <w:rFonts w:ascii="Times New Roman" w:cs="Times New Roman" w:eastAsia="Times New Roman" w:hAnsi="Times New Roman"/>
          <w:sz w:val="24"/>
          <w:szCs w:val="24"/>
          <w:rtl w:val="0"/>
        </w:rPr>
        <w:t xml:space="preserve"> tab </w:t>
      </w:r>
    </w:p>
    <w:p w:rsidR="00000000" w:rsidDel="00000000" w:rsidP="00000000" w:rsidRDefault="00000000" w:rsidRPr="00000000" w14:paraId="000000A8">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project name </w:t>
      </w:r>
    </w:p>
    <w:p w:rsidR="00000000" w:rsidDel="00000000" w:rsidP="00000000" w:rsidRDefault="00000000" w:rsidRPr="00000000" w14:paraId="000000A9">
      <w:pPr>
        <w:numPr>
          <w:ilvl w:val="0"/>
          <w:numId w:val="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users role from the drop down </w:t>
      </w:r>
    </w:p>
    <w:p w:rsidR="00000000" w:rsidDel="00000000" w:rsidP="00000000" w:rsidRDefault="00000000" w:rsidRPr="00000000" w14:paraId="000000A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5731510" cy="1766603"/>
            <wp:effectExtent b="0" l="0" r="0" t="0"/>
            <wp:docPr id="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731510" cy="17666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Executing a test case </w:t>
      </w:r>
    </w:p>
    <w:p w:rsidR="00000000" w:rsidDel="00000000" w:rsidP="00000000" w:rsidRDefault="00000000" w:rsidRPr="00000000" w14:paraId="000000A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TestLink, we can run a test case and change execution status of a test case. Status of a test-case </w:t>
      </w:r>
      <w:r w:rsidDel="00000000" w:rsidR="00000000" w:rsidRPr="00000000">
        <w:rPr>
          <w:rFonts w:ascii="Times New Roman" w:cs="Times New Roman" w:eastAsia="Times New Roman" w:hAnsi="Times New Roman"/>
          <w:b w:val="1"/>
          <w:sz w:val="24"/>
          <w:szCs w:val="24"/>
          <w:rtl w:val="0"/>
        </w:rPr>
        <w:t xml:space="preserve">can be set </w:t>
      </w:r>
      <w:r w:rsidDel="00000000" w:rsidR="00000000" w:rsidRPr="00000000">
        <w:rPr>
          <w:rFonts w:ascii="Times New Roman" w:cs="Times New Roman" w:eastAsia="Times New Roman" w:hAnsi="Times New Roman"/>
          <w:sz w:val="24"/>
          <w:szCs w:val="24"/>
          <w:rtl w:val="0"/>
        </w:rPr>
        <w:t xml:space="preserve">to "blocked" "Passed", </w:t>
      </w:r>
      <w:r w:rsidDel="00000000" w:rsidR="00000000" w:rsidRPr="00000000">
        <w:rPr>
          <w:rFonts w:ascii="Times New Roman" w:cs="Times New Roman" w:eastAsia="Times New Roman" w:hAnsi="Times New Roman"/>
          <w:b w:val="1"/>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"failed". Initially,</w:t>
      </w:r>
      <w:r w:rsidDel="00000000" w:rsidR="00000000" w:rsidRPr="00000000">
        <w:rPr>
          <w:rFonts w:ascii="Times New Roman" w:cs="Times New Roman" w:eastAsia="Times New Roman" w:hAnsi="Times New Roman"/>
          <w:b w:val="1"/>
          <w:sz w:val="24"/>
          <w:szCs w:val="24"/>
          <w:rtl w:val="0"/>
        </w:rPr>
        <w:t xml:space="preserve"> it will be in "not run" </w:t>
      </w:r>
      <w:r w:rsidDel="00000000" w:rsidR="00000000" w:rsidRPr="00000000">
        <w:rPr>
          <w:rFonts w:ascii="Times New Roman" w:cs="Times New Roman" w:eastAsia="Times New Roman" w:hAnsi="Times New Roman"/>
          <w:sz w:val="24"/>
          <w:szCs w:val="24"/>
          <w:rtl w:val="0"/>
        </w:rPr>
        <w:t xml:space="preserve">status but once you h</w:t>
      </w:r>
      <w:r w:rsidDel="00000000" w:rsidR="00000000" w:rsidRPr="00000000">
        <w:rPr>
          <w:rFonts w:ascii="Times New Roman" w:cs="Times New Roman" w:eastAsia="Times New Roman" w:hAnsi="Times New Roman"/>
          <w:b w:val="1"/>
          <w:sz w:val="24"/>
          <w:szCs w:val="24"/>
          <w:rtl w:val="0"/>
        </w:rPr>
        <w:t xml:space="preserve">ave </w:t>
      </w:r>
      <w:r w:rsidDel="00000000" w:rsidR="00000000" w:rsidRPr="00000000">
        <w:rPr>
          <w:rFonts w:ascii="Times New Roman" w:cs="Times New Roman" w:eastAsia="Times New Roman" w:hAnsi="Times New Roman"/>
          <w:sz w:val="24"/>
          <w:szCs w:val="24"/>
          <w:rtl w:val="0"/>
        </w:rPr>
        <w:t xml:space="preserve">updated it, it cannot be altered to "not run" status again.  </w:t>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From the navigation bar click on the "Test Execution" link. It will direct you to the Test Execution Panel. </w:t>
      </w:r>
    </w:p>
    <w:p w:rsidR="00000000" w:rsidDel="00000000" w:rsidP="00000000" w:rsidRDefault="00000000" w:rsidRPr="00000000" w14:paraId="000000AF">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704804"/>
            <wp:effectExtent b="0" l="0" r="0" t="0"/>
            <wp:docPr id="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1510" cy="70480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Pick the Test case you want to run from the left side panel </w:t>
      </w:r>
    </w:p>
    <w:p w:rsidR="00000000" w:rsidDel="00000000" w:rsidP="00000000" w:rsidRDefault="00000000" w:rsidRPr="00000000" w14:paraId="000000B1">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933825" cy="904875"/>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9338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Once you have selected the test cases, it will open a window. </w:t>
      </w:r>
    </w:p>
    <w:p w:rsidR="00000000" w:rsidDel="00000000" w:rsidP="00000000" w:rsidRDefault="00000000" w:rsidRPr="00000000" w14:paraId="000000B3">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731510" cy="2759208"/>
            <wp:effectExtent b="0" l="0" r="0" t="0"/>
            <wp:docPr id="1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510" cy="275920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Follow the following steps </w:t>
      </w:r>
    </w:p>
    <w:p w:rsidR="00000000" w:rsidDel="00000000" w:rsidP="00000000" w:rsidRDefault="00000000" w:rsidRPr="00000000" w14:paraId="000000B5">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notes related to test case executed </w:t>
      </w:r>
    </w:p>
    <w:p w:rsidR="00000000" w:rsidDel="00000000" w:rsidP="00000000" w:rsidRDefault="00000000" w:rsidRPr="00000000" w14:paraId="000000B6">
      <w:pPr>
        <w:numPr>
          <w:ilvl w:val="0"/>
          <w:numId w:val="7"/>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its Results </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On the same page, you have to fill similar detail about the execution of test-case. Fill the details, select the status and then click on "save execution".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8.png"/><Relationship Id="rId41" Type="http://schemas.openxmlformats.org/officeDocument/2006/relationships/image" Target="media/image10.png"/><Relationship Id="rId44" Type="http://schemas.openxmlformats.org/officeDocument/2006/relationships/image" Target="media/image7.png"/><Relationship Id="rId43" Type="http://schemas.openxmlformats.org/officeDocument/2006/relationships/image" Target="media/image13.png"/><Relationship Id="rId46" Type="http://schemas.openxmlformats.org/officeDocument/2006/relationships/image" Target="media/image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png"/><Relationship Id="rId47" Type="http://schemas.openxmlformats.org/officeDocument/2006/relationships/image" Target="media/image9.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ommunity.bitnami.com/t/how-to-get-bitnami-testlink-1-9-16-1-version-for-windows/101890" TargetMode="External"/><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23.png"/><Relationship Id="rId33" Type="http://schemas.openxmlformats.org/officeDocument/2006/relationships/image" Target="media/image25.png"/><Relationship Id="rId32" Type="http://schemas.openxmlformats.org/officeDocument/2006/relationships/image" Target="media/image31.png"/><Relationship Id="rId35" Type="http://schemas.openxmlformats.org/officeDocument/2006/relationships/image" Target="media/image22.png"/><Relationship Id="rId34" Type="http://schemas.openxmlformats.org/officeDocument/2006/relationships/image" Target="media/image44.png"/><Relationship Id="rId37" Type="http://schemas.openxmlformats.org/officeDocument/2006/relationships/image" Target="media/image17.png"/><Relationship Id="rId36" Type="http://schemas.openxmlformats.org/officeDocument/2006/relationships/image" Target="media/image28.png"/><Relationship Id="rId39" Type="http://schemas.openxmlformats.org/officeDocument/2006/relationships/image" Target="media/image19.png"/><Relationship Id="rId38" Type="http://schemas.openxmlformats.org/officeDocument/2006/relationships/image" Target="media/image16.png"/><Relationship Id="rId20" Type="http://schemas.openxmlformats.org/officeDocument/2006/relationships/image" Target="media/image37.png"/><Relationship Id="rId22" Type="http://schemas.openxmlformats.org/officeDocument/2006/relationships/image" Target="media/image46.png"/><Relationship Id="rId21" Type="http://schemas.openxmlformats.org/officeDocument/2006/relationships/image" Target="media/image43.png"/><Relationship Id="rId24" Type="http://schemas.openxmlformats.org/officeDocument/2006/relationships/image" Target="media/image42.png"/><Relationship Id="rId23" Type="http://schemas.openxmlformats.org/officeDocument/2006/relationships/image" Target="media/image47.png"/><Relationship Id="rId26" Type="http://schemas.openxmlformats.org/officeDocument/2006/relationships/image" Target="media/image49.png"/><Relationship Id="rId25" Type="http://schemas.openxmlformats.org/officeDocument/2006/relationships/image" Target="media/image48.png"/><Relationship Id="rId28" Type="http://schemas.openxmlformats.org/officeDocument/2006/relationships/image" Target="media/image35.png"/><Relationship Id="rId27" Type="http://schemas.openxmlformats.org/officeDocument/2006/relationships/image" Target="media/image27.png"/><Relationship Id="rId29" Type="http://schemas.openxmlformats.org/officeDocument/2006/relationships/image" Target="media/image21.png"/><Relationship Id="rId51" Type="http://schemas.openxmlformats.org/officeDocument/2006/relationships/image" Target="media/image1.png"/><Relationship Id="rId50" Type="http://schemas.openxmlformats.org/officeDocument/2006/relationships/image" Target="media/image8.png"/><Relationship Id="rId53" Type="http://schemas.openxmlformats.org/officeDocument/2006/relationships/image" Target="media/image6.png"/><Relationship Id="rId52" Type="http://schemas.openxmlformats.org/officeDocument/2006/relationships/image" Target="media/image12.png"/><Relationship Id="rId11" Type="http://schemas.openxmlformats.org/officeDocument/2006/relationships/image" Target="media/image33.png"/><Relationship Id="rId55" Type="http://schemas.openxmlformats.org/officeDocument/2006/relationships/image" Target="media/image11.png"/><Relationship Id="rId10" Type="http://schemas.openxmlformats.org/officeDocument/2006/relationships/image" Target="media/image32.png"/><Relationship Id="rId54" Type="http://schemas.openxmlformats.org/officeDocument/2006/relationships/image" Target="media/image4.png"/><Relationship Id="rId13" Type="http://schemas.openxmlformats.org/officeDocument/2006/relationships/image" Target="media/image38.png"/><Relationship Id="rId12" Type="http://schemas.openxmlformats.org/officeDocument/2006/relationships/image" Target="media/image34.png"/><Relationship Id="rId15" Type="http://schemas.openxmlformats.org/officeDocument/2006/relationships/image" Target="media/image40.png"/><Relationship Id="rId14" Type="http://schemas.openxmlformats.org/officeDocument/2006/relationships/image" Target="media/image30.png"/><Relationship Id="rId17" Type="http://schemas.openxmlformats.org/officeDocument/2006/relationships/image" Target="media/image36.png"/><Relationship Id="rId16" Type="http://schemas.openxmlformats.org/officeDocument/2006/relationships/image" Target="media/image39.png"/><Relationship Id="rId19" Type="http://schemas.openxmlformats.org/officeDocument/2006/relationships/image" Target="media/image45.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