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FDF8" w14:textId="3CCF5761" w:rsidR="00B92FE0" w:rsidRDefault="001C6830" w:rsidP="001C6830">
      <w:pPr>
        <w:jc w:val="center"/>
        <w:rPr>
          <w:rStyle w:val="normaltextrun"/>
          <w:rFonts w:ascii="Calibri" w:hAnsi="Calibri" w:cs="Calibri"/>
          <w:b/>
          <w:bCs/>
          <w:color w:val="000000"/>
          <w:sz w:val="40"/>
          <w:szCs w:val="40"/>
          <w:shd w:val="clear" w:color="auto" w:fill="FFFFFF"/>
          <w:lang w:val="en-US"/>
        </w:rPr>
      </w:pPr>
      <w:r w:rsidRPr="001C6830">
        <w:rPr>
          <w:rStyle w:val="normaltextrun"/>
          <w:rFonts w:ascii="Calibri" w:hAnsi="Calibri" w:cs="Calibri"/>
          <w:b/>
          <w:bCs/>
          <w:color w:val="000000"/>
          <w:sz w:val="40"/>
          <w:szCs w:val="40"/>
          <w:shd w:val="clear" w:color="auto" w:fill="FFFFFF"/>
          <w:lang w:val="en-US"/>
        </w:rPr>
        <w:t>ENVIRONMENTAL SCIENCE</w:t>
      </w:r>
    </w:p>
    <w:p w14:paraId="7957EBB7" w14:textId="3CFAD69F" w:rsidR="001C6830" w:rsidRDefault="001C6830" w:rsidP="001C6830">
      <w:pPr>
        <w:jc w:val="center"/>
        <w:rPr>
          <w:rStyle w:val="normaltextrun"/>
          <w:rFonts w:ascii="Calibri" w:hAnsi="Calibri" w:cs="Calibri"/>
          <w:b/>
          <w:bCs/>
          <w:color w:val="000000"/>
          <w:sz w:val="40"/>
          <w:szCs w:val="40"/>
          <w:shd w:val="clear" w:color="auto" w:fill="FFFFFF"/>
          <w:lang w:val="en-US"/>
        </w:rPr>
      </w:pPr>
    </w:p>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3"/>
        <w:gridCol w:w="8085"/>
      </w:tblGrid>
      <w:tr w:rsidR="001C6830" w:rsidRPr="001C6830" w14:paraId="20AA18E8" w14:textId="77777777" w:rsidTr="00DD4382">
        <w:trPr>
          <w:trHeight w:val="322"/>
          <w:jc w:val="center"/>
        </w:trPr>
        <w:tc>
          <w:tcPr>
            <w:tcW w:w="1833" w:type="dxa"/>
          </w:tcPr>
          <w:p w14:paraId="7E8BC09B" w14:textId="14999A6E" w:rsidR="001C6830" w:rsidRPr="001C6830" w:rsidRDefault="001C6830" w:rsidP="001C6830">
            <w:pPr>
              <w:rPr>
                <w:rStyle w:val="normaltextrun"/>
                <w:rFonts w:ascii="Calibri" w:hAnsi="Calibri" w:cs="Calibri"/>
                <w:b/>
                <w:bCs/>
                <w:color w:val="000000"/>
                <w:sz w:val="24"/>
                <w:szCs w:val="24"/>
                <w:shd w:val="clear" w:color="auto" w:fill="FFFFFF"/>
                <w:lang w:val="en-US"/>
              </w:rPr>
            </w:pPr>
            <w:r w:rsidRPr="001C6830">
              <w:rPr>
                <w:rStyle w:val="normaltextrun"/>
                <w:rFonts w:ascii="Calibri" w:hAnsi="Calibri" w:cs="Calibri"/>
                <w:b/>
                <w:bCs/>
                <w:color w:val="000000"/>
                <w:sz w:val="24"/>
                <w:szCs w:val="24"/>
                <w:shd w:val="clear" w:color="auto" w:fill="FFFFFF"/>
                <w:lang w:val="en-US"/>
              </w:rPr>
              <w:t>Name:</w:t>
            </w:r>
          </w:p>
        </w:tc>
        <w:tc>
          <w:tcPr>
            <w:tcW w:w="8085" w:type="dxa"/>
          </w:tcPr>
          <w:p w14:paraId="5268FC76" w14:textId="0BF9232F" w:rsidR="001C6830" w:rsidRPr="001C6830" w:rsidRDefault="001C6830" w:rsidP="001C6830">
            <w:pPr>
              <w:rPr>
                <w:rStyle w:val="normaltextrun"/>
                <w:rFonts w:cstheme="minorHAnsi"/>
                <w:color w:val="000000"/>
                <w:sz w:val="24"/>
                <w:szCs w:val="24"/>
                <w:shd w:val="clear" w:color="auto" w:fill="FFFFFF"/>
                <w:lang w:val="en-US"/>
              </w:rPr>
            </w:pPr>
            <w:r w:rsidRPr="001C6830">
              <w:rPr>
                <w:rStyle w:val="normaltextrun"/>
                <w:rFonts w:cstheme="minorHAnsi"/>
                <w:color w:val="000000"/>
                <w:sz w:val="24"/>
                <w:szCs w:val="24"/>
                <w:shd w:val="clear" w:color="auto" w:fill="FFFFFF"/>
                <w:lang w:val="en-US"/>
              </w:rPr>
              <w:t>Bayesetty Kumara Venkata Subhash</w:t>
            </w:r>
          </w:p>
        </w:tc>
      </w:tr>
      <w:tr w:rsidR="001C6830" w:rsidRPr="001C6830" w14:paraId="1F8D967E" w14:textId="77777777" w:rsidTr="00DD4382">
        <w:trPr>
          <w:trHeight w:val="455"/>
          <w:jc w:val="center"/>
        </w:trPr>
        <w:tc>
          <w:tcPr>
            <w:tcW w:w="1833" w:type="dxa"/>
          </w:tcPr>
          <w:p w14:paraId="388A2E2F" w14:textId="43EDCB35" w:rsidR="001C6830" w:rsidRPr="001C6830" w:rsidRDefault="001C6830" w:rsidP="001C6830">
            <w:pPr>
              <w:rPr>
                <w:rStyle w:val="normaltextrun"/>
                <w:rFonts w:ascii="Calibri" w:hAnsi="Calibri" w:cs="Calibri"/>
                <w:b/>
                <w:bCs/>
                <w:color w:val="000000"/>
                <w:sz w:val="24"/>
                <w:szCs w:val="24"/>
                <w:shd w:val="clear" w:color="auto" w:fill="FFFFFF"/>
                <w:lang w:val="en-US"/>
              </w:rPr>
            </w:pPr>
            <w:r w:rsidRPr="001C6830">
              <w:rPr>
                <w:rStyle w:val="normaltextrun"/>
                <w:rFonts w:ascii="Calibri" w:hAnsi="Calibri" w:cs="Calibri"/>
                <w:b/>
                <w:bCs/>
                <w:color w:val="000000"/>
                <w:sz w:val="24"/>
                <w:szCs w:val="24"/>
                <w:shd w:val="clear" w:color="auto" w:fill="FFFFFF"/>
                <w:lang w:val="en-US"/>
              </w:rPr>
              <w:t>Reg no:</w:t>
            </w:r>
          </w:p>
        </w:tc>
        <w:tc>
          <w:tcPr>
            <w:tcW w:w="8085" w:type="dxa"/>
          </w:tcPr>
          <w:p w14:paraId="281A99DE" w14:textId="2FB20C31" w:rsidR="001C6830" w:rsidRPr="001C6830" w:rsidRDefault="001C6830" w:rsidP="001C6830">
            <w:pPr>
              <w:rPr>
                <w:rStyle w:val="normaltextrun"/>
                <w:rFonts w:ascii="Calibri" w:hAnsi="Calibri" w:cs="Calibri"/>
                <w:color w:val="000000"/>
                <w:sz w:val="24"/>
                <w:szCs w:val="24"/>
                <w:shd w:val="clear" w:color="auto" w:fill="FFFFFF"/>
                <w:lang w:val="en-US"/>
              </w:rPr>
            </w:pPr>
            <w:r w:rsidRPr="001C6830">
              <w:rPr>
                <w:rStyle w:val="normaltextrun"/>
                <w:rFonts w:ascii="Calibri" w:hAnsi="Calibri" w:cs="Calibri"/>
                <w:color w:val="000000"/>
                <w:sz w:val="24"/>
                <w:szCs w:val="24"/>
                <w:shd w:val="clear" w:color="auto" w:fill="FFFFFF"/>
                <w:lang w:val="en-US"/>
              </w:rPr>
              <w:t>123004037</w:t>
            </w:r>
          </w:p>
        </w:tc>
      </w:tr>
      <w:tr w:rsidR="001C6830" w:rsidRPr="001C6830" w14:paraId="77D52691" w14:textId="77777777" w:rsidTr="00DD4382">
        <w:trPr>
          <w:trHeight w:val="446"/>
          <w:jc w:val="center"/>
        </w:trPr>
        <w:tc>
          <w:tcPr>
            <w:tcW w:w="1833" w:type="dxa"/>
          </w:tcPr>
          <w:p w14:paraId="15D32622" w14:textId="4B08D8D5" w:rsidR="001C6830" w:rsidRPr="001C6830" w:rsidRDefault="001C6830" w:rsidP="001C6830">
            <w:pPr>
              <w:rPr>
                <w:rStyle w:val="normaltextrun"/>
                <w:rFonts w:ascii="Calibri" w:hAnsi="Calibri" w:cs="Calibri"/>
                <w:b/>
                <w:bCs/>
                <w:color w:val="000000"/>
                <w:sz w:val="24"/>
                <w:szCs w:val="24"/>
                <w:shd w:val="clear" w:color="auto" w:fill="FFFFFF"/>
                <w:lang w:val="en-US"/>
              </w:rPr>
            </w:pPr>
            <w:r w:rsidRPr="001C6830">
              <w:rPr>
                <w:rStyle w:val="normaltextrun"/>
                <w:rFonts w:ascii="Calibri" w:hAnsi="Calibri" w:cs="Calibri"/>
                <w:b/>
                <w:bCs/>
                <w:color w:val="000000"/>
                <w:sz w:val="24"/>
                <w:szCs w:val="24"/>
                <w:shd w:val="clear" w:color="auto" w:fill="FFFFFF"/>
                <w:lang w:val="en-US"/>
              </w:rPr>
              <w:t>Branch:</w:t>
            </w:r>
          </w:p>
        </w:tc>
        <w:tc>
          <w:tcPr>
            <w:tcW w:w="8085" w:type="dxa"/>
          </w:tcPr>
          <w:p w14:paraId="606AAF54" w14:textId="5EE5CD92" w:rsidR="001C6830" w:rsidRPr="001C6830" w:rsidRDefault="001C6830" w:rsidP="001C6830">
            <w:pPr>
              <w:rPr>
                <w:rStyle w:val="normaltextrun"/>
                <w:rFonts w:ascii="Calibri" w:hAnsi="Calibri" w:cs="Calibri"/>
                <w:color w:val="000000"/>
                <w:sz w:val="24"/>
                <w:szCs w:val="24"/>
                <w:shd w:val="clear" w:color="auto" w:fill="FFFFFF"/>
                <w:lang w:val="en-US"/>
              </w:rPr>
            </w:pPr>
            <w:r w:rsidRPr="001C6830">
              <w:rPr>
                <w:rStyle w:val="normaltextrun"/>
                <w:rFonts w:ascii="Calibri" w:hAnsi="Calibri" w:cs="Calibri"/>
                <w:color w:val="000000"/>
                <w:sz w:val="24"/>
                <w:szCs w:val="24"/>
                <w:shd w:val="clear" w:color="auto" w:fill="FFFFFF"/>
                <w:lang w:val="en-US"/>
              </w:rPr>
              <w:t>Electronics and Communication Engineering</w:t>
            </w:r>
          </w:p>
        </w:tc>
      </w:tr>
      <w:tr w:rsidR="001C6830" w:rsidRPr="001C6830" w14:paraId="2E11A3AE" w14:textId="77777777" w:rsidTr="00DD4382">
        <w:trPr>
          <w:trHeight w:val="243"/>
          <w:jc w:val="center"/>
        </w:trPr>
        <w:tc>
          <w:tcPr>
            <w:tcW w:w="1833" w:type="dxa"/>
          </w:tcPr>
          <w:p w14:paraId="47358EF2" w14:textId="684F4323" w:rsidR="001C6830" w:rsidRPr="001C6830" w:rsidRDefault="007C65E3" w:rsidP="001C6830">
            <w:pPr>
              <w:rPr>
                <w:rStyle w:val="normaltextrun"/>
                <w:rFonts w:ascii="Calibri" w:hAnsi="Calibri" w:cs="Calibri"/>
                <w:b/>
                <w:bCs/>
                <w:color w:val="000000"/>
                <w:sz w:val="24"/>
                <w:szCs w:val="24"/>
                <w:shd w:val="clear" w:color="auto" w:fill="FFFFFF"/>
                <w:lang w:val="en-US"/>
              </w:rPr>
            </w:pPr>
            <w:r>
              <w:rPr>
                <w:rStyle w:val="normaltextrun"/>
                <w:rFonts w:ascii="Calibri" w:hAnsi="Calibri" w:cs="Calibri"/>
                <w:b/>
                <w:bCs/>
                <w:color w:val="000000"/>
                <w:sz w:val="24"/>
                <w:szCs w:val="24"/>
                <w:shd w:val="clear" w:color="auto" w:fill="FFFFFF"/>
                <w:lang w:val="en-US"/>
              </w:rPr>
              <w:t>Question no</w:t>
            </w:r>
            <w:r w:rsidR="001C6830" w:rsidRPr="001C6830">
              <w:rPr>
                <w:rStyle w:val="normaltextrun"/>
                <w:rFonts w:ascii="Calibri" w:hAnsi="Calibri" w:cs="Calibri"/>
                <w:b/>
                <w:bCs/>
                <w:color w:val="000000"/>
                <w:sz w:val="24"/>
                <w:szCs w:val="24"/>
                <w:shd w:val="clear" w:color="auto" w:fill="FFFFFF"/>
                <w:lang w:val="en-US"/>
              </w:rPr>
              <w:t>:</w:t>
            </w:r>
            <w:r>
              <w:rPr>
                <w:rStyle w:val="normaltextrun"/>
                <w:rFonts w:ascii="Calibri" w:hAnsi="Calibri" w:cs="Calibri"/>
                <w:b/>
                <w:bCs/>
                <w:color w:val="000000"/>
                <w:sz w:val="24"/>
                <w:szCs w:val="24"/>
                <w:shd w:val="clear" w:color="auto" w:fill="FFFFFF"/>
                <w:lang w:val="en-US"/>
              </w:rPr>
              <w:t xml:space="preserve">  </w:t>
            </w:r>
          </w:p>
        </w:tc>
        <w:tc>
          <w:tcPr>
            <w:tcW w:w="8085" w:type="dxa"/>
          </w:tcPr>
          <w:p w14:paraId="6CB9C6EF" w14:textId="6734B123" w:rsidR="001C6830" w:rsidRPr="007C65E3" w:rsidRDefault="007C65E3" w:rsidP="007C65E3">
            <w:pPr>
              <w:jc w:val="both"/>
              <w:rPr>
                <w:rStyle w:val="normaltextrun"/>
                <w:rFonts w:ascii="Calibri" w:hAnsi="Calibri" w:cs="Calibri"/>
                <w:color w:val="000000"/>
                <w:sz w:val="24"/>
                <w:szCs w:val="24"/>
                <w:shd w:val="clear" w:color="auto" w:fill="FFFFFF"/>
                <w:lang w:val="en-US"/>
              </w:rPr>
            </w:pPr>
            <w:r>
              <w:rPr>
                <w:rStyle w:val="normaltextrun"/>
                <w:rFonts w:ascii="Calibri" w:hAnsi="Calibri" w:cs="Calibri"/>
                <w:color w:val="000000"/>
                <w:sz w:val="24"/>
                <w:szCs w:val="24"/>
                <w:shd w:val="clear" w:color="auto" w:fill="FFFFFF"/>
                <w:lang w:val="en-US"/>
              </w:rPr>
              <w:t xml:space="preserve">2)  </w:t>
            </w:r>
            <w:r w:rsidRPr="007C65E3">
              <w:rPr>
                <w:rStyle w:val="normaltextrun"/>
                <w:rFonts w:ascii="Calibri" w:hAnsi="Calibri" w:cs="Calibri"/>
                <w:color w:val="000000"/>
                <w:sz w:val="24"/>
                <w:szCs w:val="24"/>
                <w:shd w:val="clear" w:color="auto" w:fill="FFFFFF"/>
                <w:lang w:val="en-US"/>
              </w:rPr>
              <w:t xml:space="preserve">Clean water is crucial for a healthy environment to support life systems on </w:t>
            </w:r>
            <w:r>
              <w:rPr>
                <w:rStyle w:val="normaltextrun"/>
                <w:rFonts w:ascii="Calibri" w:hAnsi="Calibri" w:cs="Calibri"/>
                <w:color w:val="000000"/>
                <w:sz w:val="24"/>
                <w:szCs w:val="24"/>
                <w:shd w:val="clear" w:color="auto" w:fill="FFFFFF"/>
                <w:lang w:val="en-US"/>
              </w:rPr>
              <w:t xml:space="preserve">   </w:t>
            </w:r>
            <w:r w:rsidRPr="007C65E3">
              <w:rPr>
                <w:rStyle w:val="normaltextrun"/>
                <w:rFonts w:ascii="Calibri" w:hAnsi="Calibri" w:cs="Calibri"/>
                <w:color w:val="000000"/>
                <w:sz w:val="24"/>
                <w:szCs w:val="24"/>
                <w:shd w:val="clear" w:color="auto" w:fill="FFFFFF"/>
                <w:lang w:val="en-US"/>
              </w:rPr>
              <w:t>this planet. This</w:t>
            </w:r>
            <w:r w:rsidRPr="007C65E3">
              <w:rPr>
                <w:rStyle w:val="normaltextrun"/>
                <w:rFonts w:ascii="Calibri" w:hAnsi="Calibri" w:cs="Calibri"/>
                <w:color w:val="000000"/>
                <w:sz w:val="24"/>
                <w:szCs w:val="24"/>
                <w:shd w:val="clear" w:color="auto" w:fill="FFFFFF"/>
                <w:lang w:val="en-US"/>
              </w:rPr>
              <w:t xml:space="preserve"> </w:t>
            </w:r>
            <w:r w:rsidRPr="007C65E3">
              <w:rPr>
                <w:rStyle w:val="normaltextrun"/>
                <w:rFonts w:ascii="Calibri" w:hAnsi="Calibri" w:cs="Calibri"/>
                <w:color w:val="000000"/>
                <w:sz w:val="24"/>
                <w:szCs w:val="24"/>
                <w:shd w:val="clear" w:color="auto" w:fill="FFFFFF"/>
                <w:lang w:val="en-US"/>
              </w:rPr>
              <w:t xml:space="preserve">necessitates delicately the balanced ratio of available and exploitable water resources </w:t>
            </w:r>
            <w:r w:rsidRPr="007C65E3">
              <w:rPr>
                <w:rStyle w:val="normaltextrun"/>
                <w:rFonts w:ascii="Calibri" w:hAnsi="Calibri" w:cs="Calibri"/>
                <w:color w:val="000000"/>
                <w:sz w:val="24"/>
                <w:szCs w:val="24"/>
                <w:shd w:val="clear" w:color="auto" w:fill="FFFFFF"/>
                <w:lang w:val="en-US"/>
              </w:rPr>
              <w:t>particularly.</w:t>
            </w:r>
            <w:r>
              <w:rPr>
                <w:rStyle w:val="normaltextrun"/>
                <w:rFonts w:ascii="Calibri" w:hAnsi="Calibri" w:cs="Calibri"/>
                <w:color w:val="000000"/>
                <w:sz w:val="24"/>
                <w:szCs w:val="24"/>
                <w:shd w:val="clear" w:color="auto" w:fill="FFFFFF"/>
                <w:lang w:val="en-US"/>
              </w:rPr>
              <w:t xml:space="preserve"> </w:t>
            </w:r>
            <w:r w:rsidRPr="007C65E3">
              <w:rPr>
                <w:rStyle w:val="normaltextrun"/>
                <w:rFonts w:ascii="Calibri" w:hAnsi="Calibri" w:cs="Calibri"/>
                <w:color w:val="000000"/>
                <w:sz w:val="24"/>
                <w:szCs w:val="24"/>
                <w:shd w:val="clear" w:color="auto" w:fill="FFFFFF"/>
                <w:lang w:val="en-US"/>
              </w:rPr>
              <w:t>In</w:t>
            </w:r>
            <w:r w:rsidRPr="007C65E3">
              <w:rPr>
                <w:rStyle w:val="normaltextrun"/>
                <w:rFonts w:ascii="Calibri" w:hAnsi="Calibri" w:cs="Calibri"/>
                <w:color w:val="000000"/>
                <w:sz w:val="24"/>
                <w:szCs w:val="24"/>
                <w:shd w:val="clear" w:color="auto" w:fill="FFFFFF"/>
                <w:lang w:val="en-US"/>
              </w:rPr>
              <w:t xml:space="preserve"> countries that receive uneven rainfall. In this context, highlight the significance of aquifer storage</w:t>
            </w:r>
            <w:r w:rsidRPr="007C65E3">
              <w:rPr>
                <w:rStyle w:val="normaltextrun"/>
                <w:rFonts w:ascii="Calibri" w:hAnsi="Calibri" w:cs="Calibri"/>
                <w:color w:val="000000"/>
                <w:sz w:val="24"/>
                <w:szCs w:val="24"/>
                <w:shd w:val="clear" w:color="auto" w:fill="FFFFFF"/>
                <w:lang w:val="en-US"/>
              </w:rPr>
              <w:t xml:space="preserve"> </w:t>
            </w:r>
            <w:r w:rsidRPr="007C65E3">
              <w:rPr>
                <w:rStyle w:val="normaltextrun"/>
                <w:rFonts w:ascii="Calibri" w:hAnsi="Calibri" w:cs="Calibri"/>
                <w:color w:val="000000"/>
                <w:sz w:val="24"/>
                <w:szCs w:val="24"/>
                <w:shd w:val="clear" w:color="auto" w:fill="FFFFFF"/>
                <w:lang w:val="en-US"/>
              </w:rPr>
              <w:t>and recovery, water conservation strategies, and design a protocol for this purpose.</w:t>
            </w:r>
          </w:p>
        </w:tc>
      </w:tr>
    </w:tbl>
    <w:p w14:paraId="7E087770" w14:textId="5B3D1583" w:rsidR="001C6830" w:rsidRDefault="001C6830" w:rsidP="001C6830">
      <w:pPr>
        <w:jc w:val="right"/>
        <w:rPr>
          <w:rStyle w:val="normaltextrun"/>
          <w:rFonts w:ascii="Calibri" w:hAnsi="Calibri" w:cs="Calibri"/>
          <w:b/>
          <w:bCs/>
          <w:color w:val="000000"/>
          <w:sz w:val="40"/>
          <w:szCs w:val="40"/>
          <w:shd w:val="clear" w:color="auto" w:fill="FFFFFF"/>
          <w:lang w:val="en-US"/>
        </w:rPr>
      </w:pPr>
    </w:p>
    <w:p w14:paraId="549647F2" w14:textId="78F11828" w:rsidR="001C6830" w:rsidRPr="00DD4382" w:rsidRDefault="00DD4382" w:rsidP="001C6830">
      <w:pPr>
        <w:jc w:val="center"/>
        <w:rPr>
          <w:rStyle w:val="normaltextrun"/>
          <w:rFonts w:ascii="Calibri" w:hAnsi="Calibri" w:cs="Calibri"/>
          <w:b/>
          <w:bCs/>
          <w:color w:val="000000"/>
          <w:sz w:val="32"/>
          <w:szCs w:val="32"/>
          <w:shd w:val="clear" w:color="auto" w:fill="FFFFFF"/>
          <w:lang w:val="en-US"/>
        </w:rPr>
      </w:pPr>
      <w:r w:rsidRPr="00DD4382">
        <w:rPr>
          <w:rStyle w:val="normaltextrun"/>
          <w:rFonts w:ascii="Calibri" w:hAnsi="Calibri" w:cs="Calibri"/>
          <w:b/>
          <w:bCs/>
          <w:color w:val="000000"/>
          <w:sz w:val="32"/>
          <w:szCs w:val="32"/>
          <w:shd w:val="clear" w:color="auto" w:fill="FFFFFF"/>
          <w:lang w:val="en-US"/>
        </w:rPr>
        <w:t>A</w:t>
      </w:r>
      <w:r w:rsidRPr="00DD4382">
        <w:rPr>
          <w:rStyle w:val="normaltextrun"/>
          <w:rFonts w:ascii="Calibri" w:hAnsi="Calibri" w:cs="Calibri"/>
          <w:b/>
          <w:bCs/>
          <w:color w:val="000000"/>
          <w:sz w:val="32"/>
          <w:szCs w:val="32"/>
          <w:shd w:val="clear" w:color="auto" w:fill="FFFFFF"/>
          <w:lang w:val="en-US"/>
        </w:rPr>
        <w:t xml:space="preserve">quifer </w:t>
      </w:r>
      <w:r w:rsidRPr="00DD4382">
        <w:rPr>
          <w:rStyle w:val="normaltextrun"/>
          <w:rFonts w:ascii="Calibri" w:hAnsi="Calibri" w:cs="Calibri"/>
          <w:b/>
          <w:bCs/>
          <w:color w:val="000000"/>
          <w:sz w:val="32"/>
          <w:szCs w:val="32"/>
          <w:shd w:val="clear" w:color="auto" w:fill="FFFFFF"/>
          <w:lang w:val="en-US"/>
        </w:rPr>
        <w:t>S</w:t>
      </w:r>
      <w:r w:rsidRPr="00DD4382">
        <w:rPr>
          <w:rStyle w:val="normaltextrun"/>
          <w:rFonts w:ascii="Calibri" w:hAnsi="Calibri" w:cs="Calibri"/>
          <w:b/>
          <w:bCs/>
          <w:color w:val="000000"/>
          <w:sz w:val="32"/>
          <w:szCs w:val="32"/>
          <w:shd w:val="clear" w:color="auto" w:fill="FFFFFF"/>
          <w:lang w:val="en-US"/>
        </w:rPr>
        <w:t xml:space="preserve">torage and </w:t>
      </w:r>
      <w:r w:rsidRPr="00DD4382">
        <w:rPr>
          <w:rStyle w:val="normaltextrun"/>
          <w:rFonts w:ascii="Calibri" w:hAnsi="Calibri" w:cs="Calibri"/>
          <w:b/>
          <w:bCs/>
          <w:color w:val="000000"/>
          <w:sz w:val="32"/>
          <w:szCs w:val="32"/>
          <w:shd w:val="clear" w:color="auto" w:fill="FFFFFF"/>
          <w:lang w:val="en-US"/>
        </w:rPr>
        <w:t>R</w:t>
      </w:r>
      <w:r w:rsidRPr="00DD4382">
        <w:rPr>
          <w:rStyle w:val="normaltextrun"/>
          <w:rFonts w:ascii="Calibri" w:hAnsi="Calibri" w:cs="Calibri"/>
          <w:b/>
          <w:bCs/>
          <w:color w:val="000000"/>
          <w:sz w:val="32"/>
          <w:szCs w:val="32"/>
          <w:shd w:val="clear" w:color="auto" w:fill="FFFFFF"/>
          <w:lang w:val="en-US"/>
        </w:rPr>
        <w:t>ecover</w:t>
      </w:r>
      <w:r w:rsidRPr="00DD4382">
        <w:rPr>
          <w:rStyle w:val="normaltextrun"/>
          <w:rFonts w:ascii="Calibri" w:hAnsi="Calibri" w:cs="Calibri"/>
          <w:b/>
          <w:bCs/>
          <w:color w:val="000000"/>
          <w:sz w:val="32"/>
          <w:szCs w:val="32"/>
          <w:shd w:val="clear" w:color="auto" w:fill="FFFFFF"/>
          <w:lang w:val="en-US"/>
        </w:rPr>
        <w:t>y and</w:t>
      </w:r>
      <w:r w:rsidRPr="00DD4382">
        <w:rPr>
          <w:rStyle w:val="normaltextrun"/>
          <w:rFonts w:ascii="Calibri" w:hAnsi="Calibri" w:cs="Calibri"/>
          <w:b/>
          <w:bCs/>
          <w:color w:val="000000"/>
          <w:sz w:val="32"/>
          <w:szCs w:val="32"/>
          <w:shd w:val="clear" w:color="auto" w:fill="FFFFFF"/>
          <w:lang w:val="en-US"/>
        </w:rPr>
        <w:t xml:space="preserve"> </w:t>
      </w:r>
      <w:r w:rsidRPr="00DD4382">
        <w:rPr>
          <w:rStyle w:val="normaltextrun"/>
          <w:rFonts w:ascii="Calibri" w:hAnsi="Calibri" w:cs="Calibri"/>
          <w:b/>
          <w:bCs/>
          <w:color w:val="000000"/>
          <w:sz w:val="32"/>
          <w:szCs w:val="32"/>
          <w:shd w:val="clear" w:color="auto" w:fill="FFFFFF"/>
          <w:lang w:val="en-US"/>
        </w:rPr>
        <w:t>W</w:t>
      </w:r>
      <w:r w:rsidRPr="00DD4382">
        <w:rPr>
          <w:rStyle w:val="normaltextrun"/>
          <w:rFonts w:ascii="Calibri" w:hAnsi="Calibri" w:cs="Calibri"/>
          <w:b/>
          <w:bCs/>
          <w:color w:val="000000"/>
          <w:sz w:val="32"/>
          <w:szCs w:val="32"/>
          <w:shd w:val="clear" w:color="auto" w:fill="FFFFFF"/>
          <w:lang w:val="en-US"/>
        </w:rPr>
        <w:t xml:space="preserve">ater </w:t>
      </w:r>
      <w:r w:rsidRPr="00DD4382">
        <w:rPr>
          <w:rStyle w:val="normaltextrun"/>
          <w:rFonts w:ascii="Calibri" w:hAnsi="Calibri" w:cs="Calibri"/>
          <w:b/>
          <w:bCs/>
          <w:color w:val="000000"/>
          <w:sz w:val="32"/>
          <w:szCs w:val="32"/>
          <w:shd w:val="clear" w:color="auto" w:fill="FFFFFF"/>
          <w:lang w:val="en-US"/>
        </w:rPr>
        <w:t>C</w:t>
      </w:r>
      <w:r w:rsidRPr="00DD4382">
        <w:rPr>
          <w:rStyle w:val="normaltextrun"/>
          <w:rFonts w:ascii="Calibri" w:hAnsi="Calibri" w:cs="Calibri"/>
          <w:b/>
          <w:bCs/>
          <w:color w:val="000000"/>
          <w:sz w:val="32"/>
          <w:szCs w:val="32"/>
          <w:shd w:val="clear" w:color="auto" w:fill="FFFFFF"/>
          <w:lang w:val="en-US"/>
        </w:rPr>
        <w:t xml:space="preserve">onservation </w:t>
      </w:r>
      <w:r w:rsidRPr="00DD4382">
        <w:rPr>
          <w:rStyle w:val="normaltextrun"/>
          <w:rFonts w:ascii="Calibri" w:hAnsi="Calibri" w:cs="Calibri"/>
          <w:b/>
          <w:bCs/>
          <w:color w:val="000000"/>
          <w:sz w:val="32"/>
          <w:szCs w:val="32"/>
          <w:shd w:val="clear" w:color="auto" w:fill="FFFFFF"/>
          <w:lang w:val="en-US"/>
        </w:rPr>
        <w:t>S</w:t>
      </w:r>
      <w:r w:rsidRPr="00DD4382">
        <w:rPr>
          <w:rStyle w:val="normaltextrun"/>
          <w:rFonts w:ascii="Calibri" w:hAnsi="Calibri" w:cs="Calibri"/>
          <w:b/>
          <w:bCs/>
          <w:color w:val="000000"/>
          <w:sz w:val="32"/>
          <w:szCs w:val="32"/>
          <w:shd w:val="clear" w:color="auto" w:fill="FFFFFF"/>
          <w:lang w:val="en-US"/>
        </w:rPr>
        <w:t>trategies</w:t>
      </w:r>
    </w:p>
    <w:p w14:paraId="1B84481E" w14:textId="413AFAFD" w:rsidR="001C6830" w:rsidRDefault="00DD4382" w:rsidP="00DD4382">
      <w:pPr>
        <w:rPr>
          <w:rStyle w:val="normaltextrun"/>
          <w:rFonts w:ascii="Calibri" w:hAnsi="Calibri" w:cs="Calibri"/>
          <w:color w:val="000000"/>
          <w:sz w:val="24"/>
          <w:szCs w:val="24"/>
          <w:shd w:val="clear" w:color="auto" w:fill="FFFFFF"/>
          <w:lang w:val="en-US"/>
        </w:rPr>
      </w:pPr>
      <w:r w:rsidRPr="00DD4382">
        <w:rPr>
          <w:rStyle w:val="normaltextrun"/>
          <w:rFonts w:ascii="Calibri" w:hAnsi="Calibri" w:cs="Calibri"/>
          <w:color w:val="000000"/>
          <w:sz w:val="24"/>
          <w:szCs w:val="24"/>
          <w:shd w:val="clear" w:color="auto" w:fill="FFFFFF"/>
          <w:lang w:val="en-US"/>
        </w:rPr>
        <w:t xml:space="preserve">Water is necessary for life and is important for many natural processes. </w:t>
      </w:r>
      <w:r>
        <w:rPr>
          <w:rStyle w:val="normaltextrun"/>
          <w:rFonts w:ascii="Calibri" w:hAnsi="Calibri" w:cs="Calibri"/>
          <w:color w:val="000000"/>
          <w:sz w:val="24"/>
          <w:szCs w:val="24"/>
          <w:shd w:val="clear" w:color="auto" w:fill="FFFFFF"/>
          <w:lang w:val="en-US"/>
        </w:rPr>
        <w:t xml:space="preserve">About </w:t>
      </w:r>
      <w:r w:rsidRPr="00DD4382">
        <w:rPr>
          <w:rStyle w:val="normaltextrun"/>
          <w:rFonts w:ascii="Calibri" w:hAnsi="Calibri" w:cs="Calibri"/>
          <w:color w:val="000000"/>
          <w:sz w:val="24"/>
          <w:szCs w:val="24"/>
          <w:shd w:val="clear" w:color="auto" w:fill="FFFFFF"/>
          <w:lang w:val="en-US"/>
        </w:rPr>
        <w:t>7</w:t>
      </w:r>
      <w:r w:rsidR="00092566">
        <w:rPr>
          <w:rStyle w:val="normaltextrun"/>
          <w:rFonts w:ascii="Calibri" w:hAnsi="Calibri" w:cs="Calibri"/>
          <w:color w:val="000000"/>
          <w:sz w:val="24"/>
          <w:szCs w:val="24"/>
          <w:shd w:val="clear" w:color="auto" w:fill="FFFFFF"/>
          <w:lang w:val="en-US"/>
        </w:rPr>
        <w:t>0</w:t>
      </w:r>
      <w:r w:rsidRPr="00DD4382">
        <w:rPr>
          <w:rStyle w:val="normaltextrun"/>
          <w:rFonts w:ascii="Calibri" w:hAnsi="Calibri" w:cs="Calibri"/>
          <w:color w:val="000000"/>
          <w:sz w:val="24"/>
          <w:szCs w:val="24"/>
          <w:shd w:val="clear" w:color="auto" w:fill="FFFFFF"/>
          <w:lang w:val="en-US"/>
        </w:rPr>
        <w:t xml:space="preserve">% of the planet is covered in water resources, 97% of which are ocean waters that cannot be </w:t>
      </w:r>
      <w:r w:rsidR="00092566">
        <w:rPr>
          <w:rStyle w:val="normaltextrun"/>
          <w:rFonts w:ascii="Calibri" w:hAnsi="Calibri" w:cs="Calibri"/>
          <w:color w:val="000000"/>
          <w:sz w:val="24"/>
          <w:szCs w:val="24"/>
          <w:shd w:val="clear" w:color="auto" w:fill="FFFFFF"/>
          <w:lang w:val="en-US"/>
        </w:rPr>
        <w:t>used</w:t>
      </w:r>
      <w:r w:rsidRPr="00DD4382">
        <w:rPr>
          <w:rStyle w:val="normaltextrun"/>
          <w:rFonts w:ascii="Calibri" w:hAnsi="Calibri" w:cs="Calibri"/>
          <w:color w:val="000000"/>
          <w:sz w:val="24"/>
          <w:szCs w:val="24"/>
          <w:shd w:val="clear" w:color="auto" w:fill="FFFFFF"/>
          <w:lang w:val="en-US"/>
        </w:rPr>
        <w:t xml:space="preserve"> for </w:t>
      </w:r>
      <w:r w:rsidR="00092566">
        <w:rPr>
          <w:rStyle w:val="normaltextrun"/>
          <w:rFonts w:ascii="Calibri" w:hAnsi="Calibri" w:cs="Calibri"/>
          <w:color w:val="000000"/>
          <w:sz w:val="24"/>
          <w:szCs w:val="24"/>
          <w:shd w:val="clear" w:color="auto" w:fill="FFFFFF"/>
          <w:lang w:val="en-US"/>
        </w:rPr>
        <w:t>household purposes</w:t>
      </w:r>
      <w:r w:rsidRPr="00DD4382">
        <w:rPr>
          <w:rStyle w:val="normaltextrun"/>
          <w:rFonts w:ascii="Calibri" w:hAnsi="Calibri" w:cs="Calibri"/>
          <w:color w:val="000000"/>
          <w:sz w:val="24"/>
          <w:szCs w:val="24"/>
          <w:shd w:val="clear" w:color="auto" w:fill="FFFFFF"/>
          <w:lang w:val="en-US"/>
        </w:rPr>
        <w:t xml:space="preserve">. We only have 1% water available for our everyday requirements, with only 3% available as clean water and 2% in the form of glaciers and ice caps. Water is crucial for many bodily processes, including digestion, metabolism, and the delivery of nutrients, therefore its significance cannot be </w:t>
      </w:r>
      <w:r w:rsidRPr="00DD4382">
        <w:rPr>
          <w:rStyle w:val="normaltextrun"/>
          <w:rFonts w:ascii="Calibri" w:hAnsi="Calibri" w:cs="Calibri"/>
          <w:color w:val="000000"/>
          <w:sz w:val="24"/>
          <w:szCs w:val="24"/>
          <w:shd w:val="clear" w:color="auto" w:fill="FFFFFF"/>
          <w:lang w:val="en-US"/>
        </w:rPr>
        <w:t>emphasized</w:t>
      </w:r>
      <w:r w:rsidRPr="00DD4382">
        <w:rPr>
          <w:rStyle w:val="normaltextrun"/>
          <w:rFonts w:ascii="Calibri" w:hAnsi="Calibri" w:cs="Calibri"/>
          <w:color w:val="000000"/>
          <w:sz w:val="24"/>
          <w:szCs w:val="24"/>
          <w:shd w:val="clear" w:color="auto" w:fill="FFFFFF"/>
          <w:lang w:val="en-US"/>
        </w:rPr>
        <w:t>.</w:t>
      </w:r>
    </w:p>
    <w:p w14:paraId="57422E89" w14:textId="77777777" w:rsidR="00092566" w:rsidRPr="00092566" w:rsidRDefault="00092566" w:rsidP="00092566">
      <w:pPr>
        <w:rPr>
          <w:rStyle w:val="normaltextrun"/>
          <w:rFonts w:ascii="Calibri" w:hAnsi="Calibri" w:cs="Calibri"/>
          <w:color w:val="000000"/>
          <w:sz w:val="24"/>
          <w:szCs w:val="24"/>
          <w:shd w:val="clear" w:color="auto" w:fill="FFFFFF"/>
          <w:lang w:val="en-US"/>
        </w:rPr>
      </w:pPr>
      <w:r w:rsidRPr="00092566">
        <w:rPr>
          <w:rStyle w:val="normaltextrun"/>
          <w:rFonts w:ascii="Calibri" w:hAnsi="Calibri" w:cs="Calibri"/>
          <w:color w:val="000000"/>
          <w:sz w:val="24"/>
          <w:szCs w:val="24"/>
          <w:shd w:val="clear" w:color="auto" w:fill="FFFFFF"/>
          <w:lang w:val="en-US"/>
        </w:rPr>
        <w:t>There are several sources of clean water that are available:</w:t>
      </w:r>
    </w:p>
    <w:p w14:paraId="1BFB28D2" w14:textId="77777777" w:rsidR="00092566" w:rsidRPr="00092566" w:rsidRDefault="00092566" w:rsidP="00092566">
      <w:pPr>
        <w:rPr>
          <w:rStyle w:val="normaltextrun"/>
          <w:rFonts w:ascii="Calibri" w:hAnsi="Calibri" w:cs="Calibri"/>
          <w:color w:val="000000"/>
          <w:sz w:val="24"/>
          <w:szCs w:val="24"/>
          <w:shd w:val="clear" w:color="auto" w:fill="FFFFFF"/>
          <w:lang w:val="en-US"/>
        </w:rPr>
      </w:pPr>
      <w:r w:rsidRPr="00092566">
        <w:rPr>
          <w:rStyle w:val="normaltextrun"/>
          <w:rFonts w:ascii="Calibri" w:hAnsi="Calibri" w:cs="Calibri"/>
          <w:b/>
          <w:bCs/>
          <w:color w:val="000000"/>
          <w:sz w:val="24"/>
          <w:szCs w:val="24"/>
          <w:shd w:val="clear" w:color="auto" w:fill="FFFFFF"/>
          <w:lang w:val="en-US"/>
        </w:rPr>
        <w:t>Groundwater:</w:t>
      </w:r>
      <w:r w:rsidRPr="00092566">
        <w:rPr>
          <w:rStyle w:val="normaltextrun"/>
          <w:rFonts w:ascii="Calibri" w:hAnsi="Calibri" w:cs="Calibri"/>
          <w:color w:val="000000"/>
          <w:sz w:val="24"/>
          <w:szCs w:val="24"/>
          <w:shd w:val="clear" w:color="auto" w:fill="FFFFFF"/>
          <w:lang w:val="en-US"/>
        </w:rPr>
        <w:t xml:space="preserve"> Water that is stored underground in aquifers is a source of clean drinking water. This water is usually filtered naturally by the soil and rocks before it reaches the aquifer, making it relatively free of contaminants.</w:t>
      </w:r>
    </w:p>
    <w:p w14:paraId="46A288BE" w14:textId="77777777" w:rsidR="00092566" w:rsidRPr="00092566" w:rsidRDefault="00092566" w:rsidP="00092566">
      <w:pPr>
        <w:rPr>
          <w:rStyle w:val="normaltextrun"/>
          <w:rFonts w:ascii="Calibri" w:hAnsi="Calibri" w:cs="Calibri"/>
          <w:color w:val="000000"/>
          <w:sz w:val="24"/>
          <w:szCs w:val="24"/>
          <w:shd w:val="clear" w:color="auto" w:fill="FFFFFF"/>
          <w:lang w:val="en-US"/>
        </w:rPr>
      </w:pPr>
      <w:r w:rsidRPr="00092566">
        <w:rPr>
          <w:rStyle w:val="normaltextrun"/>
          <w:rFonts w:ascii="Calibri" w:hAnsi="Calibri" w:cs="Calibri"/>
          <w:b/>
          <w:bCs/>
          <w:color w:val="000000"/>
          <w:sz w:val="24"/>
          <w:szCs w:val="24"/>
          <w:shd w:val="clear" w:color="auto" w:fill="FFFFFF"/>
          <w:lang w:val="en-US"/>
        </w:rPr>
        <w:t>Surface Water</w:t>
      </w:r>
      <w:r w:rsidRPr="00092566">
        <w:rPr>
          <w:rStyle w:val="normaltextrun"/>
          <w:rFonts w:ascii="Calibri" w:hAnsi="Calibri" w:cs="Calibri"/>
          <w:color w:val="000000"/>
          <w:sz w:val="24"/>
          <w:szCs w:val="24"/>
          <w:shd w:val="clear" w:color="auto" w:fill="FFFFFF"/>
          <w:lang w:val="en-US"/>
        </w:rPr>
        <w:t>: This includes water from lakes, rivers, and streams, which can be treated to remove contaminants before it is used for drinking or other purposes.</w:t>
      </w:r>
    </w:p>
    <w:p w14:paraId="0EBBA2CA" w14:textId="60BB3909" w:rsidR="00092566" w:rsidRDefault="00092566" w:rsidP="00092566">
      <w:pPr>
        <w:rPr>
          <w:rStyle w:val="normaltextrun"/>
          <w:rFonts w:ascii="Calibri" w:hAnsi="Calibri" w:cs="Calibri"/>
          <w:color w:val="000000"/>
          <w:sz w:val="24"/>
          <w:szCs w:val="24"/>
          <w:shd w:val="clear" w:color="auto" w:fill="FFFFFF"/>
          <w:lang w:val="en-US"/>
        </w:rPr>
      </w:pPr>
      <w:r w:rsidRPr="00092566">
        <w:rPr>
          <w:rStyle w:val="normaltextrun"/>
          <w:rFonts w:ascii="Calibri" w:hAnsi="Calibri" w:cs="Calibri"/>
          <w:b/>
          <w:bCs/>
          <w:color w:val="000000"/>
          <w:sz w:val="24"/>
          <w:szCs w:val="24"/>
          <w:shd w:val="clear" w:color="auto" w:fill="FFFFFF"/>
          <w:lang w:val="en-US"/>
        </w:rPr>
        <w:t>Rainwater:</w:t>
      </w:r>
      <w:r w:rsidRPr="00092566">
        <w:rPr>
          <w:rStyle w:val="normaltextrun"/>
          <w:rFonts w:ascii="Calibri" w:hAnsi="Calibri" w:cs="Calibri"/>
          <w:color w:val="000000"/>
          <w:sz w:val="24"/>
          <w:szCs w:val="24"/>
          <w:shd w:val="clear" w:color="auto" w:fill="FFFFFF"/>
          <w:lang w:val="en-US"/>
        </w:rPr>
        <w:t xml:space="preserve"> Rainwater can be collected and treated to make it suitable for drinking and other uses.</w:t>
      </w:r>
    </w:p>
    <w:p w14:paraId="0987EF01" w14:textId="2C22CB7C" w:rsidR="00F434EF" w:rsidRDefault="00F434EF" w:rsidP="00092566">
      <w:pPr>
        <w:rPr>
          <w:rStyle w:val="normaltextrun"/>
          <w:rFonts w:ascii="Calibri" w:hAnsi="Calibri" w:cs="Calibri"/>
          <w:color w:val="000000"/>
          <w:sz w:val="24"/>
          <w:szCs w:val="24"/>
          <w:shd w:val="clear" w:color="auto" w:fill="FFFFFF"/>
          <w:lang w:val="en-US"/>
        </w:rPr>
      </w:pPr>
      <w:r w:rsidRPr="00F434EF">
        <w:rPr>
          <w:rStyle w:val="normaltextrun"/>
          <w:rFonts w:ascii="Calibri" w:hAnsi="Calibri" w:cs="Calibri"/>
          <w:color w:val="000000"/>
          <w:sz w:val="24"/>
          <w:szCs w:val="24"/>
          <w:shd w:val="clear" w:color="auto" w:fill="FFFFFF"/>
          <w:lang w:val="en-US"/>
        </w:rPr>
        <w:t>The most significant source of pure water is rainfall. However, as the climate has changed through time, so too has the pattern of rainfall. Most importantly, India is now experiencing unequal and atypical rainfall. Water conservation is vital. It is imperative that we act now to protect the water supplies. Rapid industrialization, negligent maintenance, and the careless disposal of plastic garbage into rivers have all contributed to the contamination of numerous pure water rivers throughout time. The incorrect usage of groundwater has a major adverse effect on the level of underground water.</w:t>
      </w:r>
    </w:p>
    <w:p w14:paraId="1F91A116" w14:textId="77777777" w:rsidR="00F434EF" w:rsidRDefault="00F434EF" w:rsidP="00092566">
      <w:pPr>
        <w:rPr>
          <w:rStyle w:val="normaltextrun"/>
          <w:rFonts w:ascii="Calibri" w:hAnsi="Calibri" w:cs="Calibri"/>
          <w:color w:val="000000"/>
          <w:sz w:val="24"/>
          <w:szCs w:val="24"/>
          <w:shd w:val="clear" w:color="auto" w:fill="FFFFFF"/>
          <w:lang w:val="en-US"/>
        </w:rPr>
      </w:pPr>
    </w:p>
    <w:p w14:paraId="4DE50C78" w14:textId="75DD685C" w:rsidR="00F434EF" w:rsidRDefault="00F434EF" w:rsidP="00092566">
      <w:pPr>
        <w:rPr>
          <w:rStyle w:val="normaltextrun"/>
          <w:rFonts w:ascii="Calibri" w:hAnsi="Calibri" w:cs="Calibri"/>
          <w:color w:val="000000"/>
          <w:sz w:val="24"/>
          <w:szCs w:val="24"/>
          <w:shd w:val="clear" w:color="auto" w:fill="FFFFFF"/>
          <w:lang w:val="en-US"/>
        </w:rPr>
      </w:pPr>
      <w:r w:rsidRPr="00F434EF">
        <w:rPr>
          <w:rStyle w:val="normaltextrun"/>
          <w:rFonts w:ascii="Calibri" w:hAnsi="Calibri" w:cs="Calibri"/>
          <w:color w:val="000000"/>
          <w:sz w:val="24"/>
          <w:szCs w:val="24"/>
          <w:shd w:val="clear" w:color="auto" w:fill="FFFFFF"/>
          <w:lang w:val="en-US"/>
        </w:rPr>
        <w:lastRenderedPageBreak/>
        <w:t>Aquifer storage and recovery (ASR) is a process that involves capturing and storing excess water during periods of high rainfall or water availability, and then recovering the stored water during periods of low rainfall or water scarcity. ASR is helpful in boosting water availability and ensuring a consistent water supply, especially in areas with variable rainfall or few surface water supplies.</w:t>
      </w:r>
      <w:r w:rsidRPr="00F434EF">
        <w:t xml:space="preserve"> </w:t>
      </w:r>
      <w:r w:rsidRPr="00F434EF">
        <w:rPr>
          <w:rStyle w:val="normaltextrun"/>
          <w:rFonts w:ascii="Calibri" w:hAnsi="Calibri" w:cs="Calibri"/>
          <w:color w:val="000000"/>
          <w:sz w:val="24"/>
          <w:szCs w:val="24"/>
          <w:shd w:val="clear" w:color="auto" w:fill="FFFFFF"/>
          <w:lang w:val="en-US"/>
        </w:rPr>
        <w:t>Water conservation strategies are also essential for ensuring the sustainable use of available water resources.</w:t>
      </w:r>
      <w:r w:rsidRPr="00F434EF">
        <w:t xml:space="preserve"> </w:t>
      </w:r>
      <w:r w:rsidRPr="00F434EF">
        <w:rPr>
          <w:rStyle w:val="normaltextrun"/>
          <w:rFonts w:ascii="Calibri" w:hAnsi="Calibri" w:cs="Calibri"/>
          <w:color w:val="000000"/>
          <w:sz w:val="24"/>
          <w:szCs w:val="24"/>
          <w:shd w:val="clear" w:color="auto" w:fill="FFFFFF"/>
          <w:lang w:val="en-US"/>
        </w:rPr>
        <w:t xml:space="preserve">These strategies include encouraging the adoption of water-efficient technologies, reducing water consumption through effective water use </w:t>
      </w:r>
      <w:r w:rsidRPr="00F434EF">
        <w:rPr>
          <w:rStyle w:val="normaltextrun"/>
          <w:rFonts w:ascii="Calibri" w:hAnsi="Calibri" w:cs="Calibri"/>
          <w:color w:val="000000"/>
          <w:sz w:val="24"/>
          <w:szCs w:val="24"/>
          <w:shd w:val="clear" w:color="auto" w:fill="FFFFFF"/>
          <w:lang w:val="en-US"/>
        </w:rPr>
        <w:t>practices</w:t>
      </w:r>
      <w:r w:rsidRPr="00F434EF">
        <w:rPr>
          <w:rStyle w:val="normaltextrun"/>
          <w:rFonts w:ascii="Calibri" w:hAnsi="Calibri" w:cs="Calibri"/>
          <w:color w:val="000000"/>
          <w:sz w:val="24"/>
          <w:szCs w:val="24"/>
          <w:shd w:val="clear" w:color="auto" w:fill="FFFFFF"/>
          <w:lang w:val="en-US"/>
        </w:rPr>
        <w:t xml:space="preserve">, and implementing water reuse and recycling </w:t>
      </w:r>
      <w:r w:rsidRPr="00F434EF">
        <w:rPr>
          <w:rStyle w:val="normaltextrun"/>
          <w:rFonts w:ascii="Calibri" w:hAnsi="Calibri" w:cs="Calibri"/>
          <w:color w:val="000000"/>
          <w:sz w:val="24"/>
          <w:szCs w:val="24"/>
          <w:shd w:val="clear" w:color="auto" w:fill="FFFFFF"/>
          <w:lang w:val="en-US"/>
        </w:rPr>
        <w:t>programs</w:t>
      </w:r>
      <w:r w:rsidRPr="00F434EF">
        <w:rPr>
          <w:rStyle w:val="normaltextrun"/>
          <w:rFonts w:ascii="Calibri" w:hAnsi="Calibri" w:cs="Calibri"/>
          <w:color w:val="000000"/>
          <w:sz w:val="24"/>
          <w:szCs w:val="24"/>
          <w:shd w:val="clear" w:color="auto" w:fill="FFFFFF"/>
          <w:lang w:val="en-US"/>
        </w:rPr>
        <w:t>.</w:t>
      </w:r>
    </w:p>
    <w:p w14:paraId="5E4F198D" w14:textId="1CB16B09" w:rsidR="00014DD7" w:rsidRDefault="00014DD7" w:rsidP="00014DD7">
      <w:pPr>
        <w:rPr>
          <w:rStyle w:val="normaltextrun"/>
          <w:rFonts w:ascii="Calibri" w:hAnsi="Calibri" w:cs="Calibri"/>
          <w:color w:val="000000"/>
          <w:sz w:val="24"/>
          <w:szCs w:val="24"/>
          <w:shd w:val="clear" w:color="auto" w:fill="FFFFFF"/>
          <w:lang w:val="en-US"/>
        </w:rPr>
      </w:pPr>
      <w:r w:rsidRPr="00014DD7">
        <w:rPr>
          <w:rStyle w:val="normaltextrun"/>
          <w:rFonts w:ascii="Calibri" w:hAnsi="Calibri" w:cs="Calibri"/>
          <w:color w:val="000000"/>
          <w:sz w:val="24"/>
          <w:szCs w:val="24"/>
          <w:shd w:val="clear" w:color="auto" w:fill="FFFFFF"/>
          <w:lang w:val="en-US"/>
        </w:rPr>
        <w:t>To design a protocol for aquifer storage and recovery and water conservation, the following steps can be taken:</w:t>
      </w:r>
    </w:p>
    <w:p w14:paraId="719ED5EB" w14:textId="7AEFD86F" w:rsidR="00014DD7" w:rsidRPr="00014DD7" w:rsidRDefault="00014DD7" w:rsidP="00014DD7">
      <w:pPr>
        <w:rPr>
          <w:rStyle w:val="normaltextrun"/>
          <w:rFonts w:ascii="Calibri" w:hAnsi="Calibri" w:cs="Calibri"/>
          <w:color w:val="000000"/>
          <w:sz w:val="24"/>
          <w:szCs w:val="24"/>
          <w:shd w:val="clear" w:color="auto" w:fill="FFFFFF"/>
          <w:lang w:val="en-US"/>
        </w:rPr>
      </w:pPr>
      <w:r w:rsidRPr="00014DD7">
        <w:rPr>
          <w:rStyle w:val="normaltextrun"/>
          <w:rFonts w:ascii="Calibri" w:hAnsi="Calibri" w:cs="Calibri"/>
          <w:b/>
          <w:bCs/>
          <w:color w:val="000000"/>
          <w:sz w:val="24"/>
          <w:szCs w:val="24"/>
          <w:shd w:val="clear" w:color="auto" w:fill="FFFFFF"/>
          <w:lang w:val="en-US"/>
        </w:rPr>
        <w:t>1.</w:t>
      </w:r>
      <w:r w:rsidRPr="00014DD7">
        <w:rPr>
          <w:rStyle w:val="normaltextrun"/>
          <w:rFonts w:ascii="Calibri" w:hAnsi="Calibri" w:cs="Calibri"/>
          <w:color w:val="000000"/>
          <w:sz w:val="24"/>
          <w:szCs w:val="24"/>
          <w:shd w:val="clear" w:color="auto" w:fill="FFFFFF"/>
          <w:lang w:val="en-US"/>
        </w:rPr>
        <w:t xml:space="preserve"> </w:t>
      </w:r>
      <w:r w:rsidRPr="00014DD7">
        <w:rPr>
          <w:rStyle w:val="normaltextrun"/>
          <w:rFonts w:ascii="Calibri" w:hAnsi="Calibri" w:cs="Calibri"/>
          <w:b/>
          <w:bCs/>
          <w:color w:val="000000"/>
          <w:sz w:val="24"/>
          <w:szCs w:val="24"/>
          <w:shd w:val="clear" w:color="auto" w:fill="FFFFFF"/>
          <w:lang w:val="en-US"/>
        </w:rPr>
        <w:t>Evaluate the water supply and demand:</w:t>
      </w:r>
      <w:r w:rsidRPr="00014DD7">
        <w:rPr>
          <w:rStyle w:val="normaltextrun"/>
          <w:rFonts w:ascii="Calibri" w:hAnsi="Calibri" w:cs="Calibri"/>
          <w:color w:val="000000"/>
          <w:sz w:val="24"/>
          <w:szCs w:val="24"/>
          <w:shd w:val="clear" w:color="auto" w:fill="FFFFFF"/>
          <w:lang w:val="en-US"/>
        </w:rPr>
        <w:t xml:space="preserve"> Conduct a thorough evaluation of the water supply, including sources of surface and groundwater, as well as the present and future water demands.</w:t>
      </w:r>
    </w:p>
    <w:p w14:paraId="042F3A8A" w14:textId="493B170B" w:rsidR="00014DD7" w:rsidRPr="00014DD7" w:rsidRDefault="00014DD7" w:rsidP="00014DD7">
      <w:pPr>
        <w:rPr>
          <w:rStyle w:val="normaltextrun"/>
          <w:rFonts w:ascii="Calibri" w:hAnsi="Calibri" w:cs="Calibri"/>
          <w:color w:val="000000"/>
          <w:sz w:val="24"/>
          <w:szCs w:val="24"/>
          <w:shd w:val="clear" w:color="auto" w:fill="FFFFFF"/>
          <w:lang w:val="en-US"/>
        </w:rPr>
      </w:pPr>
      <w:r w:rsidRPr="00014DD7">
        <w:rPr>
          <w:rStyle w:val="normaltextrun"/>
          <w:rFonts w:ascii="Calibri" w:hAnsi="Calibri" w:cs="Calibri"/>
          <w:b/>
          <w:bCs/>
          <w:color w:val="000000"/>
          <w:sz w:val="24"/>
          <w:szCs w:val="24"/>
          <w:shd w:val="clear" w:color="auto" w:fill="FFFFFF"/>
          <w:lang w:val="en-US"/>
        </w:rPr>
        <w:t>2. Locate possible ASR sites:</w:t>
      </w:r>
      <w:r w:rsidRPr="00014DD7">
        <w:rPr>
          <w:rStyle w:val="normaltextrun"/>
          <w:rFonts w:ascii="Calibri" w:hAnsi="Calibri" w:cs="Calibri"/>
          <w:color w:val="000000"/>
          <w:sz w:val="24"/>
          <w:szCs w:val="24"/>
          <w:shd w:val="clear" w:color="auto" w:fill="FFFFFF"/>
          <w:lang w:val="en-US"/>
        </w:rPr>
        <w:t xml:space="preserve"> Using geological, hydrological, and environmental factors, locate ideal sites for aquifer storage and recovery. Think about elements including the soil and </w:t>
      </w:r>
      <w:r w:rsidRPr="00014DD7">
        <w:rPr>
          <w:rStyle w:val="normaltextrun"/>
          <w:rFonts w:ascii="Calibri" w:hAnsi="Calibri" w:cs="Calibri"/>
          <w:color w:val="000000"/>
          <w:sz w:val="24"/>
          <w:szCs w:val="24"/>
          <w:shd w:val="clear" w:color="auto" w:fill="FFFFFF"/>
          <w:lang w:val="en-US"/>
        </w:rPr>
        <w:t>rock permeability</w:t>
      </w:r>
      <w:r w:rsidRPr="00014DD7">
        <w:rPr>
          <w:rStyle w:val="normaltextrun"/>
          <w:rFonts w:ascii="Calibri" w:hAnsi="Calibri" w:cs="Calibri"/>
          <w:color w:val="000000"/>
          <w:sz w:val="24"/>
          <w:szCs w:val="24"/>
          <w:shd w:val="clear" w:color="auto" w:fill="FFFFFF"/>
          <w:lang w:val="en-US"/>
        </w:rPr>
        <w:t>, the accessibility of appropriate injection and recovery wells, and any potential effects on surface water and groundwater resources.</w:t>
      </w:r>
    </w:p>
    <w:p w14:paraId="54F61759" w14:textId="52D1F8DB" w:rsidR="00014DD7" w:rsidRDefault="00014DD7" w:rsidP="00014DD7">
      <w:pPr>
        <w:rPr>
          <w:rStyle w:val="normaltextrun"/>
          <w:rFonts w:ascii="Calibri" w:hAnsi="Calibri" w:cs="Calibri"/>
          <w:color w:val="000000"/>
          <w:sz w:val="24"/>
          <w:szCs w:val="24"/>
          <w:shd w:val="clear" w:color="auto" w:fill="FFFFFF"/>
          <w:lang w:val="en-US"/>
        </w:rPr>
      </w:pPr>
      <w:r w:rsidRPr="00014DD7">
        <w:rPr>
          <w:rStyle w:val="normaltextrun"/>
          <w:rFonts w:ascii="Calibri" w:hAnsi="Calibri" w:cs="Calibri"/>
          <w:b/>
          <w:bCs/>
          <w:color w:val="000000"/>
          <w:sz w:val="24"/>
          <w:szCs w:val="24"/>
          <w:shd w:val="clear" w:color="auto" w:fill="FFFFFF"/>
          <w:lang w:val="en-US"/>
        </w:rPr>
        <w:t>3. Create an ASR plan:</w:t>
      </w:r>
      <w:r w:rsidRPr="00014DD7">
        <w:rPr>
          <w:rStyle w:val="normaltextrun"/>
          <w:rFonts w:ascii="Calibri" w:hAnsi="Calibri" w:cs="Calibri"/>
          <w:color w:val="000000"/>
          <w:sz w:val="24"/>
          <w:szCs w:val="24"/>
          <w:shd w:val="clear" w:color="auto" w:fill="FFFFFF"/>
          <w:lang w:val="en-US"/>
        </w:rPr>
        <w:t xml:space="preserve"> Create a thorough strategy for collecting and storing </w:t>
      </w:r>
      <w:r>
        <w:rPr>
          <w:rStyle w:val="normaltextrun"/>
          <w:rFonts w:ascii="Calibri" w:hAnsi="Calibri" w:cs="Calibri"/>
          <w:color w:val="000000"/>
          <w:sz w:val="24"/>
          <w:szCs w:val="24"/>
          <w:shd w:val="clear" w:color="auto" w:fill="FFFFFF"/>
          <w:lang w:val="en-US"/>
        </w:rPr>
        <w:t xml:space="preserve">excess </w:t>
      </w:r>
      <w:r w:rsidRPr="00014DD7">
        <w:rPr>
          <w:rStyle w:val="normaltextrun"/>
          <w:rFonts w:ascii="Calibri" w:hAnsi="Calibri" w:cs="Calibri"/>
          <w:color w:val="000000"/>
          <w:sz w:val="24"/>
          <w:szCs w:val="24"/>
          <w:shd w:val="clear" w:color="auto" w:fill="FFFFFF"/>
          <w:lang w:val="en-US"/>
        </w:rPr>
        <w:t>water, including guidelines for operation and maintenance, design and construction of injection and recovery wells, and monitoring and evaluation techniques.</w:t>
      </w:r>
    </w:p>
    <w:p w14:paraId="5C44DA06" w14:textId="154559D5" w:rsidR="00014DD7" w:rsidRDefault="00014DD7" w:rsidP="00014DD7">
      <w:pPr>
        <w:rPr>
          <w:rStyle w:val="normaltextrun"/>
          <w:rFonts w:ascii="Calibri" w:hAnsi="Calibri" w:cs="Calibri"/>
          <w:color w:val="000000"/>
          <w:sz w:val="24"/>
          <w:szCs w:val="24"/>
          <w:shd w:val="clear" w:color="auto" w:fill="FFFFFF"/>
          <w:lang w:val="en-US"/>
        </w:rPr>
      </w:pPr>
      <w:r w:rsidRPr="00014DD7">
        <w:rPr>
          <w:rStyle w:val="normaltextrun"/>
          <w:rFonts w:ascii="Calibri" w:hAnsi="Calibri" w:cs="Calibri"/>
          <w:b/>
          <w:bCs/>
          <w:color w:val="000000"/>
          <w:sz w:val="24"/>
          <w:szCs w:val="24"/>
          <w:shd w:val="clear" w:color="auto" w:fill="FFFFFF"/>
          <w:lang w:val="en-US"/>
        </w:rPr>
        <w:t>4. Implement water conservation strategies:</w:t>
      </w:r>
      <w:r w:rsidRPr="00014DD7">
        <w:rPr>
          <w:rStyle w:val="normaltextrun"/>
          <w:rFonts w:ascii="Calibri" w:hAnsi="Calibri" w:cs="Calibri"/>
          <w:color w:val="000000"/>
          <w:sz w:val="24"/>
          <w:szCs w:val="24"/>
          <w:shd w:val="clear" w:color="auto" w:fill="FFFFFF"/>
          <w:lang w:val="en-US"/>
        </w:rPr>
        <w:t xml:space="preserve"> Implement a range of water conservation strategies, including water-efficient technologies, education and outreach programs, and water reuse and recycling initiatives.</w:t>
      </w:r>
    </w:p>
    <w:p w14:paraId="677140F6" w14:textId="0BC5ABDB" w:rsidR="00014DD7" w:rsidRDefault="00014DD7" w:rsidP="00014DD7">
      <w:pPr>
        <w:rPr>
          <w:rStyle w:val="normaltextrun"/>
          <w:rFonts w:ascii="Calibri" w:hAnsi="Calibri" w:cs="Calibri"/>
          <w:color w:val="000000"/>
          <w:sz w:val="24"/>
          <w:szCs w:val="24"/>
          <w:shd w:val="clear" w:color="auto" w:fill="FFFFFF"/>
          <w:lang w:val="en-US"/>
        </w:rPr>
      </w:pPr>
      <w:r w:rsidRPr="00014DD7">
        <w:rPr>
          <w:rStyle w:val="normaltextrun"/>
          <w:rFonts w:ascii="Calibri" w:hAnsi="Calibri" w:cs="Calibri"/>
          <w:b/>
          <w:bCs/>
          <w:color w:val="000000"/>
          <w:sz w:val="24"/>
          <w:szCs w:val="24"/>
          <w:shd w:val="clear" w:color="auto" w:fill="FFFFFF"/>
          <w:lang w:val="en-US"/>
        </w:rPr>
        <w:t>5. Track performance:</w:t>
      </w:r>
      <w:r w:rsidRPr="00014DD7">
        <w:rPr>
          <w:rStyle w:val="normaltextrun"/>
          <w:rFonts w:ascii="Calibri" w:hAnsi="Calibri" w:cs="Calibri"/>
          <w:color w:val="000000"/>
          <w:sz w:val="24"/>
          <w:szCs w:val="24"/>
          <w:shd w:val="clear" w:color="auto" w:fill="FFFFFF"/>
          <w:lang w:val="en-US"/>
        </w:rPr>
        <w:t xml:space="preserve"> Create a monitoring and evaluation </w:t>
      </w:r>
      <w:r w:rsidRPr="00014DD7">
        <w:rPr>
          <w:rStyle w:val="normaltextrun"/>
          <w:rFonts w:ascii="Calibri" w:hAnsi="Calibri" w:cs="Calibri"/>
          <w:color w:val="000000"/>
          <w:sz w:val="24"/>
          <w:szCs w:val="24"/>
          <w:shd w:val="clear" w:color="auto" w:fill="FFFFFF"/>
          <w:lang w:val="en-US"/>
        </w:rPr>
        <w:t>program</w:t>
      </w:r>
      <w:r w:rsidRPr="00014DD7">
        <w:rPr>
          <w:rStyle w:val="normaltextrun"/>
          <w:rFonts w:ascii="Calibri" w:hAnsi="Calibri" w:cs="Calibri"/>
          <w:color w:val="000000"/>
          <w:sz w:val="24"/>
          <w:szCs w:val="24"/>
          <w:shd w:val="clear" w:color="auto" w:fill="FFFFFF"/>
          <w:lang w:val="en-US"/>
        </w:rPr>
        <w:t xml:space="preserve"> to keep tabs on the ASR and water conservation </w:t>
      </w:r>
      <w:r w:rsidRPr="00014DD7">
        <w:rPr>
          <w:rStyle w:val="normaltextrun"/>
          <w:rFonts w:ascii="Calibri" w:hAnsi="Calibri" w:cs="Calibri"/>
          <w:color w:val="000000"/>
          <w:sz w:val="24"/>
          <w:szCs w:val="24"/>
          <w:shd w:val="clear" w:color="auto" w:fill="FFFFFF"/>
          <w:lang w:val="en-US"/>
        </w:rPr>
        <w:t>programs</w:t>
      </w:r>
      <w:r w:rsidRPr="00014DD7">
        <w:rPr>
          <w:rStyle w:val="normaltextrun"/>
          <w:rFonts w:ascii="Calibri" w:hAnsi="Calibri" w:cs="Calibri"/>
          <w:color w:val="000000"/>
          <w:sz w:val="24"/>
          <w:szCs w:val="24"/>
          <w:shd w:val="clear" w:color="auto" w:fill="FFFFFF"/>
          <w:lang w:val="en-US"/>
        </w:rPr>
        <w:t xml:space="preserve"> effectiveness in terms of water quality, quantity, and cost. </w:t>
      </w:r>
      <w:r w:rsidRPr="00014DD7">
        <w:rPr>
          <w:rStyle w:val="normaltextrun"/>
          <w:rFonts w:ascii="Calibri" w:hAnsi="Calibri" w:cs="Calibri"/>
          <w:color w:val="000000"/>
          <w:sz w:val="24"/>
          <w:szCs w:val="24"/>
          <w:shd w:val="clear" w:color="auto" w:fill="FFFFFF"/>
          <w:lang w:val="en-US"/>
        </w:rPr>
        <w:t>Utilize</w:t>
      </w:r>
      <w:r w:rsidRPr="00014DD7">
        <w:rPr>
          <w:rStyle w:val="normaltextrun"/>
          <w:rFonts w:ascii="Calibri" w:hAnsi="Calibri" w:cs="Calibri"/>
          <w:color w:val="000000"/>
          <w:sz w:val="24"/>
          <w:szCs w:val="24"/>
          <w:shd w:val="clear" w:color="auto" w:fill="FFFFFF"/>
          <w:lang w:val="en-US"/>
        </w:rPr>
        <w:t xml:space="preserve"> this knowledge to improve the ASR and conservation protocols over time.</w:t>
      </w:r>
    </w:p>
    <w:p w14:paraId="395EAD8D" w14:textId="5295ECD6" w:rsidR="00014DD7" w:rsidRPr="00014DD7" w:rsidRDefault="00014DD7" w:rsidP="00014DD7">
      <w:pPr>
        <w:rPr>
          <w:rStyle w:val="normaltextrun"/>
          <w:rFonts w:ascii="Calibri" w:hAnsi="Calibri" w:cs="Calibri"/>
          <w:color w:val="000000"/>
          <w:sz w:val="24"/>
          <w:szCs w:val="24"/>
          <w:shd w:val="clear" w:color="auto" w:fill="FFFFFF"/>
          <w:lang w:val="en-US"/>
        </w:rPr>
      </w:pPr>
      <w:r w:rsidRPr="00014DD7">
        <w:rPr>
          <w:rStyle w:val="normaltextrun"/>
          <w:rFonts w:ascii="Calibri" w:hAnsi="Calibri" w:cs="Calibri"/>
          <w:b/>
          <w:bCs/>
          <w:color w:val="000000"/>
          <w:sz w:val="24"/>
          <w:szCs w:val="24"/>
          <w:shd w:val="clear" w:color="auto" w:fill="FFFFFF"/>
          <w:lang w:val="en-US"/>
        </w:rPr>
        <w:t>In Conclusion</w:t>
      </w:r>
      <w:r w:rsidRPr="00014DD7">
        <w:rPr>
          <w:rStyle w:val="normaltextrun"/>
          <w:rFonts w:ascii="Calibri" w:hAnsi="Calibri" w:cs="Calibri"/>
          <w:color w:val="000000"/>
          <w:sz w:val="24"/>
          <w:szCs w:val="24"/>
          <w:shd w:val="clear" w:color="auto" w:fill="FFFFFF"/>
          <w:lang w:val="en-US"/>
        </w:rPr>
        <w:t>, implementing aquifer storage and recovery and water conservation strategies can help to ensure a reliable and sustainable water supply, even in regions with uneven rainfall or limited surface water resources. By carefully designing and implementing these protocols, we can help to protect and preserve this vital natural resource for future generations.</w:t>
      </w:r>
    </w:p>
    <w:p w14:paraId="7FEA87B9" w14:textId="77777777" w:rsidR="00014DD7" w:rsidRPr="00014DD7" w:rsidRDefault="00014DD7" w:rsidP="00014DD7">
      <w:pPr>
        <w:rPr>
          <w:rStyle w:val="normaltextrun"/>
          <w:rFonts w:ascii="Calibri" w:hAnsi="Calibri" w:cs="Calibri"/>
          <w:color w:val="000000"/>
          <w:sz w:val="24"/>
          <w:szCs w:val="24"/>
          <w:shd w:val="clear" w:color="auto" w:fill="FFFFFF"/>
          <w:lang w:val="en-US"/>
        </w:rPr>
      </w:pPr>
    </w:p>
    <w:p w14:paraId="6365AE9A" w14:textId="77777777" w:rsidR="00014DD7" w:rsidRPr="00014DD7" w:rsidRDefault="00014DD7" w:rsidP="00014DD7">
      <w:pPr>
        <w:rPr>
          <w:rStyle w:val="normaltextrun"/>
          <w:rFonts w:ascii="Calibri" w:hAnsi="Calibri" w:cs="Calibri"/>
          <w:color w:val="000000"/>
          <w:sz w:val="24"/>
          <w:szCs w:val="24"/>
          <w:shd w:val="clear" w:color="auto" w:fill="FFFFFF"/>
          <w:lang w:val="en-US"/>
        </w:rPr>
      </w:pPr>
    </w:p>
    <w:p w14:paraId="4EE84773" w14:textId="77777777" w:rsidR="00014DD7" w:rsidRPr="00014DD7" w:rsidRDefault="00014DD7" w:rsidP="00014DD7">
      <w:pPr>
        <w:rPr>
          <w:rStyle w:val="normaltextrun"/>
          <w:rFonts w:ascii="Calibri" w:hAnsi="Calibri" w:cs="Calibri"/>
          <w:color w:val="000000"/>
          <w:sz w:val="24"/>
          <w:szCs w:val="24"/>
          <w:shd w:val="clear" w:color="auto" w:fill="FFFFFF"/>
          <w:lang w:val="en-US"/>
        </w:rPr>
      </w:pPr>
    </w:p>
    <w:p w14:paraId="4009EA22" w14:textId="77777777" w:rsidR="00014DD7" w:rsidRPr="00014DD7" w:rsidRDefault="00014DD7" w:rsidP="00014DD7">
      <w:pPr>
        <w:rPr>
          <w:rStyle w:val="normaltextrun"/>
          <w:rFonts w:ascii="Calibri" w:hAnsi="Calibri" w:cs="Calibri"/>
          <w:color w:val="000000"/>
          <w:sz w:val="24"/>
          <w:szCs w:val="24"/>
          <w:shd w:val="clear" w:color="auto" w:fill="FFFFFF"/>
          <w:lang w:val="en-US"/>
        </w:rPr>
      </w:pPr>
    </w:p>
    <w:p w14:paraId="52E52AE6" w14:textId="77777777" w:rsidR="00014DD7" w:rsidRPr="00DD4382" w:rsidRDefault="00014DD7" w:rsidP="00092566">
      <w:pPr>
        <w:rPr>
          <w:rStyle w:val="normaltextrun"/>
          <w:rFonts w:ascii="Calibri" w:hAnsi="Calibri" w:cs="Calibri"/>
          <w:color w:val="000000"/>
          <w:sz w:val="24"/>
          <w:szCs w:val="24"/>
          <w:shd w:val="clear" w:color="auto" w:fill="FFFFFF"/>
          <w:lang w:val="en-US"/>
        </w:rPr>
      </w:pPr>
    </w:p>
    <w:p w14:paraId="0D20B7C9" w14:textId="77777777" w:rsidR="001C6830" w:rsidRPr="001C6830" w:rsidRDefault="001C6830" w:rsidP="00092566">
      <w:pPr>
        <w:rPr>
          <w:b/>
          <w:bCs/>
        </w:rPr>
      </w:pPr>
    </w:p>
    <w:sectPr w:rsidR="001C6830" w:rsidRPr="001C6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30"/>
    <w:rsid w:val="00014DD7"/>
    <w:rsid w:val="00092566"/>
    <w:rsid w:val="001C6830"/>
    <w:rsid w:val="007C65E3"/>
    <w:rsid w:val="00804E51"/>
    <w:rsid w:val="00B92FE0"/>
    <w:rsid w:val="00DD4382"/>
    <w:rsid w:val="00DE6205"/>
    <w:rsid w:val="00F43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CC94"/>
  <w15:chartTrackingRefBased/>
  <w15:docId w15:val="{066D3292-BD62-4CB9-B0CC-B9A806AD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C6830"/>
  </w:style>
  <w:style w:type="character" w:customStyle="1" w:styleId="eop">
    <w:name w:val="eop"/>
    <w:basedOn w:val="DefaultParagraphFont"/>
    <w:rsid w:val="001C6830"/>
  </w:style>
  <w:style w:type="table" w:styleId="TableGrid">
    <w:name w:val="Table Grid"/>
    <w:basedOn w:val="TableNormal"/>
    <w:uiPriority w:val="39"/>
    <w:rsid w:val="001C6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67D56242C5146965BBCDF81E9CBEF" ma:contentTypeVersion="11" ma:contentTypeDescription="Create a new document." ma:contentTypeScope="" ma:versionID="8584593caaa008ccdad9d4f0c5d8883e">
  <xsd:schema xmlns:xsd="http://www.w3.org/2001/XMLSchema" xmlns:xs="http://www.w3.org/2001/XMLSchema" xmlns:p="http://schemas.microsoft.com/office/2006/metadata/properties" xmlns:ns3="ae0018c6-d886-4f6a-98a1-d9142d30c045" xmlns:ns4="2d429367-4140-4680-8787-5d713289059b" targetNamespace="http://schemas.microsoft.com/office/2006/metadata/properties" ma:root="true" ma:fieldsID="ae43cada86bbdfabdb34e0d17fe536d0" ns3:_="" ns4:_="">
    <xsd:import namespace="ae0018c6-d886-4f6a-98a1-d9142d30c045"/>
    <xsd:import namespace="2d429367-4140-4680-8787-5d713289059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018c6-d886-4f6a-98a1-d9142d30c04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429367-4140-4680-8787-5d713289059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e0018c6-d886-4f6a-98a1-d9142d30c045" xsi:nil="true"/>
  </documentManagement>
</p:properties>
</file>

<file path=customXml/itemProps1.xml><?xml version="1.0" encoding="utf-8"?>
<ds:datastoreItem xmlns:ds="http://schemas.openxmlformats.org/officeDocument/2006/customXml" ds:itemID="{0CE71507-C99E-4EBF-9EE7-C0B58B49F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0018c6-d886-4f6a-98a1-d9142d30c045"/>
    <ds:schemaRef ds:uri="2d429367-4140-4680-8787-5d71328905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23FA3B-3416-4CAF-B1FF-89F7933ACCBD}">
  <ds:schemaRefs>
    <ds:schemaRef ds:uri="http://schemas.microsoft.com/sharepoint/v3/contenttype/forms"/>
  </ds:schemaRefs>
</ds:datastoreItem>
</file>

<file path=customXml/itemProps3.xml><?xml version="1.0" encoding="utf-8"?>
<ds:datastoreItem xmlns:ds="http://schemas.openxmlformats.org/officeDocument/2006/customXml" ds:itemID="{8A1610D4-FF8F-45BA-9EE2-6A924CF7EA2B}">
  <ds:schemaRefs>
    <ds:schemaRef ds:uri="http://schemas.microsoft.com/office/2006/documentManagement/types"/>
    <ds:schemaRef ds:uri="2d429367-4140-4680-8787-5d713289059b"/>
    <ds:schemaRef ds:uri="http://purl.org/dc/dcmitype/"/>
    <ds:schemaRef ds:uri="http://purl.org/dc/term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ae0018c6-d886-4f6a-98a1-d9142d30c045"/>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Bayesetty, Kumara Venkata Subhash</dc:creator>
  <cp:keywords/>
  <dc:description/>
  <cp:lastModifiedBy>Kumara Venkata Subhash Bayesetty</cp:lastModifiedBy>
  <cp:revision>1</cp:revision>
  <cp:lastPrinted>2023-05-08T15:29:00Z</cp:lastPrinted>
  <dcterms:created xsi:type="dcterms:W3CDTF">2023-05-08T14:28:00Z</dcterms:created>
  <dcterms:modified xsi:type="dcterms:W3CDTF">2023-05-08T15:29:00Z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c73f6c-70eb-4b84-9ffa-39fe698bd292_Enabled">
    <vt:lpwstr>true</vt:lpwstr>
  </property>
  <property fmtid="{D5CDD505-2E9C-101B-9397-08002B2CF9AE}" pid="3" name="MSIP_Label_7ec73f6c-70eb-4b84-9ffa-39fe698bd292_SetDate">
    <vt:lpwstr>2023-05-08T15:29:53Z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edaefefe-d8c3-4a80-9659-9ac98546ff21</vt:lpwstr>
  </property>
  <property fmtid="{D5CDD505-2E9C-101B-9397-08002B2CF9AE}" pid="8" name="MSIP_Label_7ec73f6c-70eb-4b84-9ffa-39fe698bd292_ContentBits">
    <vt:lpwstr>0</vt:lpwstr>
  </property>
  <property fmtid="{D5CDD505-2E9C-101B-9397-08002B2CF9AE}" pid="9" name="ContentTypeId">
    <vt:lpwstr>0x010100B6B67D56242C5146965BBCDF81E9CBEF</vt:lpwstr>
  </property>
</Properties>
</file>