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Deployment Handbook- Trove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Subho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04-09-2020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before="240" w:line="259.20000000000005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This document will help you understand the deployment process for Trove.</w:t>
      </w:r>
    </w:p>
    <w:p w:rsidR="00000000" w:rsidDel="00000000" w:rsidP="00000000" w:rsidRDefault="00000000" w:rsidRPr="00000000" w14:paraId="00000012">
      <w:pPr>
        <w:shd w:fill="ffffff" w:val="clear"/>
        <w:spacing w:after="16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Server Details</w:t>
      </w:r>
    </w:p>
    <w:p w:rsidR="00000000" w:rsidDel="00000000" w:rsidP="00000000" w:rsidRDefault="00000000" w:rsidRPr="00000000" w14:paraId="00000013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b w:val="1"/>
          <w:rtl w:val="0"/>
        </w:rPr>
        <w:t xml:space="preserve">ec2-3-133-221-9.us-east-2.compute.amazonaws.com</w:t>
      </w:r>
    </w:p>
    <w:p w:rsidR="00000000" w:rsidDel="00000000" w:rsidP="00000000" w:rsidRDefault="00000000" w:rsidRPr="00000000" w14:paraId="00000014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IP: </w:t>
      </w:r>
      <w:r w:rsidDel="00000000" w:rsidR="00000000" w:rsidRPr="00000000">
        <w:rPr>
          <w:b w:val="1"/>
          <w:rtl w:val="0"/>
        </w:rPr>
        <w:t xml:space="preserve">3.133.221.9</w:t>
      </w:r>
    </w:p>
    <w:p w:rsidR="00000000" w:rsidDel="00000000" w:rsidP="00000000" w:rsidRDefault="00000000" w:rsidRPr="00000000" w14:paraId="00000015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User name: </w:t>
      </w:r>
      <w:r w:rsidDel="00000000" w:rsidR="00000000" w:rsidRPr="00000000">
        <w:rPr>
          <w:b w:val="1"/>
          <w:rtl w:val="0"/>
        </w:rPr>
        <w:t xml:space="preserve">Administrator</w:t>
      </w:r>
    </w:p>
    <w:p w:rsidR="00000000" w:rsidDel="00000000" w:rsidP="00000000" w:rsidRDefault="00000000" w:rsidRPr="00000000" w14:paraId="00000016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b w:val="1"/>
          <w:rtl w:val="0"/>
        </w:rPr>
        <w:t xml:space="preserve">wUkTR.k@ej2ExCc2uXe8hGw9-xV%%4VE</w:t>
      </w:r>
    </w:p>
    <w:p w:rsidR="00000000" w:rsidDel="00000000" w:rsidP="00000000" w:rsidRDefault="00000000" w:rsidRPr="00000000" w14:paraId="00000017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Scheduler Server Details:</w:t>
      </w:r>
    </w:p>
    <w:p w:rsidR="00000000" w:rsidDel="00000000" w:rsidP="00000000" w:rsidRDefault="00000000" w:rsidRPr="00000000" w14:paraId="00000018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b w:val="1"/>
          <w:rtl w:val="0"/>
        </w:rPr>
        <w:t xml:space="preserve">ec2-18-188-175-57.us-east-2.compute.amazonaws.com</w:t>
      </w:r>
    </w:p>
    <w:p w:rsidR="00000000" w:rsidDel="00000000" w:rsidP="00000000" w:rsidRDefault="00000000" w:rsidRPr="00000000" w14:paraId="00000019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IP: </w:t>
      </w:r>
      <w:r w:rsidDel="00000000" w:rsidR="00000000" w:rsidRPr="00000000">
        <w:rPr>
          <w:b w:val="1"/>
          <w:rtl w:val="0"/>
        </w:rPr>
        <w:t xml:space="preserve">18.188.175.57</w:t>
      </w:r>
    </w:p>
    <w:p w:rsidR="00000000" w:rsidDel="00000000" w:rsidP="00000000" w:rsidRDefault="00000000" w:rsidRPr="00000000" w14:paraId="0000001A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User name: </w:t>
      </w:r>
      <w:r w:rsidDel="00000000" w:rsidR="00000000" w:rsidRPr="00000000">
        <w:rPr>
          <w:b w:val="1"/>
          <w:rtl w:val="0"/>
        </w:rPr>
        <w:t xml:space="preserve">Administrator</w:t>
      </w:r>
    </w:p>
    <w:p w:rsidR="00000000" w:rsidDel="00000000" w:rsidP="00000000" w:rsidRDefault="00000000" w:rsidRPr="00000000" w14:paraId="0000001B">
      <w:pPr>
        <w:shd w:fill="ffffff" w:val="clear"/>
        <w:spacing w:after="16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b w:val="1"/>
          <w:rtl w:val="0"/>
        </w:rPr>
        <w:t xml:space="preserve">&amp;Zn</w:t>
      </w:r>
      <w:r w:rsidDel="00000000" w:rsidR="00000000" w:rsidRPr="00000000">
        <w:rPr>
          <w:b w:val="1"/>
          <w:rtl w:val="0"/>
        </w:rPr>
        <w:t xml:space="preserve">;TI*dNmyhaLa;Hn-6PBuzRVSws9si</w:t>
      </w:r>
    </w:p>
    <w:p w:rsidR="00000000" w:rsidDel="00000000" w:rsidP="00000000" w:rsidRDefault="00000000" w:rsidRPr="00000000" w14:paraId="0000001C">
      <w:pPr>
        <w:shd w:fill="ffffff" w:val="clear"/>
        <w:spacing w:after="16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Insight IIS Server</w:t>
      </w:r>
    </w:p>
    <w:p w:rsidR="00000000" w:rsidDel="00000000" w:rsidP="00000000" w:rsidRDefault="00000000" w:rsidRPr="00000000" w14:paraId="0000001D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so to deploy Trove in ISS first we have to create application pool in IIS</w:t>
      </w:r>
    </w:p>
    <w:p w:rsidR="00000000" w:rsidDel="00000000" w:rsidP="00000000" w:rsidRDefault="00000000" w:rsidRPr="00000000" w14:paraId="0000001E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and here is details of application pool</w:t>
      </w:r>
    </w:p>
    <w:p w:rsidR="00000000" w:rsidDel="00000000" w:rsidP="00000000" w:rsidRDefault="00000000" w:rsidRPr="00000000" w14:paraId="0000001F">
      <w:pPr>
        <w:shd w:fill="ffffff" w:val="clear"/>
        <w:spacing w:after="16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After creating the application pool in IIS we have to create two websites under IIS 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admin.trovepayments.com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Api.trovepayments.com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38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Now we have to modify the binding of each websites as follows</w:t>
      </w:r>
      <w:r w:rsidDel="00000000" w:rsidR="00000000" w:rsidRPr="00000000">
        <w:rPr/>
        <w:drawing>
          <wp:inline distB="114300" distT="114300" distL="114300" distR="114300">
            <wp:extent cx="5943600" cy="19002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049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Now the next step is we have to publish our website from visual studio and we have to move our published code into the virtual directory . In our stage server we have put our code into below folder</w:t>
      </w:r>
    </w:p>
    <w:p w:rsidR="00000000" w:rsidDel="00000000" w:rsidP="00000000" w:rsidRDefault="00000000" w:rsidRPr="00000000" w14:paraId="00000027">
      <w:pPr>
        <w:shd w:fill="ffffff" w:val="clear"/>
        <w:spacing w:after="16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For Trove admin we have to put our code under </w:t>
      </w:r>
      <w:r w:rsidDel="00000000" w:rsidR="00000000" w:rsidRPr="00000000">
        <w:rPr>
          <w:highlight w:val="yellow"/>
          <w:rtl w:val="0"/>
        </w:rPr>
        <w:t xml:space="preserve">admin.trovepayment.com</w:t>
      </w:r>
      <w:r w:rsidDel="00000000" w:rsidR="00000000" w:rsidRPr="00000000">
        <w:rPr>
          <w:rtl w:val="0"/>
        </w:rPr>
        <w:t xml:space="preserve"> folder and for the API we have to put it under </w:t>
      </w:r>
      <w:r w:rsidDel="00000000" w:rsidR="00000000" w:rsidRPr="00000000">
        <w:rPr>
          <w:highlight w:val="yellow"/>
          <w:rtl w:val="0"/>
        </w:rPr>
        <w:t xml:space="preserve">api.trovepayments.com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160" w:before="24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setup</w:t>
      </w:r>
    </w:p>
    <w:p w:rsidR="00000000" w:rsidDel="00000000" w:rsidP="00000000" w:rsidRDefault="00000000" w:rsidRPr="00000000" w14:paraId="0000002B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To setup database for Trove application we have a repository for SQL script and same you will find in below URL</w:t>
      </w:r>
    </w:p>
    <w:p w:rsidR="00000000" w:rsidDel="00000000" w:rsidP="00000000" w:rsidRDefault="00000000" w:rsidRPr="00000000" w14:paraId="0000002C">
      <w:pPr>
        <w:shd w:fill="ffffff" w:val="clear"/>
        <w:spacing w:after="160" w:before="240"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https://github.com/Peer-Solutions-Inc/trove/tree/master/sqlQuery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And we have to execute the script one by one by sequence</w:t>
      </w:r>
    </w:p>
    <w:p w:rsidR="00000000" w:rsidDel="00000000" w:rsidP="00000000" w:rsidRDefault="00000000" w:rsidRPr="00000000" w14:paraId="0000002E">
      <w:pPr>
        <w:shd w:fill="ffffff" w:val="clear"/>
        <w:spacing w:after="16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76700" cy="212566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before="240" w:line="240" w:lineRule="auto"/>
        <w:rPr/>
      </w:pPr>
      <w:r w:rsidDel="00000000" w:rsidR="00000000" w:rsidRPr="00000000">
        <w:rPr>
          <w:rtl w:val="0"/>
        </w:rPr>
        <w:t xml:space="preserve">Once the database is ready then we need to change the connection string in the Appsettings file.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eer-Solutions-Inc/trove/tree/master/sqlQuery" TargetMode="External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