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8D5D5" w14:textId="77777777" w:rsidR="007E7A71" w:rsidRPr="007E7A71" w:rsidRDefault="007E7A71" w:rsidP="007E7A71">
      <w:pPr>
        <w:rPr>
          <w:b/>
          <w:bCs/>
        </w:rPr>
      </w:pPr>
      <w:r w:rsidRPr="007E7A71">
        <w:rPr>
          <w:b/>
          <w:bCs/>
        </w:rPr>
        <w:t>Big omega notation algorithm complexity explanation</w:t>
      </w:r>
    </w:p>
    <w:p w14:paraId="5BA00B2B" w14:textId="77777777" w:rsidR="007E7A71" w:rsidRPr="007E7A71" w:rsidRDefault="007E7A71" w:rsidP="007E7A71">
      <w:r w:rsidRPr="007E7A71">
        <w:t>Tue, 21 Apr 26</w:t>
      </w:r>
    </w:p>
    <w:p w14:paraId="25D952B4" w14:textId="77777777" w:rsidR="007E7A71" w:rsidRPr="007E7A71" w:rsidRDefault="007E7A71" w:rsidP="007E7A71">
      <w:pPr>
        <w:rPr>
          <w:b/>
          <w:bCs/>
        </w:rPr>
      </w:pPr>
      <w:r w:rsidRPr="007E7A71">
        <w:rPr>
          <w:b/>
          <w:bCs/>
        </w:rPr>
        <w:t>Big Omega Notation Definition</w:t>
      </w:r>
    </w:p>
    <w:p w14:paraId="1D469451" w14:textId="77777777" w:rsidR="007E7A71" w:rsidRPr="007E7A71" w:rsidRDefault="007E7A71" w:rsidP="007E7A71">
      <w:pPr>
        <w:numPr>
          <w:ilvl w:val="0"/>
          <w:numId w:val="3"/>
        </w:numPr>
      </w:pPr>
      <w:r w:rsidRPr="007E7A71">
        <w:t>Lower bound analysis for algorithm time complexity</w:t>
      </w:r>
    </w:p>
    <w:p w14:paraId="37B4A17F" w14:textId="77777777" w:rsidR="007E7A71" w:rsidRPr="007E7A71" w:rsidRDefault="007E7A71" w:rsidP="007E7A71">
      <w:pPr>
        <w:numPr>
          <w:ilvl w:val="0"/>
          <w:numId w:val="3"/>
        </w:numPr>
      </w:pPr>
      <w:r w:rsidRPr="007E7A71">
        <w:t>Function f(n) represents algorithm performance as input size increases</w:t>
      </w:r>
    </w:p>
    <w:p w14:paraId="27A45636" w14:textId="77777777" w:rsidR="007E7A71" w:rsidRPr="007E7A71" w:rsidRDefault="007E7A71" w:rsidP="007E7A71">
      <w:pPr>
        <w:numPr>
          <w:ilvl w:val="0"/>
          <w:numId w:val="3"/>
        </w:numPr>
      </w:pPr>
      <w:r w:rsidRPr="007E7A71">
        <w:t>Big Omega (Ω) notation defines best-case or lower bound scenarios</w:t>
      </w:r>
    </w:p>
    <w:p w14:paraId="668C1D9F" w14:textId="77777777" w:rsidR="007E7A71" w:rsidRPr="007E7A71" w:rsidRDefault="007E7A71" w:rsidP="007E7A71">
      <w:pPr>
        <w:rPr>
          <w:b/>
          <w:bCs/>
        </w:rPr>
      </w:pPr>
      <w:r w:rsidRPr="007E7A71">
        <w:rPr>
          <w:b/>
          <w:bCs/>
        </w:rPr>
        <w:t>Mathematical Framework</w:t>
      </w:r>
    </w:p>
    <w:p w14:paraId="28594BF5" w14:textId="77777777" w:rsidR="007E7A71" w:rsidRPr="007E7A71" w:rsidRDefault="007E7A71" w:rsidP="007E7A71">
      <w:pPr>
        <w:numPr>
          <w:ilvl w:val="0"/>
          <w:numId w:val="4"/>
        </w:numPr>
      </w:pPr>
      <w:r w:rsidRPr="007E7A71">
        <w:t xml:space="preserve">Find function g(n) where f(n) ≥ </w:t>
      </w:r>
      <w:proofErr w:type="spellStart"/>
      <w:r w:rsidRPr="007E7A71">
        <w:t>c·g</w:t>
      </w:r>
      <w:proofErr w:type="spellEnd"/>
      <w:r w:rsidRPr="007E7A71">
        <w:t>(n) for all n ≥ n₀</w:t>
      </w:r>
    </w:p>
    <w:p w14:paraId="04C3BEC3" w14:textId="77777777" w:rsidR="007E7A71" w:rsidRPr="007E7A71" w:rsidRDefault="007E7A71" w:rsidP="007E7A71">
      <w:pPr>
        <w:numPr>
          <w:ilvl w:val="0"/>
          <w:numId w:val="4"/>
        </w:numPr>
      </w:pPr>
      <w:r w:rsidRPr="007E7A71">
        <w:t>Constants requirements:</w:t>
      </w:r>
    </w:p>
    <w:p w14:paraId="647A00A0" w14:textId="77777777" w:rsidR="007E7A71" w:rsidRPr="007E7A71" w:rsidRDefault="007E7A71" w:rsidP="007E7A71">
      <w:pPr>
        <w:numPr>
          <w:ilvl w:val="1"/>
          <w:numId w:val="4"/>
        </w:numPr>
      </w:pPr>
      <w:r w:rsidRPr="007E7A71">
        <w:t>c &gt; 0 (positive constant)</w:t>
      </w:r>
    </w:p>
    <w:p w14:paraId="3776E666" w14:textId="77777777" w:rsidR="007E7A71" w:rsidRPr="007E7A71" w:rsidRDefault="007E7A71" w:rsidP="007E7A71">
      <w:pPr>
        <w:numPr>
          <w:ilvl w:val="1"/>
          <w:numId w:val="4"/>
        </w:numPr>
      </w:pPr>
      <w:r w:rsidRPr="007E7A71">
        <w:t>n₀ ≥ 1 (threshold value)</w:t>
      </w:r>
    </w:p>
    <w:p w14:paraId="67719C96" w14:textId="77777777" w:rsidR="007E7A71" w:rsidRPr="007E7A71" w:rsidRDefault="007E7A71" w:rsidP="007E7A71">
      <w:pPr>
        <w:numPr>
          <w:ilvl w:val="0"/>
          <w:numId w:val="4"/>
        </w:numPr>
      </w:pPr>
      <w:r w:rsidRPr="007E7A71">
        <w:t>If conditions satisfied: f(n) = Ω(g(n))</w:t>
      </w:r>
    </w:p>
    <w:p w14:paraId="0C9115EA" w14:textId="77777777" w:rsidR="007E7A71" w:rsidRPr="007E7A71" w:rsidRDefault="007E7A71" w:rsidP="007E7A71">
      <w:pPr>
        <w:rPr>
          <w:b/>
          <w:bCs/>
        </w:rPr>
      </w:pPr>
      <w:r w:rsidRPr="007E7A71">
        <w:rPr>
          <w:b/>
          <w:bCs/>
        </w:rPr>
        <w:t>Practical Example</w:t>
      </w:r>
    </w:p>
    <w:p w14:paraId="3502694E" w14:textId="77777777" w:rsidR="007E7A71" w:rsidRPr="007E7A71" w:rsidRDefault="007E7A71" w:rsidP="007E7A71">
      <w:pPr>
        <w:numPr>
          <w:ilvl w:val="0"/>
          <w:numId w:val="5"/>
        </w:numPr>
      </w:pPr>
      <w:r w:rsidRPr="007E7A71">
        <w:t>Function: f(n) = 5n + 4</w:t>
      </w:r>
    </w:p>
    <w:p w14:paraId="388EB120" w14:textId="77777777" w:rsidR="007E7A71" w:rsidRPr="007E7A71" w:rsidRDefault="007E7A71" w:rsidP="007E7A71">
      <w:pPr>
        <w:numPr>
          <w:ilvl w:val="0"/>
          <w:numId w:val="5"/>
        </w:numPr>
      </w:pPr>
      <w:r w:rsidRPr="007E7A71">
        <w:t>Proof process:</w:t>
      </w:r>
    </w:p>
    <w:p w14:paraId="552DDFA8" w14:textId="77777777" w:rsidR="007E7A71" w:rsidRPr="007E7A71" w:rsidRDefault="007E7A71" w:rsidP="007E7A71">
      <w:pPr>
        <w:numPr>
          <w:ilvl w:val="1"/>
          <w:numId w:val="5"/>
        </w:numPr>
      </w:pPr>
      <w:r w:rsidRPr="007E7A71">
        <w:t xml:space="preserve">Need to show 5n + 4 ≥ </w:t>
      </w:r>
      <w:proofErr w:type="spellStart"/>
      <w:r w:rsidRPr="007E7A71">
        <w:t>c·n</w:t>
      </w:r>
      <w:proofErr w:type="spellEnd"/>
      <w:r w:rsidRPr="007E7A71">
        <w:t xml:space="preserve"> for n ≥ n₀</w:t>
      </w:r>
    </w:p>
    <w:p w14:paraId="5BEA115D" w14:textId="77777777" w:rsidR="007E7A71" w:rsidRPr="007E7A71" w:rsidRDefault="007E7A71" w:rsidP="007E7A71">
      <w:pPr>
        <w:numPr>
          <w:ilvl w:val="1"/>
          <w:numId w:val="5"/>
        </w:numPr>
      </w:pPr>
      <w:r w:rsidRPr="007E7A71">
        <w:t>Choose c = 1 (satisfies c &gt; 0 requirement)</w:t>
      </w:r>
    </w:p>
    <w:p w14:paraId="3DA8F4C0" w14:textId="77777777" w:rsidR="007E7A71" w:rsidRPr="007E7A71" w:rsidRDefault="007E7A71" w:rsidP="007E7A71">
      <w:pPr>
        <w:numPr>
          <w:ilvl w:val="1"/>
          <w:numId w:val="5"/>
        </w:numPr>
      </w:pPr>
      <w:r w:rsidRPr="007E7A71">
        <w:t>Set n₀ = 1 (satisfies n₀ ≥ 1 requirement)</w:t>
      </w:r>
    </w:p>
    <w:p w14:paraId="15C24D08" w14:textId="77777777" w:rsidR="007E7A71" w:rsidRPr="007E7A71" w:rsidRDefault="007E7A71" w:rsidP="007E7A71">
      <w:pPr>
        <w:numPr>
          <w:ilvl w:val="0"/>
          <w:numId w:val="5"/>
        </w:numPr>
      </w:pPr>
      <w:r w:rsidRPr="007E7A71">
        <w:t>Result: f(n) = Ω(n) successfully proven</w:t>
      </w:r>
    </w:p>
    <w:p w14:paraId="5A11F93B" w14:textId="77777777" w:rsidR="007E7A71" w:rsidRPr="007E7A71" w:rsidRDefault="007E7A71" w:rsidP="007E7A71">
      <w:pPr>
        <w:rPr>
          <w:b/>
          <w:bCs/>
        </w:rPr>
      </w:pPr>
      <w:r w:rsidRPr="007E7A71">
        <w:rPr>
          <w:b/>
          <w:bCs/>
        </w:rPr>
        <w:t>Key Relationship</w:t>
      </w:r>
    </w:p>
    <w:p w14:paraId="7E9337A7" w14:textId="77777777" w:rsidR="007E7A71" w:rsidRPr="007E7A71" w:rsidRDefault="007E7A71" w:rsidP="007E7A71">
      <w:pPr>
        <w:numPr>
          <w:ilvl w:val="0"/>
          <w:numId w:val="6"/>
        </w:numPr>
      </w:pPr>
      <w:r w:rsidRPr="007E7A71">
        <w:t>Big Omega establishes f(n) ≥ g(n) relationship</w:t>
      </w:r>
    </w:p>
    <w:p w14:paraId="70CAFF18" w14:textId="77777777" w:rsidR="007E7A71" w:rsidRPr="007E7A71" w:rsidRDefault="007E7A71" w:rsidP="007E7A71">
      <w:pPr>
        <w:numPr>
          <w:ilvl w:val="0"/>
          <w:numId w:val="6"/>
        </w:numPr>
      </w:pPr>
      <w:r w:rsidRPr="007E7A71">
        <w:t>Provides lower bound guarantee for algorithm performance</w:t>
      </w:r>
    </w:p>
    <w:p w14:paraId="36A93E9F" w14:textId="77777777" w:rsidR="007E7A71" w:rsidRPr="007E7A71" w:rsidRDefault="007E7A71" w:rsidP="007E7A71">
      <w:pPr>
        <w:numPr>
          <w:ilvl w:val="0"/>
          <w:numId w:val="6"/>
        </w:numPr>
      </w:pPr>
      <w:r w:rsidRPr="007E7A71">
        <w:t>Complementary to Big O notation (upper bound analysis)</w:t>
      </w:r>
    </w:p>
    <w:p w14:paraId="2EEA28B0" w14:textId="77777777" w:rsidR="00614ABC" w:rsidRDefault="00614ABC"/>
    <w:sectPr w:rsidR="00614ABC" w:rsidSect="00AB2ED4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39AC"/>
    <w:multiLevelType w:val="multilevel"/>
    <w:tmpl w:val="6918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D46853"/>
    <w:multiLevelType w:val="multilevel"/>
    <w:tmpl w:val="F82A1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A3546"/>
    <w:multiLevelType w:val="multilevel"/>
    <w:tmpl w:val="E512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296D2B"/>
    <w:multiLevelType w:val="multilevel"/>
    <w:tmpl w:val="A6FA54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92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0440" w:hanging="1440"/>
      </w:pPr>
      <w:rPr>
        <w:rFonts w:hint="default"/>
      </w:rPr>
    </w:lvl>
  </w:abstractNum>
  <w:abstractNum w:abstractNumId="4" w15:restartNumberingAfterBreak="0">
    <w:nsid w:val="6A2B49D9"/>
    <w:multiLevelType w:val="multilevel"/>
    <w:tmpl w:val="A0B01084"/>
    <w:lvl w:ilvl="0">
      <w:start w:val="1"/>
      <w:numFmt w:val="decimal"/>
      <w:pStyle w:val="TNRThirdHeader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6A9C3B4A"/>
    <w:multiLevelType w:val="multilevel"/>
    <w:tmpl w:val="6DCCB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122107">
    <w:abstractNumId w:val="3"/>
  </w:num>
  <w:num w:numId="2" w16cid:durableId="162552305">
    <w:abstractNumId w:val="4"/>
  </w:num>
  <w:num w:numId="3" w16cid:durableId="1908228825">
    <w:abstractNumId w:val="5"/>
  </w:num>
  <w:num w:numId="4" w16cid:durableId="1340087225">
    <w:abstractNumId w:val="1"/>
  </w:num>
  <w:num w:numId="5" w16cid:durableId="2082096076">
    <w:abstractNumId w:val="2"/>
  </w:num>
  <w:num w:numId="6" w16cid:durableId="968439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A71"/>
    <w:rsid w:val="003462EE"/>
    <w:rsid w:val="00614ABC"/>
    <w:rsid w:val="00742567"/>
    <w:rsid w:val="007E7A71"/>
    <w:rsid w:val="00AB2ED4"/>
    <w:rsid w:val="00CB0034"/>
    <w:rsid w:val="00E1027C"/>
    <w:rsid w:val="00EC7723"/>
    <w:rsid w:val="00F72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D27600"/>
  <w15:chartTrackingRefBased/>
  <w15:docId w15:val="{52422973-D2C7-4CED-A547-B9D1B4B9C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A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A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A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A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A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A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A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A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A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NRFifthHeader">
    <w:name w:val="TNR Fifth Header"/>
    <w:basedOn w:val="Normal"/>
    <w:link w:val="TNRFifth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</w:rPr>
  </w:style>
  <w:style w:type="character" w:customStyle="1" w:styleId="TNRFifthHeaderChar">
    <w:name w:val="TNR Fifth Header Char"/>
    <w:basedOn w:val="DefaultParagraphFont"/>
    <w:link w:val="TNRFifthHeader"/>
    <w:rsid w:val="00614ABC"/>
    <w:rPr>
      <w:rFonts w:ascii="Times New Roman" w:hAnsi="Times New Roman" w:cs="Times New Roman"/>
      <w:b/>
      <w:bCs/>
    </w:rPr>
  </w:style>
  <w:style w:type="paragraph" w:customStyle="1" w:styleId="TNRFirstHeader">
    <w:name w:val="TNR First Header"/>
    <w:basedOn w:val="Normal"/>
    <w:link w:val="TNRFirstHeaderChar"/>
    <w:autoRedefine/>
    <w:qFormat/>
    <w:rsid w:val="00614ABC"/>
    <w:pPr>
      <w:spacing w:after="120" w:line="264" w:lineRule="auto"/>
      <w:jc w:val="center"/>
    </w:pPr>
    <w:rPr>
      <w:rFonts w:ascii="Times New Roman" w:hAnsi="Times New Roman" w:cs="Times New Roman"/>
      <w:b/>
      <w:bCs/>
      <w:sz w:val="44"/>
      <w:szCs w:val="44"/>
    </w:rPr>
  </w:style>
  <w:style w:type="character" w:customStyle="1" w:styleId="TNRFirstHeaderChar">
    <w:name w:val="TNR First Header Char"/>
    <w:basedOn w:val="DefaultParagraphFont"/>
    <w:link w:val="TNRFirstHeader"/>
    <w:rsid w:val="00614ABC"/>
    <w:rPr>
      <w:rFonts w:ascii="Times New Roman" w:hAnsi="Times New Roman" w:cs="Times New Roman"/>
      <w:b/>
      <w:bCs/>
      <w:sz w:val="44"/>
      <w:szCs w:val="44"/>
    </w:rPr>
  </w:style>
  <w:style w:type="paragraph" w:customStyle="1" w:styleId="TNRSecondHeader">
    <w:name w:val="TNR Second Header"/>
    <w:basedOn w:val="Normal"/>
    <w:link w:val="TNRSecondHeaderChar"/>
    <w:autoRedefine/>
    <w:qFormat/>
    <w:rsid w:val="00614ABC"/>
    <w:pPr>
      <w:spacing w:after="120" w:line="264" w:lineRule="auto"/>
    </w:pPr>
    <w:rPr>
      <w:rFonts w:ascii="Times New Roman" w:hAnsi="Times New Roman" w:cs="Times New Roman"/>
      <w:b/>
      <w:bCs/>
      <w:sz w:val="36"/>
      <w:szCs w:val="36"/>
    </w:rPr>
  </w:style>
  <w:style w:type="character" w:customStyle="1" w:styleId="TNRSecondHeaderChar">
    <w:name w:val="TNR Second Header Char"/>
    <w:basedOn w:val="DefaultParagraphFont"/>
    <w:link w:val="TNRSecondHeader"/>
    <w:rsid w:val="00614ABC"/>
    <w:rPr>
      <w:rFonts w:ascii="Times New Roman" w:hAnsi="Times New Roman" w:cs="Times New Roman"/>
      <w:b/>
      <w:bCs/>
      <w:sz w:val="36"/>
      <w:szCs w:val="36"/>
    </w:rPr>
  </w:style>
  <w:style w:type="paragraph" w:customStyle="1" w:styleId="TNRThirdHeader">
    <w:name w:val="TNR Third Header"/>
    <w:basedOn w:val="TNRSecondHeader"/>
    <w:link w:val="TNRThirdHeaderChar"/>
    <w:autoRedefine/>
    <w:qFormat/>
    <w:rsid w:val="00614ABC"/>
    <w:pPr>
      <w:numPr>
        <w:numId w:val="2"/>
      </w:numPr>
      <w:ind w:hanging="360"/>
    </w:pPr>
    <w:rPr>
      <w:sz w:val="32"/>
    </w:rPr>
  </w:style>
  <w:style w:type="character" w:customStyle="1" w:styleId="TNRThirdHeaderChar">
    <w:name w:val="TNR Third Header Char"/>
    <w:basedOn w:val="TNRSecondHeaderChar"/>
    <w:link w:val="TNRThirdHeader"/>
    <w:rsid w:val="00614ABC"/>
    <w:rPr>
      <w:rFonts w:ascii="Times New Roman" w:hAnsi="Times New Roman" w:cs="Times New Roman"/>
      <w:b/>
      <w:bCs/>
      <w:sz w:val="32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7E7A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A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A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A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A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A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A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A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A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A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A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A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A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A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A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A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A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A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A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A7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Subhasis Biswal</dc:creator>
  <cp:keywords/>
  <dc:description/>
  <cp:lastModifiedBy>Subhasis Biswal</cp:lastModifiedBy>
  <cp:revision>1</cp:revision>
  <dcterms:created xsi:type="dcterms:W3CDTF">2026-04-21T10:28:00Z</dcterms:created>
  <dcterms:modified xsi:type="dcterms:W3CDTF">2026-04-21T10:28:00Z</dcterms:modified>
</cp:coreProperties>
</file>