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  <w:lang w:val="en-US"/>
        </w:rPr>
        <w:drawing>
          <wp:anchor distT="0" distB="0" distL="114300" distR="114300" simplePos="false" relativeHeight="3" behindDoc="true" locked="false" layoutInCell="true" allowOverlap="true">
            <wp:simplePos x="0" y="0"/>
            <wp:positionH relativeFrom="column">
              <wp:posOffset>4962525</wp:posOffset>
            </wp:positionH>
            <wp:positionV relativeFrom="paragraph">
              <wp:posOffset>-447675</wp:posOffset>
            </wp:positionV>
            <wp:extent cx="1133475" cy="1200150"/>
            <wp:effectExtent l="19050" t="0" r="9525" b="0"/>
            <wp:wrapTight wrapText="bothSides">
              <wp:wrapPolygon edited="false">
                <wp:start x="-363" y="0"/>
                <wp:lineTo x="-363" y="21257"/>
                <wp:lineTo x="21782" y="21257"/>
                <wp:lineTo x="21782" y="0"/>
                <wp:lineTo x="-363" y="0"/>
              </wp:wrapPolygon>
            </wp:wrapTight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3475" cy="1200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sz w:val="24"/>
          <w:szCs w:val="24"/>
        </w:rPr>
        <w:t>PRANAB BARAI                                                                 CAREER OBJECTIVE</w:t>
      </w:r>
    </w:p>
    <w:p>
      <w:pPr>
        <w:pStyle w:val="style0"/>
        <w:rPr>
          <w:sz w:val="20"/>
          <w:szCs w:val="20"/>
        </w:rPr>
      </w:pPr>
      <w:r>
        <w:rPr/>
        <w:fldChar w:fldCharType="begin"/>
      </w:r>
      <w:r>
        <w:instrText xml:space="preserve"> HYPERLINK "mailto:pranabarai@gmail.com" </w:instrText>
      </w:r>
      <w:r>
        <w:rPr/>
        <w:fldChar w:fldCharType="separate"/>
      </w:r>
      <w:r>
        <w:rPr>
          <w:rStyle w:val="style85"/>
        </w:rPr>
        <w:t>pranabarai@gmail.com</w:t>
      </w:r>
      <w:r>
        <w:rPr/>
        <w:fldChar w:fldCharType="end"/>
      </w:r>
      <w:r>
        <w:t xml:space="preserve">                                     </w:t>
      </w:r>
      <w:r>
        <w:rPr>
          <w:sz w:val="20"/>
          <w:szCs w:val="20"/>
        </w:rPr>
        <w:t xml:space="preserve">with my amiable, caring and friendly nature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89611411995</w:t>
      </w:r>
      <w:r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dedicated </w:t>
      </w:r>
      <w:r>
        <w:rPr>
          <w:sz w:val="20"/>
          <w:szCs w:val="20"/>
        </w:rPr>
        <w:t>attitudes</w:t>
      </w:r>
      <w:r>
        <w:rPr>
          <w:sz w:val="20"/>
          <w:szCs w:val="20"/>
        </w:rPr>
        <w:t>, I would like to pursue my career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TIME-OFF                                                         </w:t>
      </w:r>
      <w:r>
        <w:rPr>
          <w:sz w:val="20"/>
          <w:szCs w:val="20"/>
        </w:rPr>
        <w:t>in the service sector.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0"/>
          <w:szCs w:val="20"/>
        </w:rPr>
        <w:t xml:space="preserve">Internet surfing </w:t>
      </w:r>
      <w:r>
        <w:rPr>
          <w:sz w:val="20"/>
          <w:szCs w:val="20"/>
        </w:rPr>
        <w:tab/>
      </w:r>
      <w:r>
        <w:tab/>
      </w:r>
      <w:r>
        <w:tab/>
      </w:r>
      <w:r>
        <w:t xml:space="preserve">                           </w:t>
      </w:r>
      <w:r>
        <w:rPr>
          <w:b/>
          <w:sz w:val="24"/>
          <w:szCs w:val="24"/>
        </w:rPr>
        <w:t>ACADEMIC QUALIFICATION</w:t>
      </w:r>
    </w:p>
    <w:tbl>
      <w:tblPr>
        <w:tblpPr w:leftFromText="180" w:rightFromText="180" w:topFromText="0" w:bottomFromText="0" w:vertAnchor="text" w:horzAnchor="margin" w:tblpXSpec="right" w:tblpY="3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1810"/>
        <w:gridCol w:w="1660"/>
      </w:tblGrid>
      <w:tr>
        <w:trPr>
          <w:trHeight w:val="723" w:hRule="atLeast"/>
        </w:trPr>
        <w:tc>
          <w:tcPr>
            <w:tcW w:w="1893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/ EXAMINATION</w:t>
            </w:r>
          </w:p>
        </w:tc>
        <w:tc>
          <w:tcPr>
            <w:tcW w:w="1810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BOARD / UNIVERSITY </w:t>
            </w:r>
          </w:p>
        </w:tc>
        <w:tc>
          <w:tcPr>
            <w:tcW w:w="1660" w:type="dxa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</w:tr>
      <w:tr>
        <w:tblPrEx/>
        <w:trPr>
          <w:trHeight w:val="1029" w:hRule="atLeast"/>
        </w:trPr>
        <w:tc>
          <w:tcPr>
            <w:tcW w:w="1893" w:type="dxa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SECONDARY EXAMINATION</w:t>
            </w:r>
          </w:p>
        </w:tc>
        <w:tc>
          <w:tcPr>
            <w:tcW w:w="1810" w:type="dxa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WBCHSE</w:t>
            </w:r>
          </w:p>
        </w:tc>
        <w:tc>
          <w:tcPr>
            <w:tcW w:w="1660" w:type="dxa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</w:tr>
      <w:tr>
        <w:tblPrEx/>
        <w:trPr>
          <w:trHeight w:val="726" w:hRule="atLeast"/>
        </w:trPr>
        <w:tc>
          <w:tcPr>
            <w:tcW w:w="1893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SECONDARY EXAMINATION</w:t>
            </w:r>
          </w:p>
        </w:tc>
        <w:tc>
          <w:tcPr>
            <w:tcW w:w="1810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WEST BENGAL BORD OF SECONDARY EDUCATION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</w:tr>
    </w:tbl>
    <w:p>
      <w:pPr>
        <w:pStyle w:val="style179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Interaction with People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PERSONALITY TRAITS</w:t>
      </w:r>
    </w:p>
    <w:p>
      <w:pPr>
        <w:pStyle w:val="style179"/>
        <w:numPr>
          <w:ilvl w:val="0"/>
          <w:numId w:val="2"/>
        </w:numPr>
        <w:rPr/>
      </w:pPr>
      <w:r>
        <w:t xml:space="preserve">Openness to experience </w:t>
      </w:r>
    </w:p>
    <w:p>
      <w:pPr>
        <w:pStyle w:val="style179"/>
        <w:numPr>
          <w:ilvl w:val="0"/>
          <w:numId w:val="2"/>
        </w:numPr>
        <w:rPr/>
      </w:pPr>
      <w:r>
        <w:t>Highly Motivated</w:t>
      </w:r>
    </w:p>
    <w:p>
      <w:pPr>
        <w:pStyle w:val="style179"/>
        <w:numPr>
          <w:ilvl w:val="0"/>
          <w:numId w:val="2"/>
        </w:numPr>
        <w:rPr/>
      </w:pPr>
      <w:r>
        <w:t>Attention to detail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PERSONAL DETAILS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Father’s Name: Prabir Barai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Date of birth: 15th January 1990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Religion: Hindu</w:t>
      </w:r>
      <w:r>
        <w:rPr>
          <w:sz w:val="20"/>
          <w:szCs w:val="20"/>
        </w:rPr>
        <w:tab/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Nationality: Indian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EXPERIENCE:</w:t>
      </w:r>
    </w:p>
    <w:p>
      <w:pPr>
        <w:pStyle w:val="style0"/>
        <w:rPr>
          <w:sz w:val="20"/>
          <w:szCs w:val="20"/>
        </w:rPr>
      </w:pPr>
      <w:r>
        <w:rPr>
          <w:b/>
          <w:sz w:val="24"/>
          <w:szCs w:val="24"/>
        </w:rPr>
        <w:t xml:space="preserve"> </w:t>
      </w:r>
      <w:r>
        <w:rPr>
          <w:sz w:val="20"/>
          <w:szCs w:val="20"/>
        </w:rPr>
        <w:t xml:space="preserve">SHREE GURU SALE AGENCY 2016-17 AT CHANDPARA, MA KALI ENTERPRISE 2017 -2018 AT BHEBIA, UNDER </w:t>
      </w:r>
      <w:r>
        <w:rPr>
          <w:sz w:val="20"/>
          <w:szCs w:val="20"/>
        </w:rPr>
        <w:t>DISTRIBUTOR, DHONOLAXMI</w:t>
      </w:r>
      <w:r>
        <w:rPr>
          <w:sz w:val="20"/>
          <w:szCs w:val="20"/>
        </w:rPr>
        <w:t xml:space="preserve"> SOHAYOK KENDRA 2018-2019 FINANCE COLLECTOR, </w:t>
      </w:r>
      <w:r>
        <w:rPr>
          <w:sz w:val="20"/>
          <w:szCs w:val="20"/>
        </w:rPr>
        <w:t xml:space="preserve">ECO HOSPITAL AND DIGNOSTIC BARASAT 2022 </w:t>
      </w:r>
      <w:r>
        <w:rPr>
          <w:sz w:val="20"/>
          <w:szCs w:val="20"/>
        </w:rPr>
        <w:t>( JAMUARY-</w:t>
      </w:r>
      <w:r>
        <w:rPr>
          <w:sz w:val="20"/>
          <w:szCs w:val="20"/>
          <w:lang w:val="en-US"/>
        </w:rPr>
        <w:t>OCTOBER</w:t>
      </w:r>
      <w:r>
        <w:rPr>
          <w:sz w:val="20"/>
          <w:szCs w:val="20"/>
        </w:rPr>
        <w:t>)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ADDRESS: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VILL: ChandPara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P.O – ChandPara Bazar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P.S –GAIGHATA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DIST – NORTH 24 PARGANAS</w:t>
      </w:r>
      <w:r>
        <w:rPr>
          <w:sz w:val="20"/>
          <w:szCs w:val="20"/>
        </w:rPr>
        <w:tab/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PIN –743245</w:t>
      </w:r>
      <w:r>
        <w:rPr>
          <w:sz w:val="20"/>
          <w:szCs w:val="20"/>
        </w:rPr>
        <w:tab/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STATE- West Bengal                                                         </w:t>
      </w:r>
    </w:p>
    <w:p>
      <w:pPr>
        <w:pStyle w:val="style0"/>
        <w:jc w:val="center"/>
        <w:rPr>
          <w:sz w:val="20"/>
          <w:szCs w:val="20"/>
        </w:rPr>
      </w:pPr>
      <w:r>
        <w:rPr>
          <w:sz w:val="20"/>
          <w:szCs w:val="20"/>
        </w:rPr>
        <w:t>Place:</w:t>
      </w:r>
    </w:p>
    <w:p>
      <w:pPr>
        <w:pStyle w:val="style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pict>
          <v:line id="1027" stroked="t" from="324.3pt,6.75pt" to="489.1pt,8.5pt" style="position:absolute;z-index:2;mso-position-horizontal-relative:text;mso-position-vertical-relative:text;mso-width-relative:page;mso-height-relative:page;mso-wrap-distance-left:0.0pt;mso-wrap-distance-right:0.0pt;visibility:visible;">
            <v:stroke color="#4579b8"/>
            <v:fill/>
          </v:line>
        </w:pict>
      </w:r>
      <w:r>
        <w:rPr>
          <w:sz w:val="20"/>
          <w:szCs w:val="20"/>
        </w:rPr>
        <w:t>Date:</w:t>
      </w:r>
    </w:p>
    <w:p>
      <w:pPr>
        <w:pStyle w:val="style0"/>
        <w:jc w:val="right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</w:rPr>
        <w:t>pranab</w:t>
      </w:r>
      <w:r>
        <w:rPr>
          <w:sz w:val="20"/>
          <w:szCs w:val="20"/>
        </w:rPr>
        <w:t xml:space="preserve"> barai)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A9ACC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B064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C105B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312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e4748030-cbf4-44f2-a5ce-e5aa43cafcd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50682e47-f412-42c0-bf12-14e72f9eceb1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Unresolved Mention1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14A83-F6B3-451C-813E-0FF44568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135</Words>
  <Pages>1</Pages>
  <Characters>853</Characters>
  <Application>WPS Office</Application>
  <DocSecurity>0</DocSecurity>
  <Paragraphs>41</Paragraphs>
  <ScaleCrop>false</ScaleCrop>
  <LinksUpToDate>false</LinksUpToDate>
  <CharactersWithSpaces>1290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2022-11-13T14:07:07Z</dcterms:created>
  <dc:creator>HOME</dc:creator>
  <lastModifiedBy>SM-M515F</lastModifiedBy>
  <dcterms:modified xsi:type="dcterms:W3CDTF">2022-11-13T14:07:07Z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50bbd8b0947b4c6498a207b38aad2e39</vt:lpwstr>
  </property>
</Properties>
</file>