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software-test-plan-stp"/>
    <w:p>
      <w:pPr>
        <w:pStyle w:val="Heading1"/>
      </w:pPr>
      <w:r>
        <w:rPr>
          <w:b/>
          <w:bCs/>
        </w:rPr>
        <w:t xml:space="preserve">Software Test Plan (STP)</w:t>
      </w:r>
    </w:p>
    <w:bookmarkStart w:id="20" w:name="project-restful-booker-api-testing"/>
    <w:p>
      <w:pPr>
        <w:pStyle w:val="Heading2"/>
      </w:pPr>
      <w:r>
        <w:rPr>
          <w:b/>
          <w:bCs/>
        </w:rPr>
        <w:t xml:space="preserve">Project: RESTful Booker API Testing</w:t>
      </w:r>
    </w:p>
    <w:bookmarkEnd w:id="20"/>
    <w:bookmarkStart w:id="21" w:name="version-1.0"/>
    <w:p>
      <w:pPr>
        <w:pStyle w:val="Heading2"/>
      </w:pPr>
      <w:r>
        <w:rPr>
          <w:b/>
          <w:bCs/>
        </w:rPr>
        <w:t xml:space="preserve">Version: 1.0</w:t>
      </w:r>
    </w:p>
    <w:bookmarkEnd w:id="21"/>
    <w:bookmarkStart w:id="22" w:name="date-21-nov-2025"/>
    <w:p>
      <w:pPr>
        <w:pStyle w:val="Heading2"/>
      </w:pPr>
      <w:r>
        <w:rPr>
          <w:b/>
          <w:bCs/>
        </w:rPr>
        <w:t xml:space="preserve">Date: 21-Nov-2025</w:t>
      </w:r>
    </w:p>
    <w:p>
      <w:r>
        <w:pict>
          <v:rect style="width:0;height:1.5pt" o:hralign="center" o:hrstd="t" o:hr="t"/>
        </w:pict>
      </w:r>
    </w:p>
    <w:bookmarkEnd w:id="22"/>
    <w:bookmarkStart w:id="23" w:name="introduction-purpose"/>
    <w:p>
      <w:pPr>
        <w:pStyle w:val="Heading2"/>
      </w:pPr>
      <w:r>
        <w:rPr>
          <w:b/>
          <w:bCs/>
        </w:rPr>
        <w:t xml:space="preserve">1. Introduction / Purpose</w:t>
      </w:r>
    </w:p>
    <w:p>
      <w:pPr>
        <w:pStyle w:val="FirstParagraph"/>
      </w:pPr>
      <w:r>
        <w:t xml:space="preserve">This Software Test Plan describes the testing approach, scope, objectives, resources, responsibilities, schedule, deliverables, and risk mitigation strategies for the</w:t>
      </w:r>
      <w:r>
        <w:t xml:space="preserve"> </w:t>
      </w:r>
      <w:r>
        <w:rPr>
          <w:i/>
          <w:iCs/>
        </w:rPr>
        <w:t xml:space="preserve">RESTful Booker API</w:t>
      </w:r>
      <w:r>
        <w:t xml:space="preserve"> </w:t>
      </w:r>
      <w:r>
        <w:t xml:space="preserve">testing project. The purpose of this test plan is to ensure that all API endpoints of the booking system function as expected and meet the defined requirements listed at: https://restful-booker.herokuapp.com/apidoc/index.html.</w:t>
      </w:r>
    </w:p>
    <w:p>
      <w:pPr>
        <w:pStyle w:val="BodyText"/>
      </w:pPr>
      <w:r>
        <w:t xml:space="preserve">This document follows the IEEE 829 / ISTQB recommended formats and is intended for QA teams, developers, business analysts, and project stakeholders.</w:t>
      </w:r>
    </w:p>
    <w:p>
      <w:r>
        <w:pict>
          <v:rect style="width:0;height:1.5pt" o:hralign="center" o:hrstd="t" o:hr="t"/>
        </w:pict>
      </w:r>
    </w:p>
    <w:bookmarkEnd w:id="23"/>
    <w:bookmarkStart w:id="26" w:name="scope-of-testing"/>
    <w:p>
      <w:pPr>
        <w:pStyle w:val="Heading2"/>
      </w:pPr>
      <w:r>
        <w:rPr>
          <w:b/>
          <w:bCs/>
        </w:rPr>
        <w:t xml:space="preserve">2. Scope of Testing</w:t>
      </w:r>
    </w:p>
    <w:bookmarkStart w:id="24" w:name="in-scope"/>
    <w:p>
      <w:pPr>
        <w:pStyle w:val="Heading3"/>
      </w:pPr>
      <w:r>
        <w:rPr>
          <w:b/>
          <w:bCs/>
        </w:rPr>
        <w:t xml:space="preserve">2.1 In Scope</w:t>
      </w:r>
    </w:p>
    <w:p>
      <w:pPr>
        <w:pStyle w:val="Compact"/>
        <w:numPr>
          <w:ilvl w:val="0"/>
          <w:numId w:val="1001"/>
        </w:numPr>
      </w:pPr>
      <w:r>
        <w:t xml:space="preserve">Functional testing of all REST API endpoints:</w:t>
      </w:r>
    </w:p>
    <w:p>
      <w:pPr>
        <w:pStyle w:val="Compact"/>
        <w:numPr>
          <w:ilvl w:val="1"/>
          <w:numId w:val="1002"/>
        </w:numPr>
      </w:pPr>
      <w:r>
        <w:t xml:space="preserve">Create Token</w:t>
      </w:r>
    </w:p>
    <w:p>
      <w:pPr>
        <w:pStyle w:val="Compact"/>
        <w:numPr>
          <w:ilvl w:val="1"/>
          <w:numId w:val="1002"/>
        </w:numPr>
      </w:pPr>
      <w:r>
        <w:t xml:space="preserve">Create Booking</w:t>
      </w:r>
    </w:p>
    <w:p>
      <w:pPr>
        <w:pStyle w:val="Compact"/>
        <w:numPr>
          <w:ilvl w:val="1"/>
          <w:numId w:val="1002"/>
        </w:numPr>
      </w:pPr>
      <w:r>
        <w:t xml:space="preserve">Get Booking</w:t>
      </w:r>
    </w:p>
    <w:p>
      <w:pPr>
        <w:pStyle w:val="Compact"/>
        <w:numPr>
          <w:ilvl w:val="1"/>
          <w:numId w:val="1002"/>
        </w:numPr>
      </w:pPr>
      <w:r>
        <w:t xml:space="preserve">Update Booking (PUT, PATCH)</w:t>
      </w:r>
    </w:p>
    <w:p>
      <w:pPr>
        <w:pStyle w:val="Compact"/>
        <w:numPr>
          <w:ilvl w:val="1"/>
          <w:numId w:val="1002"/>
        </w:numPr>
      </w:pPr>
      <w:r>
        <w:t xml:space="preserve">Delete Booking</w:t>
      </w:r>
    </w:p>
    <w:p>
      <w:pPr>
        <w:pStyle w:val="Compact"/>
        <w:numPr>
          <w:ilvl w:val="1"/>
          <w:numId w:val="1002"/>
        </w:numPr>
      </w:pPr>
      <w:r>
        <w:t xml:space="preserve">Health Check</w:t>
      </w:r>
    </w:p>
    <w:p>
      <w:pPr>
        <w:pStyle w:val="Compact"/>
        <w:numPr>
          <w:ilvl w:val="0"/>
          <w:numId w:val="1001"/>
        </w:numPr>
      </w:pPr>
      <w:r>
        <w:t xml:space="preserve">Validation of request/response schema for all endpoints</w:t>
      </w:r>
    </w:p>
    <w:p>
      <w:pPr>
        <w:pStyle w:val="Compact"/>
        <w:numPr>
          <w:ilvl w:val="0"/>
          <w:numId w:val="1001"/>
        </w:numPr>
      </w:pPr>
      <w:r>
        <w:t xml:space="preserve">Data-driven testing with multiple input combinations</w:t>
      </w:r>
    </w:p>
    <w:p>
      <w:pPr>
        <w:pStyle w:val="Compact"/>
        <w:numPr>
          <w:ilvl w:val="0"/>
          <w:numId w:val="1001"/>
        </w:numPr>
      </w:pPr>
      <w:r>
        <w:t xml:space="preserve">Negative testing (invalid payload, missing headers, invalid token, etc.)</w:t>
      </w:r>
    </w:p>
    <w:p>
      <w:pPr>
        <w:pStyle w:val="Compact"/>
        <w:numPr>
          <w:ilvl w:val="0"/>
          <w:numId w:val="1001"/>
        </w:numPr>
      </w:pPr>
      <w:r>
        <w:t xml:space="preserve">Regression testing for affected endpoints</w:t>
      </w:r>
    </w:p>
    <w:p>
      <w:pPr>
        <w:pStyle w:val="Compact"/>
        <w:numPr>
          <w:ilvl w:val="0"/>
          <w:numId w:val="1001"/>
        </w:numPr>
      </w:pPr>
      <w:r>
        <w:t xml:space="preserve">Integration testing (interdependency between endpoints)</w:t>
      </w:r>
    </w:p>
    <w:p>
      <w:pPr>
        <w:pStyle w:val="Compact"/>
        <w:numPr>
          <w:ilvl w:val="0"/>
          <w:numId w:val="1001"/>
        </w:numPr>
      </w:pPr>
      <w:r>
        <w:t xml:space="preserve">End-to-End workflow testing (Create → Get → Update → Delete)</w:t>
      </w:r>
    </w:p>
    <w:bookmarkEnd w:id="24"/>
    <w:bookmarkStart w:id="25" w:name="out-of-scope"/>
    <w:p>
      <w:pPr>
        <w:pStyle w:val="Heading3"/>
      </w:pPr>
      <w:r>
        <w:rPr>
          <w:b/>
          <w:bCs/>
        </w:rPr>
        <w:t xml:space="preserve">2.2 Out of Scope</w:t>
      </w:r>
    </w:p>
    <w:p>
      <w:pPr>
        <w:pStyle w:val="Compact"/>
        <w:numPr>
          <w:ilvl w:val="0"/>
          <w:numId w:val="1003"/>
        </w:numPr>
      </w:pPr>
      <w:r>
        <w:t xml:space="preserve">UI testing (no UI component provided)</w:t>
      </w:r>
    </w:p>
    <w:p>
      <w:pPr>
        <w:pStyle w:val="Compact"/>
        <w:numPr>
          <w:ilvl w:val="0"/>
          <w:numId w:val="1003"/>
        </w:numPr>
      </w:pPr>
      <w:r>
        <w:t xml:space="preserve">Database-level testing (DB not accessible)</w:t>
      </w:r>
    </w:p>
    <w:p>
      <w:pPr>
        <w:pStyle w:val="Compact"/>
        <w:numPr>
          <w:ilvl w:val="0"/>
          <w:numId w:val="1003"/>
        </w:numPr>
      </w:pPr>
      <w:r>
        <w:t xml:space="preserve">Performance benchmarking beyond basic API responsiveness</w:t>
      </w:r>
    </w:p>
    <w:p>
      <w:pPr>
        <w:pStyle w:val="Compact"/>
        <w:numPr>
          <w:ilvl w:val="0"/>
          <w:numId w:val="1003"/>
        </w:numPr>
      </w:pPr>
      <w:r>
        <w:t xml:space="preserve">Internal server architectural testing</w:t>
      </w:r>
    </w:p>
    <w:p>
      <w:pPr>
        <w:pStyle w:val="Compact"/>
        <w:numPr>
          <w:ilvl w:val="0"/>
          <w:numId w:val="1003"/>
        </w:numPr>
      </w:pPr>
      <w:r>
        <w:t xml:space="preserve">Third-party integrations (not applicable)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est-objectives"/>
    <w:p>
      <w:pPr>
        <w:pStyle w:val="Heading2"/>
      </w:pPr>
      <w:r>
        <w:rPr>
          <w:b/>
          <w:bCs/>
        </w:rPr>
        <w:t xml:space="preserve">3. Test Objectives</w:t>
      </w:r>
    </w:p>
    <w:p>
      <w:pPr>
        <w:pStyle w:val="Compact"/>
        <w:numPr>
          <w:ilvl w:val="0"/>
          <w:numId w:val="1004"/>
        </w:numPr>
      </w:pPr>
      <w:r>
        <w:t xml:space="preserve">Validate that the API meets functional requirements.</w:t>
      </w:r>
    </w:p>
    <w:p>
      <w:pPr>
        <w:pStyle w:val="Compact"/>
        <w:numPr>
          <w:ilvl w:val="0"/>
          <w:numId w:val="1004"/>
        </w:numPr>
      </w:pPr>
      <w:r>
        <w:t xml:space="preserve">Ensure correct HTTP methods, status codes, headers, and response formats.</w:t>
      </w:r>
    </w:p>
    <w:p>
      <w:pPr>
        <w:pStyle w:val="Compact"/>
        <w:numPr>
          <w:ilvl w:val="0"/>
          <w:numId w:val="1004"/>
        </w:numPr>
      </w:pPr>
      <w:r>
        <w:t xml:space="preserve">Verify that authentication and authorization work as expected.</w:t>
      </w:r>
    </w:p>
    <w:p>
      <w:pPr>
        <w:pStyle w:val="Compact"/>
        <w:numPr>
          <w:ilvl w:val="0"/>
          <w:numId w:val="1004"/>
        </w:numPr>
      </w:pPr>
      <w:r>
        <w:t xml:space="preserve">Validate data integrity across Create → Retrieve → Update → Delete (CRUD) flows.</w:t>
      </w:r>
    </w:p>
    <w:p>
      <w:pPr>
        <w:pStyle w:val="Compact"/>
        <w:numPr>
          <w:ilvl w:val="0"/>
          <w:numId w:val="1004"/>
        </w:numPr>
      </w:pPr>
      <w:r>
        <w:t xml:space="preserve">Identify defects and ensure timely resolution.</w:t>
      </w:r>
    </w:p>
    <w:p>
      <w:pPr>
        <w:pStyle w:val="Compact"/>
        <w:numPr>
          <w:ilvl w:val="0"/>
          <w:numId w:val="1004"/>
        </w:numPr>
      </w:pPr>
      <w:r>
        <w:t xml:space="preserve">Confirm API reliability and stability in repeated executions.</w:t>
      </w:r>
    </w:p>
    <w:p>
      <w:r>
        <w:pict>
          <v:rect style="width:0;height:1.5pt" o:hralign="center" o:hrstd="t" o:hr="t"/>
        </w:pict>
      </w:r>
    </w:p>
    <w:bookmarkEnd w:id="27"/>
    <w:bookmarkStart w:id="28" w:name="test-approach-strategy"/>
    <w:p>
      <w:pPr>
        <w:pStyle w:val="Heading2"/>
      </w:pPr>
      <w:r>
        <w:rPr>
          <w:b/>
          <w:bCs/>
        </w:rPr>
        <w:t xml:space="preserve">4. Test Approach / Strategy</w:t>
      </w:r>
    </w:p>
    <w:p>
      <w:pPr>
        <w:pStyle w:val="Compact"/>
        <w:numPr>
          <w:ilvl w:val="0"/>
          <w:numId w:val="1005"/>
        </w:numPr>
      </w:pPr>
      <w:r>
        <w:t xml:space="preserve">Testing will be performed using a</w:t>
      </w:r>
      <w:r>
        <w:t xml:space="preserve"> </w:t>
      </w:r>
      <w:r>
        <w:rPr>
          <w:b/>
          <w:bCs/>
        </w:rPr>
        <w:t xml:space="preserve">black-box testing approach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Functional API testing will be the primary focus.</w:t>
      </w:r>
    </w:p>
    <w:p>
      <w:pPr>
        <w:pStyle w:val="Compact"/>
        <w:numPr>
          <w:ilvl w:val="0"/>
          <w:numId w:val="1005"/>
        </w:numPr>
      </w:pPr>
      <w:r>
        <w:t xml:space="preserve">Postman / REST-assured (Java) will be used for automation.</w:t>
      </w:r>
    </w:p>
    <w:p>
      <w:pPr>
        <w:pStyle w:val="Compact"/>
        <w:numPr>
          <w:ilvl w:val="0"/>
          <w:numId w:val="1005"/>
        </w:numPr>
      </w:pPr>
      <w:r>
        <w:t xml:space="preserve">API responses will be validated against requirements using schema validation.</w:t>
      </w:r>
    </w:p>
    <w:p>
      <w:pPr>
        <w:pStyle w:val="Compact"/>
        <w:numPr>
          <w:ilvl w:val="0"/>
          <w:numId w:val="1005"/>
        </w:numPr>
      </w:pPr>
      <w:r>
        <w:t xml:space="preserve">Test execution will follow sprint cycles and regression will be executed after each build.</w:t>
      </w:r>
    </w:p>
    <w:p>
      <w:pPr>
        <w:pStyle w:val="Compact"/>
        <w:numPr>
          <w:ilvl w:val="0"/>
          <w:numId w:val="1005"/>
        </w:numPr>
      </w:pPr>
      <w:r>
        <w:t xml:space="preserve">Defects will be logged in JIRA and tracked until closure.</w:t>
      </w:r>
    </w:p>
    <w:p>
      <w:r>
        <w:pict>
          <v:rect style="width:0;height:1.5pt" o:hralign="center" o:hrstd="t" o:hr="t"/>
        </w:pict>
      </w:r>
    </w:p>
    <w:bookmarkEnd w:id="28"/>
    <w:bookmarkStart w:id="29" w:name="types-of-testing"/>
    <w:p>
      <w:pPr>
        <w:pStyle w:val="Heading2"/>
      </w:pPr>
      <w:r>
        <w:rPr>
          <w:b/>
          <w:bCs/>
        </w:rPr>
        <w:t xml:space="preserve">5. Types of Testing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Smoke Testing</w:t>
      </w:r>
      <w:r>
        <w:t xml:space="preserve">: Basic availability of key API endpoints.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Sanity Testing</w:t>
      </w:r>
      <w:r>
        <w:t xml:space="preserve">: Verify specific bugs are fixed.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Functional Testing</w:t>
      </w:r>
      <w:r>
        <w:t xml:space="preserve">: Validate CRUD operations.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Integration Testing</w:t>
      </w:r>
      <w:r>
        <w:t xml:space="preserve">: Token-dependent endpoints.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End-to-End Testing</w:t>
      </w:r>
      <w:r>
        <w:t xml:space="preserve">: Complete booking lifecycle.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Regression Testing</w:t>
      </w:r>
      <w:r>
        <w:t xml:space="preserve">: After each deployment.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Performance Testing</w:t>
      </w:r>
      <w:r>
        <w:t xml:space="preserve"> </w:t>
      </w:r>
      <w:r>
        <w:t xml:space="preserve">(basic): API responsiveness under normal load.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 Testing</w:t>
      </w:r>
      <w:r>
        <w:t xml:space="preserve">: Token validation, unauthorized access, header validation.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Acceptance Testing (UAT)</w:t>
      </w:r>
      <w:r>
        <w:t xml:space="preserve">: Validate API meets business requirements.</w:t>
      </w:r>
    </w:p>
    <w:p>
      <w:r>
        <w:pict>
          <v:rect style="width:0;height:1.5pt" o:hralign="center" o:hrstd="t" o:hr="t"/>
        </w:pict>
      </w:r>
    </w:p>
    <w:bookmarkEnd w:id="29"/>
    <w:bookmarkStart w:id="30" w:name="test-design-techniques"/>
    <w:p>
      <w:pPr>
        <w:pStyle w:val="Heading2"/>
      </w:pPr>
      <w:r>
        <w:rPr>
          <w:b/>
          <w:bCs/>
        </w:rPr>
        <w:t xml:space="preserve">6. Test Design Techniques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Equivalence Partitioning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Boundary Value Analysis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Positive/Negative Testing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State Transition Testing</w:t>
      </w:r>
      <w:r>
        <w:t xml:space="preserve"> </w:t>
      </w:r>
      <w:r>
        <w:t xml:space="preserve">(booking status validation)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Error Guessing</w:t>
      </w:r>
      <w:r>
        <w:t xml:space="preserve"> </w:t>
      </w:r>
      <w:r>
        <w:t xml:space="preserve">(missing token, invalid JSON, wrong methods)</w:t>
      </w:r>
    </w:p>
    <w:p>
      <w:r>
        <w:pict>
          <v:rect style="width:0;height:1.5pt" o:hralign="center" o:hrstd="t" o:hr="t"/>
        </w:pict>
      </w:r>
    </w:p>
    <w:bookmarkEnd w:id="30"/>
    <w:bookmarkStart w:id="31" w:name="test-deliverables"/>
    <w:p>
      <w:pPr>
        <w:pStyle w:val="Heading2"/>
      </w:pPr>
      <w:r>
        <w:rPr>
          <w:b/>
          <w:bCs/>
        </w:rPr>
        <w:t xml:space="preserve">7. Test Deliverables</w:t>
      </w:r>
    </w:p>
    <w:p>
      <w:pPr>
        <w:pStyle w:val="Compact"/>
        <w:numPr>
          <w:ilvl w:val="0"/>
          <w:numId w:val="1008"/>
        </w:numPr>
      </w:pPr>
      <w:r>
        <w:t xml:space="preserve">Test Plan Document (this document)</w:t>
      </w:r>
    </w:p>
    <w:p>
      <w:pPr>
        <w:pStyle w:val="Compact"/>
        <w:numPr>
          <w:ilvl w:val="0"/>
          <w:numId w:val="1008"/>
        </w:numPr>
      </w:pPr>
      <w:r>
        <w:t xml:space="preserve">Test Cases (Excel/Test Management Tool)</w:t>
      </w:r>
    </w:p>
    <w:p>
      <w:pPr>
        <w:pStyle w:val="Compact"/>
        <w:numPr>
          <w:ilvl w:val="0"/>
          <w:numId w:val="1008"/>
        </w:numPr>
      </w:pPr>
      <w:r>
        <w:t xml:space="preserve">Test Data Sheet</w:t>
      </w:r>
    </w:p>
    <w:p>
      <w:pPr>
        <w:pStyle w:val="Compact"/>
        <w:numPr>
          <w:ilvl w:val="0"/>
          <w:numId w:val="1008"/>
        </w:numPr>
      </w:pPr>
      <w:r>
        <w:t xml:space="preserve">API Test Suite (Postman / REST-Assured Automation)</w:t>
      </w:r>
    </w:p>
    <w:p>
      <w:pPr>
        <w:pStyle w:val="Compact"/>
        <w:numPr>
          <w:ilvl w:val="0"/>
          <w:numId w:val="1008"/>
        </w:numPr>
      </w:pPr>
      <w:r>
        <w:t xml:space="preserve">Test Execution Reports</w:t>
      </w:r>
    </w:p>
    <w:p>
      <w:pPr>
        <w:pStyle w:val="Compact"/>
        <w:numPr>
          <w:ilvl w:val="0"/>
          <w:numId w:val="1008"/>
        </w:numPr>
      </w:pPr>
      <w:r>
        <w:t xml:space="preserve">Defect Reports</w:t>
      </w:r>
    </w:p>
    <w:p>
      <w:pPr>
        <w:pStyle w:val="Compact"/>
        <w:numPr>
          <w:ilvl w:val="0"/>
          <w:numId w:val="1008"/>
        </w:numPr>
      </w:pPr>
      <w:r>
        <w:t xml:space="preserve">Final Test Summary Report</w:t>
      </w:r>
    </w:p>
    <w:p>
      <w:pPr>
        <w:pStyle w:val="Compact"/>
        <w:numPr>
          <w:ilvl w:val="0"/>
          <w:numId w:val="1008"/>
        </w:numPr>
      </w:pPr>
      <w:r>
        <w:t xml:space="preserve">Sign-off Document</w:t>
      </w:r>
    </w:p>
    <w:p>
      <w:r>
        <w:pict>
          <v:rect style="width:0;height:1.5pt" o:hralign="center" o:hrstd="t" o:hr="t"/>
        </w:pict>
      </w:r>
    </w:p>
    <w:bookmarkEnd w:id="31"/>
    <w:bookmarkStart w:id="33" w:name="test-items-features-to-be-tested"/>
    <w:p>
      <w:pPr>
        <w:pStyle w:val="Heading2"/>
      </w:pPr>
      <w:r>
        <w:rPr>
          <w:b/>
          <w:bCs/>
        </w:rPr>
        <w:t xml:space="preserve">8. Test Items / Features to be Tested</w:t>
      </w:r>
    </w:p>
    <w:bookmarkStart w:id="32" w:name="api-endpoints"/>
    <w:p>
      <w:pPr>
        <w:pStyle w:val="Heading3"/>
      </w:pPr>
      <w:r>
        <w:rPr>
          <w:b/>
          <w:bCs/>
        </w:rPr>
        <w:t xml:space="preserve">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/ping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Server health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/auth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Generate auth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/booking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/booking/{id}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Retrieve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/booking/{id}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/booking/{id}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Partial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/booking/{id}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 booking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features-not-to-be-tested"/>
    <w:p>
      <w:pPr>
        <w:pStyle w:val="Heading2"/>
      </w:pPr>
      <w:r>
        <w:rPr>
          <w:b/>
          <w:bCs/>
        </w:rPr>
        <w:t xml:space="preserve">9. Features Not to be Tested</w:t>
      </w:r>
    </w:p>
    <w:p>
      <w:pPr>
        <w:pStyle w:val="Compact"/>
        <w:numPr>
          <w:ilvl w:val="0"/>
          <w:numId w:val="1009"/>
        </w:numPr>
      </w:pPr>
      <w:r>
        <w:t xml:space="preserve">Internal database logic</w:t>
      </w:r>
    </w:p>
    <w:p>
      <w:pPr>
        <w:pStyle w:val="Compact"/>
        <w:numPr>
          <w:ilvl w:val="0"/>
          <w:numId w:val="1009"/>
        </w:numPr>
      </w:pPr>
      <w:r>
        <w:t xml:space="preserve">Hosting server configuration</w:t>
      </w:r>
    </w:p>
    <w:p>
      <w:pPr>
        <w:pStyle w:val="Compact"/>
        <w:numPr>
          <w:ilvl w:val="0"/>
          <w:numId w:val="1009"/>
        </w:numPr>
      </w:pPr>
      <w:r>
        <w:t xml:space="preserve">Security vulnerabilities like penetration testing</w:t>
      </w:r>
    </w:p>
    <w:p>
      <w:pPr>
        <w:pStyle w:val="Compact"/>
        <w:numPr>
          <w:ilvl w:val="0"/>
          <w:numId w:val="1009"/>
        </w:numPr>
      </w:pPr>
      <w:r>
        <w:t xml:space="preserve">Load testing beyond light usage</w:t>
      </w:r>
    </w:p>
    <w:p>
      <w:r>
        <w:pict>
          <v:rect style="width:0;height:1.5pt" o:hralign="center" o:hrstd="t" o:hr="t"/>
        </w:pict>
      </w:r>
    </w:p>
    <w:bookmarkEnd w:id="34"/>
    <w:bookmarkStart w:id="37" w:name="entry-and-exit-criteria"/>
    <w:p>
      <w:pPr>
        <w:pStyle w:val="Heading2"/>
      </w:pPr>
      <w:r>
        <w:rPr>
          <w:b/>
          <w:bCs/>
        </w:rPr>
        <w:t xml:space="preserve">10. Entry and Exit Criteria</w:t>
      </w:r>
    </w:p>
    <w:bookmarkStart w:id="35" w:name="entry-criteria"/>
    <w:p>
      <w:pPr>
        <w:pStyle w:val="Heading3"/>
      </w:pPr>
      <w:r>
        <w:rPr>
          <w:b/>
          <w:bCs/>
        </w:rPr>
        <w:t xml:space="preserve">Entry Criteria</w:t>
      </w:r>
    </w:p>
    <w:p>
      <w:pPr>
        <w:pStyle w:val="Compact"/>
        <w:numPr>
          <w:ilvl w:val="0"/>
          <w:numId w:val="1010"/>
        </w:numPr>
      </w:pPr>
      <w:r>
        <w:t xml:space="preserve">API documentation is available</w:t>
      </w:r>
    </w:p>
    <w:p>
      <w:pPr>
        <w:pStyle w:val="Compact"/>
        <w:numPr>
          <w:ilvl w:val="0"/>
          <w:numId w:val="1010"/>
        </w:numPr>
      </w:pPr>
      <w:r>
        <w:t xml:space="preserve">Test environment is set up and reachable</w:t>
      </w:r>
    </w:p>
    <w:p>
      <w:pPr>
        <w:pStyle w:val="Compact"/>
        <w:numPr>
          <w:ilvl w:val="0"/>
          <w:numId w:val="1010"/>
        </w:numPr>
      </w:pPr>
      <w:r>
        <w:t xml:space="preserve">Test data is prepared</w:t>
      </w:r>
    </w:p>
    <w:p>
      <w:pPr>
        <w:pStyle w:val="Compact"/>
        <w:numPr>
          <w:ilvl w:val="0"/>
          <w:numId w:val="1010"/>
        </w:numPr>
      </w:pPr>
      <w:r>
        <w:t xml:space="preserve">Builds are stable</w:t>
      </w:r>
    </w:p>
    <w:bookmarkEnd w:id="35"/>
    <w:bookmarkStart w:id="36" w:name="exit-criteria"/>
    <w:p>
      <w:pPr>
        <w:pStyle w:val="Heading3"/>
      </w:pPr>
      <w:r>
        <w:rPr>
          <w:b/>
          <w:bCs/>
        </w:rPr>
        <w:t xml:space="preserve">Exit Criteria</w:t>
      </w:r>
    </w:p>
    <w:p>
      <w:pPr>
        <w:pStyle w:val="Compact"/>
        <w:numPr>
          <w:ilvl w:val="0"/>
          <w:numId w:val="1011"/>
        </w:numPr>
      </w:pPr>
      <w:r>
        <w:t xml:space="preserve">All high and medium severity defects are fixed</w:t>
      </w:r>
    </w:p>
    <w:p>
      <w:pPr>
        <w:pStyle w:val="Compact"/>
        <w:numPr>
          <w:ilvl w:val="0"/>
          <w:numId w:val="1011"/>
        </w:numPr>
      </w:pPr>
      <w:r>
        <w:t xml:space="preserve">Test cases executed: 95% passed</w:t>
      </w:r>
    </w:p>
    <w:p>
      <w:pPr>
        <w:pStyle w:val="Compact"/>
        <w:numPr>
          <w:ilvl w:val="0"/>
          <w:numId w:val="1011"/>
        </w:numPr>
      </w:pPr>
      <w:r>
        <w:t xml:space="preserve">Test summary report submitted</w:t>
      </w:r>
    </w:p>
    <w:p>
      <w:pPr>
        <w:pStyle w:val="Compact"/>
        <w:numPr>
          <w:ilvl w:val="0"/>
          <w:numId w:val="1011"/>
        </w:numPr>
      </w:pPr>
      <w:r>
        <w:t xml:space="preserve">Stakeholder approval received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est-environment-setup"/>
    <w:p>
      <w:pPr>
        <w:pStyle w:val="Heading2"/>
      </w:pPr>
      <w:r>
        <w:rPr>
          <w:b/>
          <w:bCs/>
        </w:rPr>
        <w:t xml:space="preserve">11. Test Environment Setup</w:t>
      </w:r>
    </w:p>
    <w:bookmarkStart w:id="38" w:name="hardware"/>
    <w:p>
      <w:pPr>
        <w:pStyle w:val="Heading3"/>
      </w:pPr>
      <w:r>
        <w:rPr>
          <w:b/>
          <w:bCs/>
        </w:rPr>
        <w:t xml:space="preserve">11.1 Hardware</w:t>
      </w:r>
    </w:p>
    <w:p>
      <w:pPr>
        <w:pStyle w:val="Compact"/>
        <w:numPr>
          <w:ilvl w:val="0"/>
          <w:numId w:val="1012"/>
        </w:numPr>
      </w:pPr>
      <w:r>
        <w:t xml:space="preserve">Windows 10+ / macOS workstation</w:t>
      </w:r>
    </w:p>
    <w:p>
      <w:pPr>
        <w:pStyle w:val="Compact"/>
        <w:numPr>
          <w:ilvl w:val="0"/>
          <w:numId w:val="1012"/>
        </w:numPr>
      </w:pPr>
      <w:r>
        <w:t xml:space="preserve">Minimum RAM: 8GB</w:t>
      </w:r>
    </w:p>
    <w:p>
      <w:pPr>
        <w:pStyle w:val="Compact"/>
        <w:numPr>
          <w:ilvl w:val="0"/>
          <w:numId w:val="1012"/>
        </w:numPr>
      </w:pPr>
      <w:r>
        <w:t xml:space="preserve">Processor: i5 or equivalent</w:t>
      </w:r>
    </w:p>
    <w:bookmarkEnd w:id="38"/>
    <w:bookmarkStart w:id="39" w:name="software"/>
    <w:p>
      <w:pPr>
        <w:pStyle w:val="Heading3"/>
      </w:pPr>
      <w:r>
        <w:rPr>
          <w:b/>
          <w:bCs/>
        </w:rPr>
        <w:t xml:space="preserve">11.2 Software</w:t>
      </w:r>
    </w:p>
    <w:p>
      <w:pPr>
        <w:pStyle w:val="Compact"/>
        <w:numPr>
          <w:ilvl w:val="0"/>
          <w:numId w:val="1013"/>
        </w:numPr>
      </w:pPr>
      <w:r>
        <w:t xml:space="preserve">Postman / Newman</w:t>
      </w:r>
    </w:p>
    <w:p>
      <w:pPr>
        <w:pStyle w:val="Compact"/>
        <w:numPr>
          <w:ilvl w:val="0"/>
          <w:numId w:val="1013"/>
        </w:numPr>
      </w:pPr>
      <w:r>
        <w:t xml:space="preserve">Java 11+</w:t>
      </w:r>
    </w:p>
    <w:p>
      <w:pPr>
        <w:pStyle w:val="Compact"/>
        <w:numPr>
          <w:ilvl w:val="0"/>
          <w:numId w:val="1013"/>
        </w:numPr>
      </w:pPr>
      <w:r>
        <w:t xml:space="preserve">IntelliJ IDEA</w:t>
      </w:r>
    </w:p>
    <w:p>
      <w:pPr>
        <w:pStyle w:val="Compact"/>
        <w:numPr>
          <w:ilvl w:val="0"/>
          <w:numId w:val="1013"/>
        </w:numPr>
      </w:pPr>
      <w:r>
        <w:t xml:space="preserve">Maven</w:t>
      </w:r>
    </w:p>
    <w:p>
      <w:pPr>
        <w:pStyle w:val="Compact"/>
        <w:numPr>
          <w:ilvl w:val="0"/>
          <w:numId w:val="1013"/>
        </w:numPr>
      </w:pPr>
      <w:r>
        <w:t xml:space="preserve">REST-Assured</w:t>
      </w:r>
    </w:p>
    <w:p>
      <w:pPr>
        <w:pStyle w:val="Compact"/>
        <w:numPr>
          <w:ilvl w:val="0"/>
          <w:numId w:val="1013"/>
        </w:numPr>
      </w:pPr>
      <w:r>
        <w:t xml:space="preserve">JIRA (defect tracking)</w:t>
      </w:r>
    </w:p>
    <w:p>
      <w:pPr>
        <w:pStyle w:val="Compact"/>
        <w:numPr>
          <w:ilvl w:val="0"/>
          <w:numId w:val="1013"/>
        </w:numPr>
      </w:pPr>
      <w:r>
        <w:t xml:space="preserve">GitHub (version control)</w:t>
      </w:r>
    </w:p>
    <w:bookmarkEnd w:id="39"/>
    <w:bookmarkStart w:id="40" w:name="test-data"/>
    <w:p>
      <w:pPr>
        <w:pStyle w:val="Heading3"/>
      </w:pPr>
      <w:r>
        <w:rPr>
          <w:b/>
          <w:bCs/>
        </w:rPr>
        <w:t xml:space="preserve">11.3 Test Data</w:t>
      </w:r>
    </w:p>
    <w:p>
      <w:pPr>
        <w:pStyle w:val="FirstParagraph"/>
      </w:pPr>
      <w:r>
        <w:rPr>
          <w:b/>
          <w:bCs/>
        </w:rPr>
        <w:t xml:space="preserve">Sample Payload: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"firstname": "John",</w:t>
      </w:r>
      <w:r>
        <w:br/>
      </w:r>
      <w:r>
        <w:rPr>
          <w:rStyle w:val="VerbatimChar"/>
        </w:rPr>
        <w:t xml:space="preserve">  "lastname": "Doe",</w:t>
      </w:r>
      <w:r>
        <w:br/>
      </w:r>
      <w:r>
        <w:rPr>
          <w:rStyle w:val="VerbatimChar"/>
        </w:rPr>
        <w:t xml:space="preserve">  "totalprice": 150,</w:t>
      </w:r>
      <w:r>
        <w:br/>
      </w:r>
      <w:r>
        <w:rPr>
          <w:rStyle w:val="VerbatimChar"/>
        </w:rPr>
        <w:t xml:space="preserve">  "depositpaid": true,</w:t>
      </w:r>
      <w:r>
        <w:br/>
      </w:r>
      <w:r>
        <w:rPr>
          <w:rStyle w:val="VerbatimChar"/>
        </w:rPr>
        <w:t xml:space="preserve">  "bookingdates": {</w:t>
      </w:r>
      <w:r>
        <w:br/>
      </w:r>
      <w:r>
        <w:rPr>
          <w:rStyle w:val="VerbatimChar"/>
        </w:rPr>
        <w:t xml:space="preserve">    "checkin": "2024-01-01",</w:t>
      </w:r>
      <w:r>
        <w:br/>
      </w:r>
      <w:r>
        <w:rPr>
          <w:rStyle w:val="VerbatimChar"/>
        </w:rPr>
        <w:t xml:space="preserve">    "checkout": "2024-01-05"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"additionalneeds": "Breakfast"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ools-used"/>
    <w:p>
      <w:pPr>
        <w:pStyle w:val="Heading2"/>
      </w:pPr>
      <w:r>
        <w:rPr>
          <w:b/>
          <w:bCs/>
        </w:rPr>
        <w:t xml:space="preserve">12. Tools Used</w:t>
      </w:r>
    </w:p>
    <w:p>
      <w:pPr>
        <w:pStyle w:val="Compact"/>
        <w:numPr>
          <w:ilvl w:val="0"/>
          <w:numId w:val="1014"/>
        </w:numPr>
      </w:pPr>
      <w:r>
        <w:t xml:space="preserve">Postman</w:t>
      </w:r>
    </w:p>
    <w:p>
      <w:pPr>
        <w:pStyle w:val="Compact"/>
        <w:numPr>
          <w:ilvl w:val="0"/>
          <w:numId w:val="1014"/>
        </w:numPr>
      </w:pPr>
      <w:r>
        <w:t xml:space="preserve">REST-Assured (Java)</w:t>
      </w:r>
    </w:p>
    <w:p>
      <w:pPr>
        <w:pStyle w:val="Compact"/>
        <w:numPr>
          <w:ilvl w:val="0"/>
          <w:numId w:val="1014"/>
        </w:numPr>
      </w:pPr>
      <w:r>
        <w:t xml:space="preserve">TestNG / JUnit</w:t>
      </w:r>
    </w:p>
    <w:p>
      <w:pPr>
        <w:pStyle w:val="Compact"/>
        <w:numPr>
          <w:ilvl w:val="0"/>
          <w:numId w:val="1014"/>
        </w:numPr>
      </w:pPr>
      <w:r>
        <w:t xml:space="preserve">GitHub</w:t>
      </w:r>
    </w:p>
    <w:p>
      <w:pPr>
        <w:pStyle w:val="Compact"/>
        <w:numPr>
          <w:ilvl w:val="0"/>
          <w:numId w:val="1014"/>
        </w:numPr>
      </w:pPr>
      <w:r>
        <w:t xml:space="preserve">JIRA</w:t>
      </w:r>
    </w:p>
    <w:p>
      <w:pPr>
        <w:pStyle w:val="Compact"/>
        <w:numPr>
          <w:ilvl w:val="0"/>
          <w:numId w:val="1014"/>
        </w:numPr>
      </w:pPr>
      <w:r>
        <w:t xml:space="preserve">Jenkins (for CI/CD)</w:t>
      </w:r>
    </w:p>
    <w:p>
      <w:r>
        <w:pict>
          <v:rect style="width:0;height:1.5pt" o:hralign="center" o:hrstd="t" o:hr="t"/>
        </w:pict>
      </w:r>
    </w:p>
    <w:bookmarkEnd w:id="42"/>
    <w:bookmarkStart w:id="43" w:name="test-schedule-milestones"/>
    <w:p>
      <w:pPr>
        <w:pStyle w:val="Heading2"/>
      </w:pPr>
      <w:r>
        <w:rPr>
          <w:b/>
          <w:bCs/>
        </w:rPr>
        <w:t xml:space="preserve">13. Test Schedule &amp;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</w:t>
            </w:r>
          </w:p>
        </w:tc>
        <w:tc>
          <w:tcPr/>
          <w:p>
            <w:pPr>
              <w:pStyle w:val="Compac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 Design</w:t>
            </w:r>
          </w:p>
        </w:tc>
        <w:tc>
          <w:tcPr/>
          <w:p>
            <w:pPr>
              <w:pStyle w:val="Compact"/>
            </w:pPr>
            <w:r>
              <w:t xml:space="preserve">Day 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Prep</w:t>
            </w:r>
          </w:p>
        </w:tc>
        <w:tc>
          <w:tcPr/>
          <w:p>
            <w:pPr>
              <w:pStyle w:val="Compact"/>
            </w:pPr>
            <w:r>
              <w:t xml:space="preserve">Day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Setup</w:t>
            </w:r>
          </w:p>
        </w:tc>
        <w:tc>
          <w:tcPr/>
          <w:p>
            <w:pPr>
              <w:pStyle w:val="Compac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Cycle 1</w:t>
            </w:r>
          </w:p>
        </w:tc>
        <w:tc>
          <w:tcPr/>
          <w:p>
            <w:pPr>
              <w:pStyle w:val="Compact"/>
            </w:pPr>
            <w:r>
              <w:t xml:space="preserve">Day 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Cycle</w:t>
            </w:r>
          </w:p>
        </w:tc>
        <w:tc>
          <w:tcPr/>
          <w:p>
            <w:pPr>
              <w:pStyle w:val="Compact"/>
            </w:pPr>
            <w:r>
              <w:t xml:space="preserve">Day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Sign-off</w:t>
            </w:r>
          </w:p>
        </w:tc>
        <w:tc>
          <w:tcPr/>
          <w:p>
            <w:pPr>
              <w:pStyle w:val="Compact"/>
            </w:pPr>
            <w:r>
              <w:t xml:space="preserve">Day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test-roles-responsibilities"/>
    <w:p>
      <w:pPr>
        <w:pStyle w:val="Heading2"/>
      </w:pPr>
      <w:r>
        <w:rPr>
          <w:b/>
          <w:bCs/>
        </w:rPr>
        <w:t xml:space="preserve">14. Test Roles &amp;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Test design, execution,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Test planning, review,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Bug fixing, clarifications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Requirement validation &amp; UAT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isk-mitigation-plan"/>
    <w:p>
      <w:pPr>
        <w:pStyle w:val="Heading2"/>
      </w:pPr>
      <w:r>
        <w:rPr>
          <w:b/>
          <w:bCs/>
        </w:rPr>
        <w:t xml:space="preserve">15. Risk &amp; Mitigation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downtime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Confirm environment availability before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Unstable builds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version-controlled builds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requirements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Frequent communication with stakeholders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issues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Backup internet 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assumptions-dependencies"/>
    <w:p>
      <w:pPr>
        <w:pStyle w:val="Heading2"/>
      </w:pPr>
      <w:r>
        <w:rPr>
          <w:b/>
          <w:bCs/>
        </w:rPr>
        <w:t xml:space="preserve">16. Assumptions &amp; Dependencies</w:t>
      </w:r>
    </w:p>
    <w:p>
      <w:pPr>
        <w:pStyle w:val="Compact"/>
        <w:numPr>
          <w:ilvl w:val="0"/>
          <w:numId w:val="1015"/>
        </w:numPr>
      </w:pPr>
      <w:r>
        <w:t xml:space="preserve">API documentation is accurate and up to date.</w:t>
      </w:r>
    </w:p>
    <w:p>
      <w:pPr>
        <w:pStyle w:val="Compact"/>
        <w:numPr>
          <w:ilvl w:val="0"/>
          <w:numId w:val="1015"/>
        </w:numPr>
      </w:pPr>
      <w:r>
        <w:t xml:space="preserve">Test environment remains stable.</w:t>
      </w:r>
    </w:p>
    <w:p>
      <w:pPr>
        <w:pStyle w:val="Compact"/>
        <w:numPr>
          <w:ilvl w:val="0"/>
          <w:numId w:val="1015"/>
        </w:numPr>
      </w:pPr>
      <w:r>
        <w:t xml:space="preserve">All dependent services (auth, booking) are functional.</w:t>
      </w:r>
    </w:p>
    <w:p>
      <w:pPr>
        <w:pStyle w:val="Compact"/>
        <w:numPr>
          <w:ilvl w:val="0"/>
          <w:numId w:val="1015"/>
        </w:numPr>
      </w:pPr>
      <w:r>
        <w:t xml:space="preserve">No major architectural changes occur mid-cycle.</w:t>
      </w:r>
    </w:p>
    <w:p>
      <w:r>
        <w:pict>
          <v:rect style="width:0;height:1.5pt" o:hralign="center" o:hrstd="t" o:hr="t"/>
        </w:pict>
      </w:r>
    </w:p>
    <w:bookmarkEnd w:id="46"/>
    <w:bookmarkStart w:id="49" w:name="defect-management-process"/>
    <w:p>
      <w:pPr>
        <w:pStyle w:val="Heading2"/>
      </w:pPr>
      <w:r>
        <w:rPr>
          <w:b/>
          <w:bCs/>
        </w:rPr>
        <w:t xml:space="preserve">17. Defect Management Process</w:t>
      </w:r>
    </w:p>
    <w:bookmarkStart w:id="47" w:name="severity-priority-matrix"/>
    <w:p>
      <w:pPr>
        <w:pStyle w:val="Heading3"/>
      </w:pPr>
      <w:r>
        <w:rPr>
          <w:b/>
          <w:bCs/>
        </w:rPr>
        <w:t xml:space="preserve">17.1 Severity &amp; Priority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API endpoint completely unusable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Major functionality broken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Partial functionality incorrect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defect, UI text, logs, etc.</w:t>
            </w:r>
          </w:p>
        </w:tc>
      </w:tr>
    </w:tbl>
    <w:bookmarkEnd w:id="47"/>
    <w:bookmarkStart w:id="48" w:name="priority"/>
    <w:p>
      <w:pPr>
        <w:pStyle w:val="Heading3"/>
      </w:pPr>
      <w:r>
        <w:rPr>
          <w:b/>
          <w:bCs/>
        </w:rPr>
        <w:t xml:space="preserve">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 in current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 in next iteration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defect-lifecycle"/>
    <w:p>
      <w:pPr>
        <w:pStyle w:val="Heading2"/>
      </w:pPr>
      <w:r>
        <w:rPr>
          <w:b/>
          <w:bCs/>
        </w:rPr>
        <w:t xml:space="preserve">18. Defect Lifecycle</w:t>
      </w:r>
    </w:p>
    <w:p>
      <w:pPr>
        <w:pStyle w:val="Compact"/>
        <w:numPr>
          <w:ilvl w:val="0"/>
          <w:numId w:val="1016"/>
        </w:numPr>
      </w:pPr>
      <w:r>
        <w:t xml:space="preserve">New</w:t>
      </w:r>
    </w:p>
    <w:p>
      <w:pPr>
        <w:pStyle w:val="Compact"/>
        <w:numPr>
          <w:ilvl w:val="0"/>
          <w:numId w:val="1016"/>
        </w:numPr>
      </w:pPr>
      <w:r>
        <w:t xml:space="preserve">Assigned</w:t>
      </w:r>
    </w:p>
    <w:p>
      <w:pPr>
        <w:pStyle w:val="Compact"/>
        <w:numPr>
          <w:ilvl w:val="0"/>
          <w:numId w:val="1016"/>
        </w:numPr>
      </w:pPr>
      <w:r>
        <w:t xml:space="preserve">In Progress</w:t>
      </w:r>
    </w:p>
    <w:p>
      <w:pPr>
        <w:pStyle w:val="Compact"/>
        <w:numPr>
          <w:ilvl w:val="0"/>
          <w:numId w:val="1016"/>
        </w:numPr>
      </w:pPr>
      <w:r>
        <w:t xml:space="preserve">Fixed</w:t>
      </w:r>
    </w:p>
    <w:p>
      <w:pPr>
        <w:pStyle w:val="Compact"/>
        <w:numPr>
          <w:ilvl w:val="0"/>
          <w:numId w:val="1016"/>
        </w:numPr>
      </w:pPr>
      <w:r>
        <w:t xml:space="preserve">Retest</w:t>
      </w:r>
    </w:p>
    <w:p>
      <w:pPr>
        <w:pStyle w:val="Compact"/>
        <w:numPr>
          <w:ilvl w:val="0"/>
          <w:numId w:val="1016"/>
        </w:numPr>
      </w:pPr>
      <w:r>
        <w:t xml:space="preserve">Reopen (if failed)</w:t>
      </w:r>
    </w:p>
    <w:p>
      <w:pPr>
        <w:pStyle w:val="Compact"/>
        <w:numPr>
          <w:ilvl w:val="0"/>
          <w:numId w:val="1016"/>
        </w:numPr>
      </w:pPr>
      <w:r>
        <w:t xml:space="preserve">Closed (if passed)</w:t>
      </w:r>
    </w:p>
    <w:p>
      <w:r>
        <w:pict>
          <v:rect style="width:0;height:1.5pt" o:hralign="center" o:hrstd="t" o:hr="t"/>
        </w:pict>
      </w:r>
    </w:p>
    <w:bookmarkEnd w:id="50"/>
    <w:bookmarkStart w:id="51" w:name="metrics-reporting"/>
    <w:p>
      <w:pPr>
        <w:pStyle w:val="Heading2"/>
      </w:pPr>
      <w:r>
        <w:rPr>
          <w:b/>
          <w:bCs/>
        </w:rPr>
        <w:t xml:space="preserve">19. Metrics &amp; Reporting</w:t>
      </w:r>
    </w:p>
    <w:p>
      <w:pPr>
        <w:pStyle w:val="Compact"/>
        <w:numPr>
          <w:ilvl w:val="0"/>
          <w:numId w:val="1017"/>
        </w:numPr>
      </w:pPr>
      <w:r>
        <w:t xml:space="preserve">Test Case Execution %</w:t>
      </w:r>
    </w:p>
    <w:p>
      <w:pPr>
        <w:pStyle w:val="Compact"/>
        <w:numPr>
          <w:ilvl w:val="0"/>
          <w:numId w:val="1017"/>
        </w:numPr>
      </w:pPr>
      <w:r>
        <w:t xml:space="preserve">Defect Density</w:t>
      </w:r>
    </w:p>
    <w:p>
      <w:pPr>
        <w:pStyle w:val="Compact"/>
        <w:numPr>
          <w:ilvl w:val="0"/>
          <w:numId w:val="1017"/>
        </w:numPr>
      </w:pPr>
      <w:r>
        <w:t xml:space="preserve">Defect Leakage</w:t>
      </w:r>
    </w:p>
    <w:p>
      <w:pPr>
        <w:pStyle w:val="Compact"/>
        <w:numPr>
          <w:ilvl w:val="0"/>
          <w:numId w:val="1017"/>
        </w:numPr>
      </w:pPr>
      <w:r>
        <w:t xml:space="preserve">Defects by severity</w:t>
      </w:r>
    </w:p>
    <w:p>
      <w:pPr>
        <w:pStyle w:val="Compact"/>
        <w:numPr>
          <w:ilvl w:val="0"/>
          <w:numId w:val="1017"/>
        </w:numPr>
      </w:pPr>
      <w:r>
        <w:t xml:space="preserve">Test Coverage Report</w:t>
      </w:r>
    </w:p>
    <w:p>
      <w:r>
        <w:pict>
          <v:rect style="width:0;height:1.5pt" o:hralign="center" o:hrstd="t" o:hr="t"/>
        </w:pict>
      </w:r>
    </w:p>
    <w:bookmarkEnd w:id="51"/>
    <w:bookmarkStart w:id="52" w:name="approval-sign-off"/>
    <w:p>
      <w:pPr>
        <w:pStyle w:val="Heading2"/>
      </w:pPr>
      <w:r>
        <w:rPr>
          <w:b/>
          <w:bCs/>
        </w:rPr>
        <w:t xml:space="preserve">20. Approval &amp;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2025-11-21T09:01:18Z</dcterms:created>
  <dcterms:modified xsi:type="dcterms:W3CDTF">2025-11-21T09:01:18Z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