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29090" w14:textId="77777777" w:rsidR="007D40CC" w:rsidRPr="00B11A5B" w:rsidRDefault="0023379E" w:rsidP="007D40CC">
      <w:pPr>
        <w:tabs>
          <w:tab w:val="right" w:pos="8597"/>
        </w:tabs>
        <w:ind w:left="3780" w:hanging="540"/>
        <w:rPr>
          <w:rFonts w:cstheme="minorHAnsi"/>
        </w:rPr>
      </w:pPr>
      <w:r w:rsidRPr="00B11A5B">
        <w:rPr>
          <w:rFonts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3624903" wp14:editId="7C97EA47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26035" b="190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24B2" w14:textId="77777777" w:rsidR="008E10BF" w:rsidRDefault="008E10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83F85" wp14:editId="1EF9D51E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2490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" strokecolor="white [3212]">
                <v:textbox>
                  <w:txbxContent>
                    <w:p w14:paraId="495524B2" w14:textId="77777777" w:rsidR="008E10BF" w:rsidRDefault="008E10BF">
                      <w:r>
                        <w:rPr>
                          <w:noProof/>
                        </w:rPr>
                        <w:drawing>
                          <wp:inline distT="0" distB="0" distL="0" distR="0" wp14:anchorId="6D883F85" wp14:editId="1EF9D51E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B11A5B">
        <w:rPr>
          <w:rFonts w:cstheme="minorHAnsi"/>
        </w:rPr>
        <w:tab/>
      </w:r>
      <w:r w:rsidR="007D40CC" w:rsidRPr="00B11A5B">
        <w:rPr>
          <w:rFonts w:cstheme="minorHAnsi"/>
        </w:rPr>
        <w:tab/>
      </w:r>
    </w:p>
    <w:p w14:paraId="5A50CAAA" w14:textId="77777777" w:rsidR="007D40CC" w:rsidRPr="00B11A5B" w:rsidRDefault="007D40CC" w:rsidP="007D40CC">
      <w:pPr>
        <w:rPr>
          <w:rFonts w:cstheme="minorHAnsi"/>
        </w:rPr>
      </w:pPr>
    </w:p>
    <w:p w14:paraId="687BBA3E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6DA4B83C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633CBC39" w14:textId="77777777" w:rsidR="007D40CC" w:rsidRPr="00B11A5B" w:rsidRDefault="007D40CC" w:rsidP="007D40CC">
      <w:pPr>
        <w:rPr>
          <w:rFonts w:cstheme="minorHAnsi"/>
          <w:lang w:val="en-GB"/>
        </w:rPr>
      </w:pPr>
    </w:p>
    <w:p w14:paraId="2C0DBC3D" w14:textId="77777777" w:rsidR="007D40CC" w:rsidRPr="00B11A5B" w:rsidRDefault="007D40CC" w:rsidP="007D40CC">
      <w:pPr>
        <w:rPr>
          <w:rFonts w:cstheme="minorHAns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B11A5B" w14:paraId="2F480DBE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25FB285C" w14:textId="77777777" w:rsidR="007D40CC" w:rsidRPr="00B11A5B" w:rsidRDefault="00193560" w:rsidP="00435573">
            <w:pPr>
              <w:jc w:val="center"/>
              <w:rPr>
                <w:rFonts w:cstheme="minorHAnsi"/>
                <w:b/>
                <w:color w:val="548DD4"/>
                <w:lang w:val="en-GB"/>
              </w:rPr>
            </w:pPr>
            <w:bookmarkStart w:id="0" w:name="_Toc294515509"/>
            <w:r w:rsidRPr="00B11A5B">
              <w:rPr>
                <w:rFonts w:cstheme="minorHAnsi"/>
                <w:b/>
                <w:color w:val="548DD4"/>
                <w:sz w:val="44"/>
                <w:lang w:val="en-GB"/>
              </w:rPr>
              <w:t xml:space="preserve">       </w:t>
            </w:r>
            <w:r w:rsidR="007D40CC" w:rsidRPr="00B11A5B">
              <w:rPr>
                <w:rFonts w:cstheme="minorHAns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B11A5B" w14:paraId="5D27FC18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7A43EDF6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1" w:name="_Toc29451551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1B0D0290" w14:textId="5A952B9E" w:rsidR="007D40CC" w:rsidRPr="00B11A5B" w:rsidRDefault="00CB4E21" w:rsidP="001E3243">
            <w:pPr>
              <w:rPr>
                <w:rFonts w:cstheme="minorHAnsi"/>
                <w:color w:val="548DD4"/>
                <w:sz w:val="32"/>
                <w:lang w:val="en-GB"/>
              </w:rPr>
            </w:pPr>
            <w:r>
              <w:rPr>
                <w:rFonts w:cstheme="minorHAnsi"/>
                <w:color w:val="548DD4"/>
                <w:sz w:val="32"/>
                <w:lang w:val="en-GB"/>
              </w:rPr>
              <w:t>19CSE214A</w:t>
            </w:r>
          </w:p>
        </w:tc>
      </w:tr>
      <w:tr w:rsidR="007D40CC" w:rsidRPr="00B11A5B" w14:paraId="60314522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61FEFDE2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2" w:name="_Toc294515512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0E5EA6CA" w14:textId="03E58457" w:rsidR="007D40CC" w:rsidRPr="00B11A5B" w:rsidRDefault="00482901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D</w:t>
            </w:r>
            <w:r w:rsidR="00CB4E21">
              <w:rPr>
                <w:rFonts w:cstheme="minorHAnsi"/>
                <w:color w:val="548DD4"/>
                <w:sz w:val="32"/>
                <w:lang w:val="en-GB"/>
              </w:rPr>
              <w:t>esign &amp; Analysis of Algorithms</w:t>
            </w:r>
          </w:p>
        </w:tc>
      </w:tr>
      <w:tr w:rsidR="007D40CC" w:rsidRPr="00B11A5B" w14:paraId="21F8493C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5D361A91" w14:textId="77777777" w:rsidR="007D40CC" w:rsidRPr="00B11A5B" w:rsidRDefault="00B8254A" w:rsidP="00F85124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7FA6181F" w14:textId="77777777" w:rsidR="007D40CC" w:rsidRPr="00B11A5B" w:rsidRDefault="00CE7047" w:rsidP="00B8254A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B. Tech</w:t>
            </w:r>
          </w:p>
        </w:tc>
      </w:tr>
      <w:tr w:rsidR="007D40CC" w:rsidRPr="00B11A5B" w14:paraId="19EADA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4D1E52E5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1F5EFBB4" w14:textId="77777777" w:rsidR="007D40CC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Computer Science &amp; Engineering</w:t>
            </w:r>
          </w:p>
        </w:tc>
      </w:tr>
      <w:tr w:rsidR="006646F4" w:rsidRPr="00B11A5B" w14:paraId="245B7212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61BCA86C" w14:textId="77777777" w:rsidR="006646F4" w:rsidRPr="00B11A5B" w:rsidRDefault="006646F4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1D9626CE" w14:textId="77777777" w:rsidR="006646F4" w:rsidRPr="00B11A5B" w:rsidRDefault="00CE7047" w:rsidP="00435573">
            <w:pPr>
              <w:rPr>
                <w:rFonts w:cstheme="minorHAnsi"/>
                <w:color w:val="548DD4"/>
                <w:sz w:val="32"/>
                <w:lang w:val="en-GB"/>
              </w:rPr>
            </w:pPr>
            <w:r w:rsidRPr="00B11A5B">
              <w:rPr>
                <w:rFonts w:cstheme="minorHAnsi"/>
                <w:color w:val="548DD4"/>
                <w:sz w:val="32"/>
                <w:lang w:val="en-GB"/>
              </w:rPr>
              <w:t>Faculty of Engineering Technology</w:t>
            </w:r>
          </w:p>
        </w:tc>
      </w:tr>
    </w:tbl>
    <w:p w14:paraId="6333F015" w14:textId="77777777" w:rsidR="007D40CC" w:rsidRPr="00B11A5B" w:rsidRDefault="007D40CC" w:rsidP="007D40CC">
      <w:pPr>
        <w:pStyle w:val="Heading4"/>
        <w:rPr>
          <w:rFonts w:asciiTheme="minorHAnsi" w:hAnsiTheme="minorHAnsi" w:cstheme="minorHAnsi"/>
        </w:rPr>
      </w:pPr>
    </w:p>
    <w:p w14:paraId="5A8E43C6" w14:textId="77777777" w:rsidR="007D40CC" w:rsidRPr="00B11A5B" w:rsidRDefault="007D40CC" w:rsidP="007D40CC">
      <w:pPr>
        <w:pStyle w:val="Heading4"/>
        <w:ind w:left="720"/>
        <w:jc w:val="left"/>
        <w:rPr>
          <w:rFonts w:asciiTheme="minorHAnsi" w:hAnsiTheme="minorHAnsi" w:cstheme="minorHAnsi"/>
          <w:spacing w:val="20"/>
          <w:sz w:val="28"/>
        </w:rPr>
      </w:pPr>
      <w:r w:rsidRPr="00B11A5B">
        <w:rPr>
          <w:rFonts w:asciiTheme="minorHAnsi" w:hAnsiTheme="minorHAnsi" w:cstheme="minorHAnsi"/>
          <w:spacing w:val="20"/>
          <w:sz w:val="28"/>
        </w:rPr>
        <w:t xml:space="preserve"> </w:t>
      </w:r>
    </w:p>
    <w:p w14:paraId="1ECADD38" w14:textId="77777777" w:rsidR="007D40CC" w:rsidRPr="00B11A5B" w:rsidRDefault="007D40CC" w:rsidP="007D40CC">
      <w:pPr>
        <w:pStyle w:val="Heading4"/>
        <w:jc w:val="left"/>
        <w:rPr>
          <w:rFonts w:asciiTheme="minorHAnsi" w:eastAsia="Arial Unicode MS" w:hAnsiTheme="minorHAnsi" w:cstheme="minorHAnsi"/>
          <w:spacing w:val="20"/>
          <w:sz w:val="28"/>
        </w:rPr>
      </w:pPr>
    </w:p>
    <w:p w14:paraId="67958276" w14:textId="77777777" w:rsidR="007D40CC" w:rsidRPr="00B11A5B" w:rsidRDefault="007D40CC" w:rsidP="007D40CC">
      <w:pPr>
        <w:rPr>
          <w:rFonts w:cstheme="minorHAnsi"/>
          <w:vanish/>
          <w:color w:val="40458C"/>
        </w:rPr>
      </w:pPr>
    </w:p>
    <w:p w14:paraId="6DBACFE4" w14:textId="77777777" w:rsidR="007D40CC" w:rsidRPr="00B11A5B" w:rsidRDefault="007D40CC" w:rsidP="007D40CC">
      <w:pPr>
        <w:rPr>
          <w:rFonts w:cstheme="minorHAnsi"/>
        </w:rPr>
      </w:pPr>
    </w:p>
    <w:p w14:paraId="32C654AA" w14:textId="77777777" w:rsidR="007D40CC" w:rsidRPr="00B11A5B" w:rsidRDefault="007D40CC" w:rsidP="007D40CC">
      <w:pPr>
        <w:ind w:left="1440" w:firstLine="720"/>
        <w:rPr>
          <w:rFonts w:cstheme="minorHAnsi"/>
        </w:rPr>
      </w:pPr>
      <w:r w:rsidRPr="00B11A5B">
        <w:rPr>
          <w:rFonts w:cstheme="minorHAnsi"/>
        </w:rPr>
        <w:t xml:space="preserve">    </w:t>
      </w:r>
    </w:p>
    <w:p w14:paraId="7DAADAE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1E9C549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6E64FC5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3331824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D5EB9C7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0609C9AF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08AEF81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D12F2CB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4AF921CC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29276F6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7EA8BC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5C00B438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220EB644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B11A5B" w14:paraId="43CC14DC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973141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Name of the Student</w:t>
            </w:r>
            <w:bookmarkEnd w:id="5"/>
          </w:p>
        </w:tc>
        <w:tc>
          <w:tcPr>
            <w:tcW w:w="4609" w:type="dxa"/>
            <w:vAlign w:val="center"/>
          </w:tcPr>
          <w:p w14:paraId="3ED67179" w14:textId="77777777" w:rsidR="007D40CC" w:rsidRPr="00B11A5B" w:rsidRDefault="00CE7047" w:rsidP="00435573">
            <w:pPr>
              <w:rPr>
                <w:rFonts w:cstheme="minorHAnsi"/>
                <w:sz w:val="28"/>
                <w:lang w:val="en-GB"/>
              </w:rPr>
            </w:pPr>
            <w:r w:rsidRPr="00B11A5B">
              <w:rPr>
                <w:rFonts w:cstheme="minorHAnsi"/>
                <w:sz w:val="28"/>
                <w:lang w:val="en-GB"/>
              </w:rPr>
              <w:t>SUBHENDU MAJI</w:t>
            </w:r>
          </w:p>
        </w:tc>
      </w:tr>
      <w:tr w:rsidR="007D40CC" w:rsidRPr="00B11A5B" w14:paraId="732B383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074916F7" w14:textId="77777777" w:rsidR="007D40CC" w:rsidRPr="00B11A5B" w:rsidRDefault="007D40CC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1A02A972" w14:textId="77777777" w:rsidR="007D40CC" w:rsidRPr="00B11A5B" w:rsidRDefault="00CE7047" w:rsidP="00435573">
            <w:pPr>
              <w:rPr>
                <w:rFonts w:cstheme="minorHAnsi"/>
                <w:color w:val="0070C0"/>
                <w:sz w:val="28"/>
                <w:lang w:val="en-GB"/>
              </w:rPr>
            </w:pPr>
            <w:r w:rsidRPr="00B11A5B">
              <w:rPr>
                <w:rFonts w:cstheme="minorHAnsi"/>
                <w:color w:val="0070C0"/>
                <w:sz w:val="28"/>
                <w:lang w:val="en-GB"/>
              </w:rPr>
              <w:t>18ETCS002121</w:t>
            </w:r>
          </w:p>
        </w:tc>
      </w:tr>
      <w:tr w:rsidR="007D40CC" w:rsidRPr="00B11A5B" w14:paraId="1BEE7D0A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5C1903A7" w14:textId="77777777" w:rsidR="007D40CC" w:rsidRPr="00B11A5B" w:rsidRDefault="00B8254A" w:rsidP="00B8254A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46ADFDCD" w14:textId="56990133" w:rsidR="007D40CC" w:rsidRPr="00B11A5B" w:rsidRDefault="00CB4E21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>
              <w:rPr>
                <w:rFonts w:cstheme="minorHAnsi"/>
                <w:color w:val="0070C0"/>
                <w:sz w:val="28"/>
                <w:lang w:val="en-GB"/>
              </w:rPr>
              <w:t>4</w:t>
            </w:r>
            <w:r w:rsidRPr="00CB4E21">
              <w:rPr>
                <w:rFonts w:cstheme="minorHAnsi"/>
                <w:color w:val="0070C0"/>
                <w:sz w:val="28"/>
                <w:vertAlign w:val="superscript"/>
                <w:lang w:val="en-GB"/>
              </w:rPr>
              <w:t>th</w:t>
            </w:r>
            <w:r w:rsidR="00CE7047" w:rsidRPr="00B11A5B">
              <w:rPr>
                <w:rFonts w:cstheme="minorHAnsi"/>
                <w:color w:val="0070C0"/>
                <w:sz w:val="28"/>
                <w:lang w:val="en-GB"/>
              </w:rPr>
              <w:t xml:space="preserve"> / 20</w:t>
            </w:r>
            <w:r>
              <w:rPr>
                <w:rFonts w:cstheme="minorHAnsi"/>
                <w:color w:val="0070C0"/>
                <w:sz w:val="28"/>
                <w:lang w:val="en-GB"/>
              </w:rPr>
              <w:t>20</w:t>
            </w:r>
          </w:p>
        </w:tc>
      </w:tr>
      <w:tr w:rsidR="007D40CC" w:rsidRPr="00B11A5B" w14:paraId="60F758D3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273F9AC3" w14:textId="77777777" w:rsidR="007D40CC" w:rsidRPr="00B11A5B" w:rsidRDefault="009D451D" w:rsidP="00435573">
            <w:pPr>
              <w:rPr>
                <w:rFonts w:cstheme="minorHAnsi"/>
                <w:b/>
                <w:color w:val="1F497D"/>
                <w:sz w:val="28"/>
                <w:lang w:val="en-GB"/>
              </w:rPr>
            </w:pPr>
            <w:bookmarkStart w:id="7" w:name="_Toc294515524"/>
            <w:r w:rsidRPr="00B11A5B">
              <w:rPr>
                <w:rFonts w:cstheme="minorHAnsi"/>
                <w:b/>
                <w:color w:val="1F497D"/>
                <w:sz w:val="28"/>
                <w:lang w:val="en-GB"/>
              </w:rPr>
              <w:t>Course</w:t>
            </w:r>
            <w:r w:rsidR="007D40CC" w:rsidRPr="00B11A5B">
              <w:rPr>
                <w:rFonts w:cstheme="minorHAns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 w:rsidRPr="00B11A5B">
              <w:rPr>
                <w:rFonts w:cstheme="minorHAns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4E20F22C" w14:textId="373F6863" w:rsidR="007D40CC" w:rsidRPr="00B11A5B" w:rsidRDefault="00CB4E21" w:rsidP="006646F4">
            <w:pPr>
              <w:rPr>
                <w:rFonts w:cstheme="minorHAnsi"/>
                <w:color w:val="0070C0"/>
                <w:sz w:val="28"/>
                <w:lang w:val="en-GB"/>
              </w:rPr>
            </w:pPr>
            <w:r>
              <w:rPr>
                <w:rFonts w:cstheme="minorHAnsi"/>
                <w:color w:val="0070C0"/>
                <w:sz w:val="28"/>
                <w:lang w:val="en-GB"/>
              </w:rPr>
              <w:t>Vaishali R Kulkarni</w:t>
            </w:r>
          </w:p>
        </w:tc>
      </w:tr>
    </w:tbl>
    <w:p w14:paraId="0C178480" w14:textId="77777777" w:rsidR="007D40CC" w:rsidRPr="00B11A5B" w:rsidRDefault="007D40CC" w:rsidP="007D40CC">
      <w:pPr>
        <w:ind w:left="1440" w:firstLine="720"/>
        <w:rPr>
          <w:rFonts w:cstheme="minorHAnsi"/>
        </w:rPr>
      </w:pPr>
    </w:p>
    <w:p w14:paraId="7D42E0E9" w14:textId="77777777" w:rsidR="007D40CC" w:rsidRPr="00B11A5B" w:rsidRDefault="007D40CC" w:rsidP="007D40CC">
      <w:pPr>
        <w:tabs>
          <w:tab w:val="left" w:pos="3975"/>
        </w:tabs>
        <w:rPr>
          <w:rFonts w:cstheme="minorHAnsi"/>
        </w:rPr>
      </w:pPr>
    </w:p>
    <w:p w14:paraId="09BB569D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2F68432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63A7715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BF769D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1DA38D9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267C57D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4389F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9115413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68D33A5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A71E27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4E0AA8CE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9FAC7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4B2D386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B69B66A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7187C85D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011E790C" w14:textId="77777777" w:rsidR="006646F4" w:rsidRPr="00B11A5B" w:rsidRDefault="006646F4" w:rsidP="007D40CC">
      <w:pPr>
        <w:tabs>
          <w:tab w:val="left" w:pos="3975"/>
          <w:tab w:val="left" w:pos="7080"/>
        </w:tabs>
        <w:rPr>
          <w:rFonts w:cstheme="minorHAnsi"/>
        </w:rPr>
        <w:sectPr w:rsidR="006646F4" w:rsidRPr="00B11A5B" w:rsidSect="006646F4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09166C26" w14:textId="77777777" w:rsidR="007D40CC" w:rsidRPr="00B11A5B" w:rsidRDefault="007D40CC" w:rsidP="007D40CC">
      <w:pPr>
        <w:tabs>
          <w:tab w:val="left" w:pos="3975"/>
          <w:tab w:val="left" w:pos="7080"/>
        </w:tabs>
        <w:rPr>
          <w:rFonts w:cstheme="minorHAnsi"/>
        </w:rPr>
      </w:pPr>
    </w:p>
    <w:p w14:paraId="3C3F966B" w14:textId="77777777" w:rsidR="007D40CC" w:rsidRPr="00B11A5B" w:rsidRDefault="007D40CC" w:rsidP="007D40CC">
      <w:pPr>
        <w:jc w:val="right"/>
        <w:rPr>
          <w:rFonts w:cstheme="minorHAns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20"/>
        <w:gridCol w:w="1517"/>
        <w:gridCol w:w="394"/>
        <w:gridCol w:w="366"/>
        <w:gridCol w:w="460"/>
        <w:gridCol w:w="1662"/>
        <w:gridCol w:w="737"/>
        <w:gridCol w:w="1910"/>
      </w:tblGrid>
      <w:tr w:rsidR="007D40CC" w:rsidRPr="00B11A5B" w14:paraId="666B9871" w14:textId="77777777" w:rsidTr="00E85847">
        <w:trPr>
          <w:trHeight w:val="350"/>
        </w:trPr>
        <w:tc>
          <w:tcPr>
            <w:tcW w:w="9410" w:type="dxa"/>
            <w:gridSpan w:val="9"/>
          </w:tcPr>
          <w:p w14:paraId="6E7A5714" w14:textId="77777777" w:rsidR="007D40CC" w:rsidRPr="00B11A5B" w:rsidRDefault="007D40CC" w:rsidP="00E85847">
            <w:pPr>
              <w:pStyle w:val="Heading1"/>
              <w:spacing w:before="120" w:after="120"/>
              <w:jc w:val="center"/>
              <w:rPr>
                <w:rFonts w:cstheme="minorHAnsi"/>
                <w:b/>
              </w:rPr>
            </w:pPr>
            <w:bookmarkStart w:id="8" w:name="_Toc185910103"/>
            <w:bookmarkStart w:id="9" w:name="_Toc294515530"/>
            <w:bookmarkStart w:id="10" w:name="_Toc34473898"/>
            <w:r w:rsidRPr="00B11A5B">
              <w:rPr>
                <w:rFonts w:cstheme="minorHAnsi"/>
                <w:b/>
                <w:sz w:val="24"/>
              </w:rPr>
              <w:t>Declaration</w:t>
            </w:r>
            <w:bookmarkEnd w:id="8"/>
            <w:r w:rsidRPr="00B11A5B">
              <w:rPr>
                <w:rFonts w:cstheme="minorHAns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B11A5B" w14:paraId="7ED08A77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48C422C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2776420C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SUBHENDU MAJI</w:t>
            </w:r>
          </w:p>
        </w:tc>
      </w:tr>
      <w:tr w:rsidR="007D40CC" w:rsidRPr="00B11A5B" w14:paraId="7EFE59CA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15CFBB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073107A1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18ETCS002121</w:t>
            </w:r>
          </w:p>
        </w:tc>
      </w:tr>
      <w:tr w:rsidR="007D40CC" w:rsidRPr="00B11A5B" w14:paraId="6D7BF538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7EC7A453" w14:textId="77777777" w:rsidR="007D40CC" w:rsidRPr="00B11A5B" w:rsidRDefault="00B8254A" w:rsidP="009D451D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proofErr w:type="spellStart"/>
            <w:r w:rsidRPr="00B11A5B">
              <w:rPr>
                <w:rFonts w:cstheme="minorHAnsi"/>
              </w:rPr>
              <w:t>Programme</w:t>
            </w:r>
            <w:proofErr w:type="spellEnd"/>
          </w:p>
        </w:tc>
        <w:tc>
          <w:tcPr>
            <w:tcW w:w="3825" w:type="dxa"/>
            <w:gridSpan w:val="5"/>
            <w:vAlign w:val="center"/>
          </w:tcPr>
          <w:p w14:paraId="4BF7ED6D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B. Tech</w:t>
            </w:r>
          </w:p>
        </w:tc>
        <w:tc>
          <w:tcPr>
            <w:tcW w:w="776" w:type="dxa"/>
            <w:vAlign w:val="center"/>
          </w:tcPr>
          <w:p w14:paraId="015C5062" w14:textId="77777777" w:rsidR="007D40CC" w:rsidRPr="00B11A5B" w:rsidRDefault="00B8254A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4D8474A6" w14:textId="4BBE1AD5" w:rsidR="007D40CC" w:rsidRPr="00B11A5B" w:rsidRDefault="00831CD2" w:rsidP="00730F27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 </w:t>
            </w:r>
            <w:r w:rsidR="00CB4E21">
              <w:rPr>
                <w:rFonts w:cstheme="minorHAnsi"/>
              </w:rPr>
              <w:t>4</w:t>
            </w:r>
            <w:r w:rsidR="00CB4E21">
              <w:rPr>
                <w:rFonts w:cstheme="minorHAnsi"/>
                <w:vertAlign w:val="superscript"/>
              </w:rPr>
              <w:t>th</w:t>
            </w:r>
            <w:r w:rsidRPr="00B11A5B">
              <w:rPr>
                <w:rFonts w:cstheme="minorHAnsi"/>
              </w:rPr>
              <w:t xml:space="preserve"> / 20</w:t>
            </w:r>
            <w:r w:rsidR="00CB4E21">
              <w:rPr>
                <w:rFonts w:cstheme="minorHAnsi"/>
              </w:rPr>
              <w:t>20</w:t>
            </w:r>
          </w:p>
        </w:tc>
      </w:tr>
      <w:tr w:rsidR="007D40CC" w:rsidRPr="00B11A5B" w14:paraId="738D21EA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477B66BF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64217B89" w14:textId="59BD8841" w:rsidR="007D40CC" w:rsidRPr="00B11A5B" w:rsidRDefault="00CB4E2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>
              <w:rPr>
                <w:rFonts w:cstheme="minorHAnsi"/>
              </w:rPr>
              <w:t>19CSE214A</w:t>
            </w:r>
          </w:p>
        </w:tc>
      </w:tr>
      <w:tr w:rsidR="007D40CC" w:rsidRPr="00B11A5B" w14:paraId="475BAD5B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085B0479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Course </w:t>
            </w:r>
            <w:r w:rsidR="007D40CC" w:rsidRPr="00B11A5B">
              <w:rPr>
                <w:rFonts w:cstheme="minorHAns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26C7502E" w14:textId="21B0360D" w:rsidR="007D40CC" w:rsidRPr="00B11A5B" w:rsidRDefault="00CB4E2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CB4E21">
              <w:rPr>
                <w:rFonts w:cstheme="minorHAnsi"/>
              </w:rPr>
              <w:t>Design and Analysis of Algorithms</w:t>
            </w:r>
          </w:p>
        </w:tc>
      </w:tr>
      <w:tr w:rsidR="007D40CC" w:rsidRPr="00B11A5B" w14:paraId="40E9F1FD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23166230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2CC19505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820" w:type="dxa"/>
            <w:gridSpan w:val="2"/>
          </w:tcPr>
          <w:p w14:paraId="197EA288" w14:textId="77777777" w:rsidR="007D40CC" w:rsidRPr="00B11A5B" w:rsidRDefault="00831CD2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T</w:t>
            </w:r>
            <w:r w:rsidR="007D40CC" w:rsidRPr="00B11A5B">
              <w:rPr>
                <w:rFonts w:cstheme="minorHAnsi"/>
              </w:rPr>
              <w:t>o</w:t>
            </w:r>
          </w:p>
        </w:tc>
        <w:tc>
          <w:tcPr>
            <w:tcW w:w="4303" w:type="dxa"/>
            <w:gridSpan w:val="4"/>
            <w:vAlign w:val="center"/>
          </w:tcPr>
          <w:p w14:paraId="2A2DFA5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7E51FAA9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69F53F97" w14:textId="77777777" w:rsidR="007D40CC" w:rsidRPr="00B11A5B" w:rsidRDefault="009D451D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Course</w:t>
            </w:r>
            <w:r w:rsidR="007D40CC" w:rsidRPr="00B11A5B">
              <w:rPr>
                <w:rFonts w:cstheme="minorHAns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0095650B" w14:textId="784F5117" w:rsidR="007D40CC" w:rsidRPr="00B11A5B" w:rsidRDefault="00CB4E21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CB4E21">
              <w:rPr>
                <w:rFonts w:cstheme="minorHAnsi"/>
                <w:sz w:val="22"/>
                <w:szCs w:val="22"/>
              </w:rPr>
              <w:t>Vaishali R Kulkarni</w:t>
            </w:r>
          </w:p>
        </w:tc>
      </w:tr>
      <w:tr w:rsidR="007D40CC" w:rsidRPr="00B11A5B" w14:paraId="461C1D37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2A0A10EB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5F37DF8F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7D886921" w14:textId="77777777" w:rsidR="007D40CC" w:rsidRPr="00B11A5B" w:rsidRDefault="007D40CC" w:rsidP="00435573">
            <w:pPr>
              <w:rPr>
                <w:rFonts w:cstheme="minorHAnsi"/>
                <w:b/>
              </w:rPr>
            </w:pPr>
            <w:r w:rsidRPr="00B11A5B">
              <w:rPr>
                <w:rFonts w:cstheme="minorHAnsi"/>
                <w:b/>
              </w:rPr>
              <w:t>Declaration</w:t>
            </w:r>
          </w:p>
          <w:p w14:paraId="753624AD" w14:textId="77777777" w:rsidR="001E3243" w:rsidRPr="00B11A5B" w:rsidRDefault="001E3243" w:rsidP="00435573">
            <w:pPr>
              <w:rPr>
                <w:rFonts w:cstheme="minorHAnsi"/>
                <w:b/>
              </w:rPr>
            </w:pPr>
          </w:p>
          <w:p w14:paraId="3929ED45" w14:textId="77777777" w:rsidR="007D40CC" w:rsidRPr="00B11A5B" w:rsidRDefault="007D40CC" w:rsidP="00D268E8">
            <w:pPr>
              <w:spacing w:line="360" w:lineRule="auto"/>
              <w:ind w:left="360" w:right="374"/>
              <w:jc w:val="both"/>
              <w:rPr>
                <w:rFonts w:cstheme="minorHAnsi"/>
                <w:kern w:val="28"/>
                <w:szCs w:val="20"/>
              </w:rPr>
            </w:pPr>
            <w:r w:rsidRPr="00B11A5B">
              <w:rPr>
                <w:rFonts w:cstheme="minorHAns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B11A5B">
              <w:rPr>
                <w:rFonts w:cstheme="minorHAnsi"/>
                <w:kern w:val="28"/>
                <w:szCs w:val="20"/>
              </w:rPr>
              <w:t xml:space="preserve"> plagiarism as laid out in the </w:t>
            </w:r>
            <w:r w:rsidRPr="00B11A5B">
              <w:rPr>
                <w:rFonts w:cstheme="minorHAns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1880439D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Cs w:val="20"/>
              </w:rPr>
            </w:pPr>
          </w:p>
          <w:p w14:paraId="0BAEA5D2" w14:textId="77777777" w:rsidR="001E3243" w:rsidRPr="00B11A5B" w:rsidRDefault="001E3243" w:rsidP="001E3243">
            <w:pPr>
              <w:spacing w:line="360" w:lineRule="auto"/>
              <w:ind w:left="360" w:right="225"/>
              <w:jc w:val="both"/>
              <w:rPr>
                <w:rFonts w:cstheme="minorHAnsi"/>
                <w:kern w:val="28"/>
                <w:sz w:val="20"/>
                <w:szCs w:val="20"/>
              </w:rPr>
            </w:pPr>
          </w:p>
        </w:tc>
      </w:tr>
      <w:tr w:rsidR="007D40CC" w:rsidRPr="00B11A5B" w14:paraId="6E202EE6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3F999C19" w14:textId="77777777" w:rsidR="007D40CC" w:rsidRPr="00B11A5B" w:rsidRDefault="007D40CC" w:rsidP="00A35642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A35642" w:rsidRPr="00B11A5B">
              <w:rPr>
                <w:rFonts w:cstheme="minorHAnsi"/>
              </w:rPr>
              <w:t>S</w:t>
            </w:r>
            <w:r w:rsidRPr="00B11A5B">
              <w:rPr>
                <w:rFonts w:cstheme="minorHAns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0306521D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748" w:type="dxa"/>
            <w:vAlign w:val="center"/>
          </w:tcPr>
          <w:p w14:paraId="2488CCA6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Date</w:t>
            </w:r>
          </w:p>
        </w:tc>
        <w:tc>
          <w:tcPr>
            <w:tcW w:w="2243" w:type="dxa"/>
            <w:vAlign w:val="center"/>
          </w:tcPr>
          <w:p w14:paraId="2F1FB2EE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4EEA54C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63B4109C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</w:rPr>
              <w:t>Submission date stamp</w:t>
            </w:r>
          </w:p>
          <w:p w14:paraId="0DEE0F9C" w14:textId="77777777" w:rsidR="007D40CC" w:rsidRPr="00B11A5B" w:rsidRDefault="007D40CC" w:rsidP="006646F4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  <w:r w:rsidRPr="00B11A5B">
              <w:rPr>
                <w:rFonts w:cstheme="minorHAnsi"/>
                <w:sz w:val="16"/>
              </w:rPr>
              <w:t xml:space="preserve">(by </w:t>
            </w:r>
            <w:r w:rsidR="006646F4" w:rsidRPr="00B11A5B">
              <w:rPr>
                <w:rFonts w:cstheme="minorHAnsi"/>
                <w:sz w:val="16"/>
              </w:rPr>
              <w:t>Examination &amp; Assessment Section</w:t>
            </w:r>
            <w:r w:rsidRPr="00B11A5B">
              <w:rPr>
                <w:rFonts w:cstheme="minorHAns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00D98C79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  <w:tr w:rsidR="007D40CC" w:rsidRPr="00B11A5B" w14:paraId="3760E61B" w14:textId="77777777" w:rsidTr="00435573">
        <w:trPr>
          <w:trHeight w:val="325"/>
        </w:trPr>
        <w:tc>
          <w:tcPr>
            <w:tcW w:w="4705" w:type="dxa"/>
            <w:gridSpan w:val="4"/>
          </w:tcPr>
          <w:p w14:paraId="424815F3" w14:textId="77777777" w:rsidR="007D40CC" w:rsidRPr="00B11A5B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the </w:t>
            </w:r>
            <w:r w:rsidR="009D451D" w:rsidRPr="00B11A5B">
              <w:rPr>
                <w:rFonts w:cstheme="minorHAnsi"/>
              </w:rPr>
              <w:t>Course</w:t>
            </w:r>
            <w:r w:rsidRPr="00B11A5B">
              <w:rPr>
                <w:rFonts w:cstheme="minorHAns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627ED93D" w14:textId="77777777" w:rsidR="007D40CC" w:rsidRPr="00B11A5B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cstheme="minorHAnsi"/>
              </w:rPr>
            </w:pPr>
            <w:r w:rsidRPr="00B11A5B">
              <w:rPr>
                <w:rFonts w:cstheme="minorHAnsi"/>
              </w:rPr>
              <w:t xml:space="preserve">Signature of </w:t>
            </w:r>
            <w:r w:rsidR="00B77DEA" w:rsidRPr="00B11A5B">
              <w:rPr>
                <w:rFonts w:cstheme="minorHAnsi"/>
              </w:rPr>
              <w:t>the Reviewer</w:t>
            </w:r>
            <w:r w:rsidRPr="00B11A5B">
              <w:rPr>
                <w:rFonts w:cstheme="minorHAnsi"/>
              </w:rPr>
              <w:t xml:space="preserve"> and date</w:t>
            </w:r>
          </w:p>
        </w:tc>
      </w:tr>
      <w:tr w:rsidR="007D40CC" w:rsidRPr="00B11A5B" w14:paraId="41ED3E4E" w14:textId="77777777" w:rsidTr="00435573">
        <w:trPr>
          <w:trHeight w:val="1607"/>
        </w:trPr>
        <w:tc>
          <w:tcPr>
            <w:tcW w:w="4705" w:type="dxa"/>
            <w:gridSpan w:val="4"/>
          </w:tcPr>
          <w:p w14:paraId="1B6877B2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  <w:tc>
          <w:tcPr>
            <w:tcW w:w="4705" w:type="dxa"/>
            <w:gridSpan w:val="5"/>
          </w:tcPr>
          <w:p w14:paraId="11C4B1FF" w14:textId="77777777" w:rsidR="007D40CC" w:rsidRPr="00B11A5B" w:rsidRDefault="007D40CC" w:rsidP="00435573">
            <w:pPr>
              <w:tabs>
                <w:tab w:val="left" w:pos="3975"/>
                <w:tab w:val="left" w:pos="7080"/>
              </w:tabs>
              <w:rPr>
                <w:rFonts w:cstheme="minorHAnsi"/>
              </w:rPr>
            </w:pPr>
          </w:p>
        </w:tc>
      </w:tr>
    </w:tbl>
    <w:p w14:paraId="457C18CB" w14:textId="77777777" w:rsidR="007D40CC" w:rsidRPr="00B11A5B" w:rsidRDefault="007D40CC" w:rsidP="007D40CC">
      <w:pPr>
        <w:jc w:val="right"/>
        <w:rPr>
          <w:rFonts w:cstheme="minorHAnsi"/>
        </w:rPr>
      </w:pPr>
      <w:r w:rsidRPr="00B11A5B">
        <w:rPr>
          <w:rFonts w:cstheme="minorHAnsi"/>
        </w:rPr>
        <w:br w:type="page"/>
      </w:r>
      <w:r w:rsidRPr="00B11A5B">
        <w:rPr>
          <w:rFonts w:cstheme="minorHAnsi"/>
        </w:rPr>
        <w:lastRenderedPageBreak/>
        <w:t xml:space="preserve">    </w:t>
      </w:r>
    </w:p>
    <w:p w14:paraId="44CFF126" w14:textId="77777777" w:rsidR="007D40CC" w:rsidRPr="00B11A5B" w:rsidRDefault="005317C2" w:rsidP="007D40CC">
      <w:pPr>
        <w:pStyle w:val="Heading1"/>
        <w:jc w:val="right"/>
        <w:rPr>
          <w:rFonts w:cstheme="minorHAnsi"/>
          <w:b/>
          <w:sz w:val="24"/>
        </w:rPr>
      </w:pPr>
      <w:bookmarkStart w:id="11" w:name="_Toc34473899"/>
      <w:r w:rsidRPr="00B11A5B">
        <w:rPr>
          <w:rFonts w:cstheme="minorHAnsi"/>
          <w:b/>
          <w:sz w:val="24"/>
        </w:rPr>
        <w:t>Contents</w:t>
      </w:r>
      <w:bookmarkEnd w:id="11"/>
    </w:p>
    <w:p w14:paraId="78630AA1" w14:textId="77777777" w:rsidR="007D40CC" w:rsidRPr="00B11A5B" w:rsidRDefault="007D40CC" w:rsidP="007D40CC">
      <w:pPr>
        <w:rPr>
          <w:rFonts w:cstheme="minorHAnsi"/>
        </w:rPr>
      </w:pPr>
      <w:r w:rsidRPr="00B11A5B">
        <w:rPr>
          <w:rFonts w:cstheme="minorHAnsi"/>
        </w:rPr>
        <w:t>____________________________________________________________________________</w:t>
      </w:r>
    </w:p>
    <w:p w14:paraId="0A9BBBCD" w14:textId="77777777" w:rsidR="005317C2" w:rsidRPr="00B11A5B" w:rsidRDefault="005317C2" w:rsidP="005317C2">
      <w:pPr>
        <w:pStyle w:val="TOC1"/>
        <w:rPr>
          <w:rFonts w:cstheme="minorHAnsi"/>
        </w:rPr>
      </w:pPr>
    </w:p>
    <w:p w14:paraId="50EC54F9" w14:textId="680F9771" w:rsidR="005662D9" w:rsidRDefault="009D5A53">
      <w:pPr>
        <w:pStyle w:val="TOC1"/>
        <w:rPr>
          <w:rFonts w:eastAsiaTheme="minorEastAsia" w:cstheme="minorBidi"/>
          <w:noProof/>
          <w:sz w:val="22"/>
          <w:szCs w:val="22"/>
        </w:rPr>
      </w:pPr>
      <w:r w:rsidRPr="00B11A5B">
        <w:rPr>
          <w:rFonts w:cstheme="minorHAnsi"/>
        </w:rPr>
        <w:fldChar w:fldCharType="begin"/>
      </w:r>
      <w:r w:rsidR="005317C2" w:rsidRPr="00B11A5B">
        <w:rPr>
          <w:rFonts w:cstheme="minorHAnsi"/>
        </w:rPr>
        <w:instrText xml:space="preserve"> TOC \o "1-3" \h \z \u </w:instrText>
      </w:r>
      <w:r w:rsidRPr="00B11A5B">
        <w:rPr>
          <w:rFonts w:cstheme="minorHAnsi"/>
        </w:rPr>
        <w:fldChar w:fldCharType="separate"/>
      </w:r>
      <w:hyperlink w:anchor="_Toc34473898" w:history="1">
        <w:r w:rsidR="005662D9" w:rsidRPr="0016158E">
          <w:rPr>
            <w:rStyle w:val="Hyperlink"/>
            <w:rFonts w:cstheme="minorHAnsi"/>
            <w:b/>
            <w:noProof/>
          </w:rPr>
          <w:t>Declaration Sheet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_Toc34473898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ii</w:t>
        </w:r>
        <w:r w:rsidR="005662D9">
          <w:rPr>
            <w:noProof/>
            <w:webHidden/>
          </w:rPr>
          <w:fldChar w:fldCharType="end"/>
        </w:r>
      </w:hyperlink>
    </w:p>
    <w:p w14:paraId="1584AA67" w14:textId="46A74341" w:rsidR="005662D9" w:rsidRDefault="00B36761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899" w:history="1">
        <w:r w:rsidR="005662D9" w:rsidRPr="0016158E">
          <w:rPr>
            <w:rStyle w:val="Hyperlink"/>
            <w:rFonts w:cstheme="minorHAnsi"/>
            <w:b/>
            <w:noProof/>
          </w:rPr>
          <w:t>Contents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_Toc34473899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iii</w:t>
        </w:r>
        <w:r w:rsidR="005662D9">
          <w:rPr>
            <w:noProof/>
            <w:webHidden/>
          </w:rPr>
          <w:fldChar w:fldCharType="end"/>
        </w:r>
      </w:hyperlink>
    </w:p>
    <w:p w14:paraId="1D89F202" w14:textId="7AAFF569" w:rsidR="005662D9" w:rsidRDefault="00B36761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00" w:history="1">
        <w:r w:rsidR="005662D9" w:rsidRPr="0016158E">
          <w:rPr>
            <w:rStyle w:val="Hyperlink"/>
            <w:rFonts w:cstheme="minorHAnsi"/>
            <w:b/>
            <w:noProof/>
          </w:rPr>
          <w:t>Question No. 1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_Toc34473900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5016003B" w14:textId="21212D41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1" w:history="1">
        <w:r w:rsidR="005662D9" w:rsidRPr="0016158E">
          <w:rPr>
            <w:rStyle w:val="Hyperlink"/>
            <w:rFonts w:cstheme="minorHAnsi"/>
            <w:noProof/>
          </w:rPr>
          <w:t xml:space="preserve">A1.1 </w:t>
        </w:r>
        <w:r w:rsidR="005662D9" w:rsidRPr="0016158E">
          <w:rPr>
            <w:rStyle w:val="Hyperlink"/>
            <w:rFonts w:eastAsia="Calibri"/>
            <w:noProof/>
          </w:rPr>
          <w:t>Introduction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_Toc34473901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7713B88A" w14:textId="0AB53BB6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2" w:history="1">
        <w:r w:rsidR="005662D9" w:rsidRPr="0016158E">
          <w:rPr>
            <w:rStyle w:val="Hyperlink"/>
            <w:rFonts w:eastAsia="Calibri"/>
            <w:noProof/>
          </w:rPr>
          <w:t>A1.2 Set of case studies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_Toc34473902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4A9B6F8E" w14:textId="41AEE6C2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3" w:history="1">
        <w:r w:rsidR="005662D9" w:rsidRPr="0016158E">
          <w:rPr>
            <w:rStyle w:val="Hyperlink"/>
            <w:noProof/>
          </w:rPr>
          <w:t>A1.3 Conclusion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_Toc34473903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48138A4E" w14:textId="67C5FFAA" w:rsidR="005662D9" w:rsidRDefault="00B36761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04" w:history="1">
        <w:r w:rsidR="005662D9" w:rsidRPr="0016158E">
          <w:rPr>
            <w:rStyle w:val="Hyperlink"/>
            <w:rFonts w:cstheme="minorHAnsi"/>
            <w:b/>
            <w:noProof/>
          </w:rPr>
          <w:t>Question No. 2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_Toc34473904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30ADA582" w14:textId="33FA076D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5" w:history="1">
        <w:r w:rsidR="005662D9" w:rsidRPr="0016158E">
          <w:rPr>
            <w:rStyle w:val="Hyperlink"/>
            <w:noProof/>
          </w:rPr>
          <w:t>B1.1 Pseudocode for each approach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_Toc34473905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10B33788" w14:textId="7756475A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6" w:history="1">
        <w:r w:rsidR="005662D9" w:rsidRPr="0016158E">
          <w:rPr>
            <w:rStyle w:val="Hyperlink"/>
            <w:noProof/>
          </w:rPr>
          <w:t>B1.2 Discussion on efficiency of algorithms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_Toc34473906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466624F0" w14:textId="636D3D62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7" w:history="1">
        <w:r w:rsidR="005662D9" w:rsidRPr="0016158E">
          <w:rPr>
            <w:rStyle w:val="Hyperlink"/>
            <w:noProof/>
          </w:rPr>
          <w:t>B1.3 Results of three approaches using C programming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_Toc34473907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57A3DE6F" w14:textId="12801062" w:rsidR="005662D9" w:rsidRDefault="00B36761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08" w:history="1">
        <w:r w:rsidR="005662D9" w:rsidRPr="0016158E">
          <w:rPr>
            <w:rStyle w:val="Hyperlink"/>
            <w:rFonts w:cstheme="minorHAnsi"/>
            <w:b/>
            <w:noProof/>
          </w:rPr>
          <w:t>Question No. 3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_Toc34473908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44991A98" w14:textId="192C0210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09" w:history="1">
        <w:r w:rsidR="005662D9" w:rsidRPr="0016158E">
          <w:rPr>
            <w:rStyle w:val="Hyperlink"/>
            <w:noProof/>
          </w:rPr>
          <w:t>B2.1 Pseudocode for each approach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_Toc34473909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409E23FE" w14:textId="53D78C69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10" w:history="1">
        <w:r w:rsidR="005662D9" w:rsidRPr="0016158E">
          <w:rPr>
            <w:rStyle w:val="Hyperlink"/>
            <w:noProof/>
          </w:rPr>
          <w:t>B2.2 Discussion on efficiency of algorithms.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_Toc34473910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0DD79AE6" w14:textId="5584C5AB" w:rsidR="005662D9" w:rsidRDefault="00B36761">
      <w:pPr>
        <w:pStyle w:val="TOC2"/>
        <w:rPr>
          <w:rFonts w:eastAsiaTheme="minorEastAsia" w:cstheme="minorBidi"/>
          <w:noProof/>
          <w:sz w:val="22"/>
          <w:szCs w:val="22"/>
        </w:rPr>
      </w:pPr>
      <w:hyperlink w:anchor="_Toc34473911" w:history="1">
        <w:r w:rsidR="005662D9" w:rsidRPr="0016158E">
          <w:rPr>
            <w:rStyle w:val="Hyperlink"/>
            <w:noProof/>
          </w:rPr>
          <w:t>B2.3 Comparison of time/ space complexity for each algorithm.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_Toc34473911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5</w:t>
        </w:r>
        <w:r w:rsidR="005662D9">
          <w:rPr>
            <w:noProof/>
            <w:webHidden/>
          </w:rPr>
          <w:fldChar w:fldCharType="end"/>
        </w:r>
      </w:hyperlink>
    </w:p>
    <w:p w14:paraId="235E11F1" w14:textId="3608C1B7" w:rsidR="005662D9" w:rsidRDefault="00B36761">
      <w:pPr>
        <w:pStyle w:val="TOC1"/>
        <w:rPr>
          <w:rFonts w:eastAsiaTheme="minorEastAsia" w:cstheme="minorBidi"/>
          <w:noProof/>
          <w:sz w:val="22"/>
          <w:szCs w:val="22"/>
        </w:rPr>
      </w:pPr>
      <w:hyperlink w:anchor="_Toc34473912" w:history="1">
        <w:r w:rsidR="005662D9" w:rsidRPr="0016158E">
          <w:rPr>
            <w:rStyle w:val="Hyperlink"/>
            <w:noProof/>
          </w:rPr>
          <w:t>Bibliography</w:t>
        </w:r>
        <w:r w:rsidR="005662D9">
          <w:rPr>
            <w:noProof/>
            <w:webHidden/>
          </w:rPr>
          <w:tab/>
        </w:r>
        <w:r w:rsidR="005662D9">
          <w:rPr>
            <w:noProof/>
            <w:webHidden/>
          </w:rPr>
          <w:fldChar w:fldCharType="begin"/>
        </w:r>
        <w:r w:rsidR="005662D9">
          <w:rPr>
            <w:noProof/>
            <w:webHidden/>
          </w:rPr>
          <w:instrText xml:space="preserve"> PAGEREF _Toc34473912 \h </w:instrText>
        </w:r>
        <w:r w:rsidR="005662D9">
          <w:rPr>
            <w:noProof/>
            <w:webHidden/>
          </w:rPr>
        </w:r>
        <w:r w:rsidR="005662D9">
          <w:rPr>
            <w:noProof/>
            <w:webHidden/>
          </w:rPr>
          <w:fldChar w:fldCharType="separate"/>
        </w:r>
        <w:r w:rsidR="005662D9">
          <w:rPr>
            <w:noProof/>
            <w:webHidden/>
          </w:rPr>
          <w:t>7</w:t>
        </w:r>
        <w:r w:rsidR="005662D9">
          <w:rPr>
            <w:noProof/>
            <w:webHidden/>
          </w:rPr>
          <w:fldChar w:fldCharType="end"/>
        </w:r>
      </w:hyperlink>
    </w:p>
    <w:p w14:paraId="34A29013" w14:textId="6AE320B7" w:rsidR="009D4E60" w:rsidRPr="00B11A5B" w:rsidRDefault="009D5A53" w:rsidP="00687AD2">
      <w:pPr>
        <w:spacing w:line="480" w:lineRule="auto"/>
        <w:rPr>
          <w:rFonts w:cstheme="minorHAnsi"/>
        </w:rPr>
      </w:pPr>
      <w:r w:rsidRPr="00B11A5B">
        <w:rPr>
          <w:rFonts w:cstheme="minorHAnsi"/>
        </w:rPr>
        <w:fldChar w:fldCharType="end"/>
      </w:r>
    </w:p>
    <w:p w14:paraId="5B7E049D" w14:textId="77777777" w:rsidR="009D4E60" w:rsidRPr="00B11A5B" w:rsidRDefault="009D4E60" w:rsidP="009D4E60">
      <w:pPr>
        <w:rPr>
          <w:rFonts w:cstheme="minorHAnsi"/>
        </w:rPr>
      </w:pPr>
    </w:p>
    <w:p w14:paraId="0C83E177" w14:textId="77777777" w:rsidR="005317C2" w:rsidRPr="00B11A5B" w:rsidRDefault="005317C2" w:rsidP="005317C2">
      <w:pPr>
        <w:rPr>
          <w:rFonts w:cstheme="minorHAnsi"/>
        </w:rPr>
      </w:pPr>
    </w:p>
    <w:p w14:paraId="3A6D5152" w14:textId="77777777" w:rsidR="005317C2" w:rsidRPr="00B11A5B" w:rsidRDefault="005317C2" w:rsidP="005317C2">
      <w:pPr>
        <w:rPr>
          <w:rFonts w:cstheme="minorHAnsi"/>
          <w:b/>
          <w:bCs/>
          <w:u w:val="single"/>
        </w:rPr>
      </w:pPr>
    </w:p>
    <w:p w14:paraId="0ED58E62" w14:textId="77777777" w:rsidR="005317C2" w:rsidRPr="00B11A5B" w:rsidRDefault="005317C2" w:rsidP="005317C2">
      <w:pPr>
        <w:rPr>
          <w:rFonts w:cstheme="minorHAnsi"/>
        </w:rPr>
      </w:pPr>
    </w:p>
    <w:p w14:paraId="30492742" w14:textId="0173D0D8" w:rsidR="00CB4E21" w:rsidRPr="00CB4E21" w:rsidRDefault="00DD70CE">
      <w:pPr>
        <w:rPr>
          <w:rFonts w:cstheme="minorHAnsi"/>
        </w:rPr>
      </w:pPr>
      <w:r w:rsidRPr="00B11A5B">
        <w:rPr>
          <w:rFonts w:cstheme="minorHAnsi"/>
        </w:rPr>
        <w:br w:type="page"/>
      </w:r>
    </w:p>
    <w:tbl>
      <w:tblPr>
        <w:tblStyle w:val="TableGrid"/>
        <w:tblW w:w="9466" w:type="dxa"/>
        <w:tblInd w:w="13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503"/>
        <w:gridCol w:w="479"/>
        <w:gridCol w:w="326"/>
        <w:gridCol w:w="2102"/>
        <w:gridCol w:w="1590"/>
        <w:gridCol w:w="1483"/>
        <w:gridCol w:w="561"/>
        <w:gridCol w:w="1064"/>
        <w:gridCol w:w="1358"/>
      </w:tblGrid>
      <w:tr w:rsidR="00CB4E21" w14:paraId="2567CDD1" w14:textId="77777777" w:rsidTr="00CB4E21">
        <w:trPr>
          <w:trHeight w:val="310"/>
        </w:trPr>
        <w:tc>
          <w:tcPr>
            <w:tcW w:w="13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166D7C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72F0E2" w14:textId="77777777" w:rsidR="00CB4E21" w:rsidRDefault="00CB4E21" w:rsidP="00F21A2F">
            <w:pPr>
              <w:spacing w:line="259" w:lineRule="auto"/>
              <w:ind w:left="1650"/>
              <w:jc w:val="center"/>
            </w:pPr>
            <w:r>
              <w:rPr>
                <w:rFonts w:ascii="Calibri" w:eastAsia="Calibri" w:hAnsi="Calibri" w:cs="Calibri"/>
                <w:b/>
              </w:rPr>
              <w:t>Assignment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8FE8D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E458AB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5" w:space="0" w:color="000000"/>
            </w:tcBorders>
          </w:tcPr>
          <w:p w14:paraId="322A8CC9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44BF5539" w14:textId="77777777" w:rsidTr="00CB4E21">
        <w:trPr>
          <w:trHeight w:val="738"/>
        </w:trPr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A4F99C1" w14:textId="77777777" w:rsidR="00CB4E21" w:rsidRDefault="00CB4E21" w:rsidP="00F21A2F">
            <w:pPr>
              <w:spacing w:line="259" w:lineRule="auto"/>
              <w:ind w:left="98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Reg.No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. 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7ACA37E2" w14:textId="77777777" w:rsidR="00CB4E21" w:rsidRDefault="00CB4E21" w:rsidP="00F21A2F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102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3ACED0D6" w14:textId="0A0D58EB" w:rsidR="00CB4E21" w:rsidRPr="00CB4E21" w:rsidRDefault="00CB4E21" w:rsidP="00CB4E21">
            <w:pPr>
              <w:spacing w:after="160" w:line="259" w:lineRule="auto"/>
              <w:jc w:val="center"/>
              <w:rPr>
                <w:b/>
                <w:bCs/>
              </w:rPr>
            </w:pPr>
            <w:r w:rsidRPr="00CB4E21">
              <w:rPr>
                <w:b/>
                <w:bCs/>
              </w:rPr>
              <w:t>18ETCS002121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B2E85C6" w14:textId="77777777" w:rsidR="00CB4E21" w:rsidRDefault="00CB4E21" w:rsidP="00F21A2F">
            <w:pPr>
              <w:spacing w:line="259" w:lineRule="auto"/>
              <w:ind w:left="116" w:right="74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Name of Student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2CEC337" w14:textId="49C263C8" w:rsidR="00CB4E21" w:rsidRDefault="00CB4E21" w:rsidP="00F21A2F">
            <w:pPr>
              <w:spacing w:line="259" w:lineRule="auto"/>
              <w:ind w:left="108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SUBHENDU MAJI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</w:tcPr>
          <w:p w14:paraId="4123D6FE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double" w:sz="4" w:space="0" w:color="000000"/>
              <w:right w:val="nil"/>
            </w:tcBorders>
          </w:tcPr>
          <w:p w14:paraId="16FBA91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double" w:sz="4" w:space="0" w:color="000000"/>
              <w:right w:val="single" w:sz="5" w:space="0" w:color="000000"/>
            </w:tcBorders>
          </w:tcPr>
          <w:p w14:paraId="4F929086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7996FF4C" w14:textId="77777777" w:rsidTr="00CB4E21">
        <w:trPr>
          <w:trHeight w:val="349"/>
        </w:trPr>
        <w:tc>
          <w:tcPr>
            <w:tcW w:w="503" w:type="dxa"/>
            <w:vMerge w:val="restart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8" w:space="0" w:color="000000"/>
            </w:tcBorders>
          </w:tcPr>
          <w:p w14:paraId="68F90504" w14:textId="77777777" w:rsidR="00CB4E21" w:rsidRDefault="00CB4E21" w:rsidP="00F21A2F">
            <w:pPr>
              <w:spacing w:line="259" w:lineRule="auto"/>
              <w:ind w:left="1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5F7D7C" wp14:editId="475DA310">
                      <wp:extent cx="142810" cy="515176"/>
                      <wp:effectExtent l="0" t="0" r="0" b="0"/>
                      <wp:docPr id="10569" name="Group 10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515176"/>
                                <a:chOff x="0" y="0"/>
                                <a:chExt cx="142810" cy="515176"/>
                              </a:xfrm>
                            </wpg:grpSpPr>
                            <wps:wsp>
                              <wps:cNvPr id="178" name="Rectangle 178"/>
                              <wps:cNvSpPr/>
                              <wps:spPr>
                                <a:xfrm rot="-5399999">
                                  <a:off x="-226796" y="98443"/>
                                  <a:ext cx="643531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786C0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Sections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 rot="-5399999">
                                  <a:off x="73896" y="-84352"/>
                                  <a:ext cx="42144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A151AA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5F7D7C" id="Group 10569" o:spid="_x0000_s1027" style="width:11.25pt;height:40.55pt;mso-position-horizontal-relative:char;mso-position-vertical-relative:line" coordsize="142810,515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">
                      <v:rect id="Rectangle 178" o:spid="_x0000_s1028" style="position:absolute;left:-226796;top:98443;width:643531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GjlGZlAL/8BAAD//wMAUEsBAi0AFAAGAAgAAAAhANvh9svuAAAAhQEAABMAAAAAAAAA&#10;AAAAAAAAAAAAAFtDb250ZW50X1R5cGVzXS54bWxQSwECLQAUAAYACAAAACEAWvQsW78AAAAVAQAA&#10;CwAAAAAAAAAAAAAAAAAfAQAAX3JlbHMvLnJlbHNQSwECLQAUAAYACAAAACEAnsrarcYAAADcAAAA&#10;DwAAAAAAAAAAAAAAAAAHAgAAZHJzL2Rvd25yZXYueG1sUEsFBgAAAAADAAMAtwAAAPoCAAAAAA==&#10;" filled="f" stroked="f">
                        <v:textbox inset="0,0,0,0">
                          <w:txbxContent>
                            <w:p w14:paraId="443786C0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Sections</w:t>
                              </w:r>
                            </w:p>
                          </w:txbxContent>
                        </v:textbox>
                      </v:rect>
                      <v:rect id="Rectangle 179" o:spid="_x0000_s1029" style="position:absolute;left:73896;top:-84352;width:42144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      <v:textbox inset="0,0,0,0">
                          <w:txbxContent>
                            <w:p w14:paraId="30A151AA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5" w:type="dxa"/>
            <w:gridSpan w:val="2"/>
            <w:vMerge w:val="restart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nil"/>
            </w:tcBorders>
          </w:tcPr>
          <w:p w14:paraId="34424AD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175" w:type="dxa"/>
            <w:gridSpan w:val="3"/>
            <w:vMerge w:val="restart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6E3CD7AA" w14:textId="77777777" w:rsidR="00CB4E21" w:rsidRDefault="00CB4E21" w:rsidP="00F21A2F">
            <w:pPr>
              <w:spacing w:line="259" w:lineRule="auto"/>
              <w:ind w:left="1601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Marking Scheme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2A874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36AB6" w14:textId="77777777" w:rsidR="00CB4E21" w:rsidRDefault="00CB4E21" w:rsidP="00F21A2F">
            <w:pPr>
              <w:spacing w:line="259" w:lineRule="auto"/>
              <w:ind w:right="35"/>
              <w:jc w:val="right"/>
            </w:pPr>
            <w:r>
              <w:rPr>
                <w:rFonts w:ascii="Calibri" w:eastAsia="Calibri" w:hAnsi="Calibri" w:cs="Calibri"/>
                <w:b/>
                <w:sz w:val="20"/>
              </w:rPr>
              <w:t>Mar</w:t>
            </w: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6B716E07" w14:textId="77777777" w:rsidR="00CB4E21" w:rsidRDefault="00CB4E21" w:rsidP="00F21A2F">
            <w:pPr>
              <w:spacing w:line="259" w:lineRule="auto"/>
              <w:ind w:left="-34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ks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CB4E21" w14:paraId="4B2EC8EC" w14:textId="77777777" w:rsidTr="00CB4E21">
        <w:trPr>
          <w:trHeight w:val="679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8" w:space="0" w:color="000000"/>
            </w:tcBorders>
          </w:tcPr>
          <w:p w14:paraId="30CCF115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double" w:sz="4" w:space="0" w:color="000000"/>
              <w:right w:val="nil"/>
            </w:tcBorders>
          </w:tcPr>
          <w:p w14:paraId="414990D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double" w:sz="4" w:space="0" w:color="000000"/>
              <w:right w:val="single" w:sz="4" w:space="0" w:color="000000"/>
            </w:tcBorders>
          </w:tcPr>
          <w:p w14:paraId="3E4561C4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C46CC1" w14:textId="77777777" w:rsidR="00CB4E21" w:rsidRDefault="00CB4E21" w:rsidP="00F21A2F">
            <w:pPr>
              <w:spacing w:line="259" w:lineRule="auto"/>
              <w:ind w:left="143" w:right="-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56C4F" wp14:editId="785913A6">
                      <wp:extent cx="259677" cy="323011"/>
                      <wp:effectExtent l="0" t="0" r="0" b="0"/>
                      <wp:docPr id="10603" name="Group 10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677" cy="323011"/>
                                <a:chOff x="0" y="0"/>
                                <a:chExt cx="259677" cy="323011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 rot="-5399999">
                                  <a:off x="-78550" y="45424"/>
                                  <a:ext cx="311943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FD601A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 xml:space="preserve">Max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Rectangle 200"/>
                              <wps:cNvSpPr/>
                              <wps:spPr>
                                <a:xfrm rot="-5399999">
                                  <a:off x="22291" y="47207"/>
                                  <a:ext cx="396769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E9F316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>Marks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 rot="-5399999">
                                  <a:off x="203498" y="-68765"/>
                                  <a:ext cx="34356" cy="154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43C69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56C4F" id="Group 10603" o:spid="_x0000_s1030" style="width:20.45pt;height:25.45pt;mso-position-horizontal-relative:char;mso-position-vertical-relative:line" coordsize="259677,32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">
                      <v:rect id="Rectangle 199" o:spid="_x0000_s1031" style="position:absolute;left:-78550;top:45424;width:311943;height:1548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      <v:textbox inset="0,0,0,0">
                          <w:txbxContent>
                            <w:p w14:paraId="5BFD601A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Max </w:t>
                              </w:r>
                            </w:p>
                          </w:txbxContent>
                        </v:textbox>
                      </v:rect>
                      <v:rect id="Rectangle 200" o:spid="_x0000_s1032" style="position:absolute;left:22291;top:47207;width:396769;height:1548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      <v:textbox inset="0,0,0,0">
                          <w:txbxContent>
                            <w:p w14:paraId="57E9F316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>Marks</w:t>
                              </w:r>
                            </w:p>
                          </w:txbxContent>
                        </v:textbox>
                      </v:rect>
                      <v:rect id="Rectangle 201" o:spid="_x0000_s1033" style="position:absolute;left:203498;top:-68765;width:34356;height:15484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      <v:textbox inset="0,0,0,0">
                          <w:txbxContent>
                            <w:p w14:paraId="61543C69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8CE5B5" w14:textId="77777777" w:rsidR="00CB4E21" w:rsidRDefault="00CB4E21" w:rsidP="00F21A2F">
            <w:pPr>
              <w:spacing w:line="259" w:lineRule="auto"/>
              <w:ind w:left="72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First </w:t>
            </w:r>
          </w:p>
          <w:p w14:paraId="10551012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Examiner Marks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A5648AC" w14:textId="77777777" w:rsidR="00CB4E21" w:rsidRDefault="00CB4E21" w:rsidP="00F21A2F">
            <w:pPr>
              <w:spacing w:line="259" w:lineRule="auto"/>
              <w:ind w:left="71"/>
              <w:jc w:val="center"/>
            </w:pPr>
            <w:r>
              <w:rPr>
                <w:rFonts w:ascii="Calibri" w:eastAsia="Calibri" w:hAnsi="Calibri" w:cs="Calibri"/>
                <w:b/>
                <w:sz w:val="18"/>
              </w:rPr>
              <w:t xml:space="preserve">Moderator  </w:t>
            </w:r>
          </w:p>
        </w:tc>
      </w:tr>
      <w:tr w:rsidR="00CB4E21" w14:paraId="2FDC0A7E" w14:textId="77777777" w:rsidTr="00CB4E21">
        <w:trPr>
          <w:trHeight w:val="317"/>
        </w:trPr>
        <w:tc>
          <w:tcPr>
            <w:tcW w:w="503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5CDEE8CA" w14:textId="77777777" w:rsidR="00CB4E21" w:rsidRDefault="00CB4E21" w:rsidP="00F21A2F">
            <w:pPr>
              <w:spacing w:line="259" w:lineRule="auto"/>
              <w:ind w:left="1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3B860" wp14:editId="02D4F21A">
                      <wp:extent cx="142810" cy="389827"/>
                      <wp:effectExtent l="0" t="0" r="0" b="0"/>
                      <wp:docPr id="10628" name="Group 10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389827"/>
                                <a:chOff x="0" y="0"/>
                                <a:chExt cx="142810" cy="389827"/>
                              </a:xfrm>
                            </wpg:grpSpPr>
                            <wps:wsp>
                              <wps:cNvPr id="227" name="Rectangle 227"/>
                              <wps:cNvSpPr/>
                              <wps:spPr>
                                <a:xfrm rot="-5399999">
                                  <a:off x="-143814" y="56076"/>
                                  <a:ext cx="477567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9F9E7E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Part 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 rot="-5399999">
                                  <a:off x="73896" y="-84353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C9165F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53B860" id="Group 10628" o:spid="_x0000_s1034" style="width:11.25pt;height:30.7pt;mso-position-horizontal-relative:char;mso-position-vertical-relative:line" coordsize="142810,389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">
                      <v:rect id="Rectangle 227" o:spid="_x0000_s1035" style="position:absolute;left:-143814;top:56076;width:477567;height:1899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" filled="f" stroked="f">
                        <v:textbox inset="0,0,0,0">
                          <w:txbxContent>
                            <w:p w14:paraId="169F9E7E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Part A</w:t>
                              </w:r>
                            </w:p>
                          </w:txbxContent>
                        </v:textbox>
                      </v:rect>
                      <v:rect id="Rectangle 228" o:spid="_x0000_s1036" style="position:absolute;left:73896;top:-84353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" filled="f" stroked="f">
                        <v:textbox inset="0,0,0,0">
                          <w:txbxContent>
                            <w:p w14:paraId="22C9165F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5" w:type="dxa"/>
            <w:gridSpan w:val="2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E956C2A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5637ED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6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0505FA6A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5164752C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15EFE976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41D34E78" w14:textId="77777777" w:rsidTr="00CB4E21">
        <w:trPr>
          <w:trHeight w:val="2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278B4736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37A861" w14:textId="7748515E" w:rsidR="00CB4E21" w:rsidRDefault="00CB4E21" w:rsidP="00F21A2F">
            <w:pPr>
              <w:spacing w:line="259" w:lineRule="auto"/>
              <w:ind w:left="155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>1.1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48D5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>Introduction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0B0B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2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5B8A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66C654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11EF8BEB" w14:textId="77777777" w:rsidTr="00CB4E21">
        <w:trPr>
          <w:trHeight w:val="2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62763625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C082080" w14:textId="77777777" w:rsidR="00CB4E21" w:rsidRDefault="00CB4E21" w:rsidP="00F21A2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>1.2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C065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Set of case studies </w:t>
            </w:r>
            <w: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99C3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2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BB16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2390E89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6E3FAFD2" w14:textId="77777777" w:rsidTr="00CB4E21">
        <w:trPr>
          <w:trHeight w:val="293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2DD76A73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1B7A78" w14:textId="77777777" w:rsidR="00CB4E21" w:rsidRDefault="00CB4E21" w:rsidP="00F21A2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A </w:t>
            </w:r>
            <w:r>
              <w:rPr>
                <w:rFonts w:ascii="Calibri" w:eastAsia="Calibri" w:hAnsi="Calibri" w:cs="Calibri"/>
                <w:b/>
              </w:rPr>
              <w:t>1.5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2C62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Conclusion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5677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1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C2CF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346626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1FFE29FF" w14:textId="77777777" w:rsidTr="00CB4E21">
        <w:trPr>
          <w:trHeight w:val="4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1C48FA56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7036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CB59F95" w14:textId="72263852" w:rsidR="00CB4E21" w:rsidRDefault="00CB4E21" w:rsidP="00F21A2F">
            <w:pPr>
              <w:spacing w:line="259" w:lineRule="auto"/>
              <w:ind w:right="111"/>
              <w:jc w:val="righ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Part-A Max Marks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7FA69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05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E5B79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48D7F5D1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6565754" w14:textId="77777777" w:rsidTr="00CB4E21">
        <w:trPr>
          <w:trHeight w:val="334"/>
        </w:trPr>
        <w:tc>
          <w:tcPr>
            <w:tcW w:w="503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749DD1A8" w14:textId="77777777" w:rsidR="00CB4E21" w:rsidRDefault="00CB4E21" w:rsidP="00F21A2F">
            <w:pPr>
              <w:spacing w:line="259" w:lineRule="auto"/>
              <w:ind w:left="1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587DE7" wp14:editId="63E2D212">
                      <wp:extent cx="142810" cy="383731"/>
                      <wp:effectExtent l="0" t="0" r="0" b="0"/>
                      <wp:docPr id="10798" name="Group 10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10" cy="383731"/>
                                <a:chOff x="0" y="0"/>
                                <a:chExt cx="142810" cy="383731"/>
                              </a:xfrm>
                            </wpg:grpSpPr>
                            <wps:wsp>
                              <wps:cNvPr id="406" name="Rectangle 406"/>
                              <wps:cNvSpPr/>
                              <wps:spPr>
                                <a:xfrm rot="-5399999">
                                  <a:off x="-139618" y="54175"/>
                                  <a:ext cx="46917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AE649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>Part B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 rot="-5399999">
                                  <a:off x="73897" y="-8435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75B222" w14:textId="77777777" w:rsidR="00CB4E21" w:rsidRDefault="00CB4E21" w:rsidP="00CB4E21">
                                    <w:pPr>
                                      <w:spacing w:after="160" w:line="259" w:lineRule="auto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587DE7" id="Group 10798" o:spid="_x0000_s1037" style="width:11.25pt;height:30.2pt;mso-position-horizontal-relative:char;mso-position-vertical-relative:line" coordsize="142810,383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">
                      <v:rect id="Rectangle 406" o:spid="_x0000_s1038" style="position:absolute;left:-139618;top:54175;width:469175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" filled="f" stroked="f">
                        <v:textbox inset="0,0,0,0">
                          <w:txbxContent>
                            <w:p w14:paraId="269AE649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Part B</w:t>
                              </w:r>
                            </w:p>
                          </w:txbxContent>
                        </v:textbox>
                      </v:rect>
                      <v:rect id="Rectangle 407" o:spid="_x0000_s1039" style="position:absolute;left:73897;top:-84352;width:42143;height:18993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4m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FE3g70w4AnLxCwAA//8DAFBLAQItABQABgAIAAAAIQDb4fbL7gAAAIUBAAATAAAAAAAAAAAA&#10;AAAAAAAAAABbQ29udGVudF9UeXBlc10ueG1sUEsBAi0AFAAGAAgAAAAhAFr0LFu/AAAAFQEAAAsA&#10;AAAAAAAAAAAAAAAAHwEAAF9yZWxzLy5yZWxzUEsBAi0AFAAGAAgAAAAhANo9nibEAAAA3AAAAA8A&#10;AAAAAAAAAAAAAAAABwIAAGRycy9kb3ducmV2LnhtbFBLBQYAAAAAAwADALcAAAD4AgAAAAA=&#10;" filled="f" stroked="f">
                        <v:textbox inset="0,0,0,0">
                          <w:txbxContent>
                            <w:p w14:paraId="3D75B222" w14:textId="77777777" w:rsidR="00CB4E21" w:rsidRDefault="00CB4E21" w:rsidP="00CB4E21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58118CF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24A1A3EE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1A960F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FBAAEB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77D8E1AB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10812886" w14:textId="77777777" w:rsidTr="00CB4E21">
        <w:trPr>
          <w:trHeight w:val="326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4961153F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78E2A9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B 1.1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3FE4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Pseudocode for each approach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E724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3DB3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81ECBE7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865D256" w14:textId="77777777" w:rsidTr="00CB4E21">
        <w:trPr>
          <w:trHeight w:val="324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45FC5AB8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312DF7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B 1.2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56DD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Discussion on efficiency of algorithms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3920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4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3620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2DF37A0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416CA614" w14:textId="77777777" w:rsidTr="00CB4E21">
        <w:trPr>
          <w:trHeight w:val="32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55430595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3A04E4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sz w:val="20"/>
              </w:rPr>
              <w:t xml:space="preserve">  </w:t>
            </w:r>
            <w:r>
              <w:rPr>
                <w:rFonts w:ascii="Calibri" w:eastAsia="Calibri" w:hAnsi="Calibri" w:cs="Calibri"/>
                <w:b/>
                <w:sz w:val="20"/>
              </w:rPr>
              <w:t>B 1.3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578C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Results of three approaches using C programming 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82F4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B677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2E5B565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80CA7D7" w14:textId="77777777" w:rsidTr="00CB4E21">
        <w:trPr>
          <w:trHeight w:val="37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002C2490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</w:tcPr>
          <w:p w14:paraId="388363E2" w14:textId="77777777" w:rsidR="00CB4E21" w:rsidRDefault="00CB4E21" w:rsidP="00F21A2F">
            <w:pPr>
              <w:spacing w:line="259" w:lineRule="auto"/>
              <w:ind w:left="39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9B9817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B.1 Max Marks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267B0E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4B939E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6ACB78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67909D83" w14:textId="77777777" w:rsidTr="00CB4E21">
        <w:trPr>
          <w:trHeight w:val="286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788FB6A6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3C5EEC73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20A1D238" w14:textId="77777777" w:rsidR="00CB4E21" w:rsidRDefault="00CB4E21" w:rsidP="00F21A2F">
            <w:pPr>
              <w:spacing w:after="160" w:line="259" w:lineRule="auto"/>
            </w:pPr>
            <w:bookmarkStart w:id="12" w:name="_GoBack"/>
            <w:bookmarkEnd w:id="12"/>
          </w:p>
        </w:tc>
        <w:tc>
          <w:tcPr>
            <w:tcW w:w="561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7B0A6B08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064" w:type="dxa"/>
            <w:tcBorders>
              <w:top w:val="double" w:sz="4" w:space="0" w:color="000000"/>
              <w:left w:val="nil"/>
              <w:bottom w:val="single" w:sz="4" w:space="0" w:color="000000"/>
              <w:right w:val="nil"/>
            </w:tcBorders>
          </w:tcPr>
          <w:p w14:paraId="59B9170D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1358" w:type="dxa"/>
            <w:tcBorders>
              <w:top w:val="doub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2CB64562" w14:textId="77777777" w:rsidR="00CB4E21" w:rsidRDefault="00CB4E21" w:rsidP="00F21A2F">
            <w:pPr>
              <w:spacing w:after="160" w:line="259" w:lineRule="auto"/>
            </w:pPr>
          </w:p>
        </w:tc>
      </w:tr>
      <w:tr w:rsidR="00CB4E21" w14:paraId="25D41CB0" w14:textId="77777777" w:rsidTr="00CB4E21">
        <w:trPr>
          <w:trHeight w:val="290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31F78D6C" w14:textId="77777777" w:rsidR="00CB4E21" w:rsidRDefault="00CB4E21" w:rsidP="00F21A2F">
            <w:pPr>
              <w:spacing w:after="160" w:line="259" w:lineRule="auto"/>
            </w:pPr>
            <w:bookmarkStart w:id="13" w:name="_Hlk34473863"/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F9321E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B 2.1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601E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Pseudocode for each approach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5A16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AE52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7305FB2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C76700B" w14:textId="77777777" w:rsidTr="00CB4E21">
        <w:trPr>
          <w:trHeight w:val="307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555D4A6D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FD242A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B 2.2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6707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Discussion on efficiency of algorithms.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5679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3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657B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605ED88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6805A25A" w14:textId="77777777" w:rsidTr="00CB4E21">
        <w:trPr>
          <w:trHeight w:val="305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single" w:sz="12" w:space="0" w:color="000000"/>
            </w:tcBorders>
          </w:tcPr>
          <w:p w14:paraId="46B536BA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1016A84" w14:textId="77777777" w:rsidR="00CB4E21" w:rsidRDefault="00CB4E21" w:rsidP="00F21A2F">
            <w:pPr>
              <w:spacing w:line="259" w:lineRule="auto"/>
              <w:ind w:left="107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B 2.3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27D7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Comparison of time/ space complexity for each algorithm.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52D6F" w14:textId="77777777" w:rsidR="00CB4E21" w:rsidRDefault="00CB4E21" w:rsidP="00F21A2F">
            <w:pPr>
              <w:spacing w:line="259" w:lineRule="auto"/>
              <w:ind w:left="2"/>
              <w:jc w:val="center"/>
            </w:pPr>
            <w:r>
              <w:t xml:space="preserve">4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DC5C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06E7184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bookmarkEnd w:id="13"/>
      <w:tr w:rsidR="00CB4E21" w14:paraId="5FAE07D2" w14:textId="77777777" w:rsidTr="00CB4E21">
        <w:trPr>
          <w:trHeight w:val="562"/>
        </w:trPr>
        <w:tc>
          <w:tcPr>
            <w:tcW w:w="0" w:type="auto"/>
            <w:vMerge/>
            <w:tcBorders>
              <w:top w:val="nil"/>
              <w:left w:val="double" w:sz="4" w:space="0" w:color="000000"/>
              <w:bottom w:val="double" w:sz="4" w:space="0" w:color="000000"/>
              <w:right w:val="single" w:sz="12" w:space="0" w:color="000000"/>
            </w:tcBorders>
          </w:tcPr>
          <w:p w14:paraId="3B3248E3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1322FF6A" w14:textId="77777777" w:rsidR="00CB4E21" w:rsidRDefault="00CB4E21" w:rsidP="00F21A2F">
            <w:pPr>
              <w:spacing w:line="259" w:lineRule="auto"/>
              <w:ind w:left="39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175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AD3BE8" w14:textId="77777777" w:rsidR="00CB4E21" w:rsidRDefault="00CB4E21" w:rsidP="00F21A2F">
            <w:pPr>
              <w:spacing w:line="259" w:lineRule="auto"/>
              <w:ind w:left="106"/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</w:rPr>
              <w:t xml:space="preserve"> B.2 Max Marks 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0E0082D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3DA67878" w14:textId="77777777" w:rsidR="00CB4E21" w:rsidRDefault="00CB4E21" w:rsidP="00F21A2F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668706E" w14:textId="77777777" w:rsidR="00CB4E21" w:rsidRDefault="00CB4E21" w:rsidP="00F21A2F">
            <w:pPr>
              <w:spacing w:line="259" w:lineRule="auto"/>
              <w:ind w:left="108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43396D70" w14:textId="77777777" w:rsidTr="00CB4E21">
        <w:trPr>
          <w:trHeight w:val="473"/>
        </w:trPr>
        <w:tc>
          <w:tcPr>
            <w:tcW w:w="1308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</w:tcPr>
          <w:p w14:paraId="326EF7A7" w14:textId="77777777" w:rsidR="00CB4E21" w:rsidRDefault="00CB4E21" w:rsidP="00F21A2F">
            <w:pPr>
              <w:spacing w:after="160" w:line="259" w:lineRule="auto"/>
            </w:pPr>
          </w:p>
        </w:tc>
        <w:tc>
          <w:tcPr>
            <w:tcW w:w="5175" w:type="dxa"/>
            <w:gridSpan w:val="3"/>
            <w:tcBorders>
              <w:top w:val="doub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661F9EE0" w14:textId="77777777" w:rsidR="00CB4E21" w:rsidRDefault="00CB4E21" w:rsidP="00F21A2F">
            <w:pPr>
              <w:spacing w:line="259" w:lineRule="auto"/>
              <w:ind w:right="110"/>
              <w:jc w:val="righ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Total Assignment Marks </w:t>
            </w:r>
          </w:p>
        </w:tc>
        <w:tc>
          <w:tcPr>
            <w:tcW w:w="56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61EF614" w14:textId="77777777" w:rsidR="00CB4E21" w:rsidRDefault="00CB4E21" w:rsidP="00F21A2F">
            <w:pPr>
              <w:spacing w:line="259" w:lineRule="auto"/>
              <w:ind w:left="166"/>
            </w:pPr>
            <w:r>
              <w:rPr>
                <w:rFonts w:ascii="Calibri" w:eastAsia="Calibri" w:hAnsi="Calibri" w:cs="Calibri"/>
                <w:b/>
                <w:sz w:val="20"/>
              </w:rPr>
              <w:t>25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06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CD33D06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5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ED8EE43" w14:textId="77777777" w:rsidR="00CB4E21" w:rsidRDefault="00CB4E21" w:rsidP="00F21A2F">
            <w:pPr>
              <w:spacing w:line="259" w:lineRule="auto"/>
              <w:ind w:left="43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0D282726" w14:textId="3B71A7E6" w:rsidR="00CB4E21" w:rsidRDefault="00CB4E21" w:rsidP="00CB4E21">
      <w:pPr>
        <w:spacing w:line="259" w:lineRule="auto"/>
      </w:pPr>
    </w:p>
    <w:tbl>
      <w:tblPr>
        <w:tblStyle w:val="TableGrid"/>
        <w:tblW w:w="9513" w:type="dxa"/>
        <w:tblInd w:w="14" w:type="dxa"/>
        <w:tblCellMar>
          <w:top w:w="7" w:type="dxa"/>
          <w:left w:w="108" w:type="dxa"/>
          <w:right w:w="75" w:type="dxa"/>
        </w:tblCellMar>
        <w:tblLook w:val="04A0" w:firstRow="1" w:lastRow="0" w:firstColumn="1" w:lastColumn="0" w:noHBand="0" w:noVBand="1"/>
      </w:tblPr>
      <w:tblGrid>
        <w:gridCol w:w="2201"/>
        <w:gridCol w:w="1145"/>
        <w:gridCol w:w="2288"/>
        <w:gridCol w:w="1145"/>
        <w:gridCol w:w="2734"/>
      </w:tblGrid>
      <w:tr w:rsidR="00CB4E21" w14:paraId="5F9B648B" w14:textId="77777777" w:rsidTr="00F21A2F">
        <w:trPr>
          <w:trHeight w:val="785"/>
        </w:trPr>
        <w:tc>
          <w:tcPr>
            <w:tcW w:w="9513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58729EE4" w14:textId="77777777" w:rsidR="00CB4E21" w:rsidRDefault="00CB4E21" w:rsidP="00F21A2F">
            <w:pPr>
              <w:spacing w:line="259" w:lineRule="auto"/>
              <w:ind w:left="19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046729C" w14:textId="77777777" w:rsidR="00CB4E21" w:rsidRDefault="00CB4E21" w:rsidP="00F21A2F">
            <w:pPr>
              <w:spacing w:line="259" w:lineRule="auto"/>
              <w:ind w:right="36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Course Marks Tabulation </w:t>
            </w:r>
          </w:p>
          <w:p w14:paraId="69A7A615" w14:textId="77777777" w:rsidR="00CB4E21" w:rsidRDefault="00CB4E21" w:rsidP="00F21A2F">
            <w:pPr>
              <w:spacing w:line="259" w:lineRule="auto"/>
              <w:ind w:left="9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CB4E21" w14:paraId="4FB80675" w14:textId="77777777" w:rsidTr="00F21A2F">
        <w:trPr>
          <w:trHeight w:val="499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76D1E6E" w14:textId="77777777" w:rsidR="00CB4E21" w:rsidRDefault="00CB4E21" w:rsidP="00F21A2F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Component-1 (B) Assignment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5E6A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First </w:t>
            </w:r>
          </w:p>
          <w:p w14:paraId="7A73FD65" w14:textId="77777777" w:rsidR="00CB4E21" w:rsidRDefault="00CB4E21" w:rsidP="00F21A2F">
            <w:pPr>
              <w:spacing w:line="259" w:lineRule="auto"/>
              <w:ind w:right="37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Examiner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CF351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Remarks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F4C5C" w14:textId="77777777" w:rsidR="00CB4E21" w:rsidRDefault="00CB4E21" w:rsidP="00F21A2F">
            <w:pPr>
              <w:spacing w:line="259" w:lineRule="auto"/>
              <w:ind w:left="10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Moderator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25412869" w14:textId="77777777" w:rsidR="00CB4E21" w:rsidRDefault="00CB4E21" w:rsidP="00F21A2F">
            <w:pPr>
              <w:spacing w:line="259" w:lineRule="auto"/>
              <w:ind w:right="34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Remarks </w:t>
            </w:r>
          </w:p>
        </w:tc>
      </w:tr>
      <w:tr w:rsidR="00CB4E21" w14:paraId="79A3055A" w14:textId="77777777" w:rsidTr="00F21A2F">
        <w:trPr>
          <w:trHeight w:val="374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1DC86D3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sz w:val="20"/>
              </w:rPr>
              <w:t xml:space="preserve">A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4210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51DB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0392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0AEB6AD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55EB7525" w14:textId="77777777" w:rsidTr="00F21A2F">
        <w:trPr>
          <w:trHeight w:val="372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E114D4B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sz w:val="20"/>
              </w:rPr>
              <w:t xml:space="preserve">B.1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4355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548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394F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F1B507B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7EBC4AFA" w14:textId="77777777" w:rsidTr="00F21A2F">
        <w:trPr>
          <w:trHeight w:val="384"/>
        </w:trPr>
        <w:tc>
          <w:tcPr>
            <w:tcW w:w="2201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4F9ED06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sz w:val="20"/>
              </w:rPr>
              <w:t xml:space="preserve">B.2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306DE30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86BD90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232D41" w14:textId="77777777" w:rsidR="00CB4E21" w:rsidRDefault="00CB4E21" w:rsidP="00F21A2F">
            <w:pPr>
              <w:spacing w:line="259" w:lineRule="auto"/>
              <w:ind w:left="20"/>
              <w:jc w:val="center"/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7D8BFED6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06D0A137" w14:textId="77777777" w:rsidTr="00F21A2F">
        <w:trPr>
          <w:trHeight w:val="362"/>
        </w:trPr>
        <w:tc>
          <w:tcPr>
            <w:tcW w:w="22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1895671D" w14:textId="77777777" w:rsidR="00CB4E21" w:rsidRDefault="00CB4E21" w:rsidP="00F21A2F">
            <w:pPr>
              <w:spacing w:line="259" w:lineRule="auto"/>
              <w:ind w:right="35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Marks (out of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</w:rPr>
              <w:t>25 )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6A1749D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28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0383E6" w14:textId="77777777" w:rsidR="00CB4E21" w:rsidRDefault="00CB4E21" w:rsidP="00F21A2F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0E7F8BB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73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5E3DE03E" w14:textId="77777777" w:rsidR="00CB4E21" w:rsidRDefault="00CB4E21" w:rsidP="00F21A2F">
            <w:pPr>
              <w:spacing w:line="259" w:lineRule="auto"/>
              <w:ind w:left="10"/>
              <w:jc w:val="center"/>
            </w:pPr>
            <w:r>
              <w:rPr>
                <w:sz w:val="20"/>
              </w:rPr>
              <w:t xml:space="preserve"> </w:t>
            </w:r>
          </w:p>
        </w:tc>
      </w:tr>
      <w:tr w:rsidR="00CB4E21" w14:paraId="78719DB5" w14:textId="77777777" w:rsidTr="00F21A2F">
        <w:trPr>
          <w:trHeight w:val="912"/>
        </w:trPr>
        <w:tc>
          <w:tcPr>
            <w:tcW w:w="9513" w:type="dxa"/>
            <w:gridSpan w:val="5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0CC56F22" w14:textId="77777777" w:rsidR="00CB4E21" w:rsidRDefault="00CB4E21" w:rsidP="00F21A2F">
            <w:pPr>
              <w:spacing w:after="21"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14:paraId="0D452F04" w14:textId="77777777" w:rsidR="00CB4E21" w:rsidRDefault="00CB4E21" w:rsidP="00F21A2F">
            <w:pPr>
              <w:spacing w:after="23"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  </w:t>
            </w:r>
          </w:p>
          <w:p w14:paraId="322960C1" w14:textId="77777777" w:rsidR="00CB4E21" w:rsidRDefault="00CB4E21" w:rsidP="00F21A2F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Signature of First Examiner                                                                                                              Signature of Moderator</w:t>
            </w:r>
            <w:r>
              <w:rPr>
                <w:sz w:val="20"/>
              </w:rPr>
              <w:t xml:space="preserve"> </w:t>
            </w:r>
          </w:p>
        </w:tc>
      </w:tr>
    </w:tbl>
    <w:p w14:paraId="39BC218A" w14:textId="77777777" w:rsidR="00CB4E21" w:rsidRDefault="00CB4E21" w:rsidP="00CB4E21">
      <w:pPr>
        <w:spacing w:line="259" w:lineRule="auto"/>
      </w:pPr>
      <w:r>
        <w:rPr>
          <w:rFonts w:ascii="Times New Roman" w:hAnsi="Times New Roman"/>
        </w:rPr>
        <w:t xml:space="preserve"> </w:t>
      </w:r>
    </w:p>
    <w:p w14:paraId="04BFE63B" w14:textId="77777777" w:rsidR="00DD70CE" w:rsidRPr="00B11A5B" w:rsidRDefault="00DD70CE" w:rsidP="00DD70CE">
      <w:pPr>
        <w:rPr>
          <w:rFonts w:cstheme="minorHAnsi"/>
        </w:rPr>
        <w:sectPr w:rsidR="00DD70CE" w:rsidRPr="00B11A5B" w:rsidSect="00435573">
          <w:pgSz w:w="11909" w:h="16834" w:code="9"/>
          <w:pgMar w:top="1152" w:right="1152" w:bottom="1152" w:left="1530" w:header="720" w:footer="432" w:gutter="0"/>
          <w:pgNumType w:fmt="lowerRoman"/>
          <w:cols w:space="720"/>
          <w:titlePg/>
          <w:docGrid w:linePitch="360"/>
        </w:sectPr>
      </w:pPr>
    </w:p>
    <w:p w14:paraId="50F01A2F" w14:textId="77777777" w:rsidR="009D4E60" w:rsidRPr="00B11A5B" w:rsidRDefault="009D4E60" w:rsidP="009A40F5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4" w:name="_Toc34473900"/>
      <w:bookmarkStart w:id="15" w:name="_Toc185910110"/>
      <w:r w:rsidRPr="00B11A5B">
        <w:rPr>
          <w:rFonts w:cstheme="minorHAnsi"/>
          <w:b/>
          <w:sz w:val="24"/>
          <w:u w:val="single"/>
        </w:rPr>
        <w:lastRenderedPageBreak/>
        <w:t>Question No. 1</w:t>
      </w:r>
      <w:bookmarkEnd w:id="14"/>
    </w:p>
    <w:p w14:paraId="2629521F" w14:textId="77777777" w:rsidR="009D4E60" w:rsidRPr="00B11A5B" w:rsidRDefault="009D4E60" w:rsidP="009D4E60">
      <w:pPr>
        <w:jc w:val="right"/>
        <w:rPr>
          <w:rFonts w:cstheme="minorHAnsi"/>
          <w:b/>
          <w:sz w:val="28"/>
          <w:u w:val="single"/>
        </w:rPr>
      </w:pPr>
    </w:p>
    <w:p w14:paraId="1A4028F6" w14:textId="77777777" w:rsidR="009D4E60" w:rsidRPr="00B11A5B" w:rsidRDefault="009D4E60" w:rsidP="009D4E60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1:</w:t>
      </w:r>
    </w:p>
    <w:p w14:paraId="2A701399" w14:textId="77777777" w:rsidR="009A40F5" w:rsidRPr="00B11A5B" w:rsidRDefault="009A40F5" w:rsidP="009D4E60">
      <w:pPr>
        <w:rPr>
          <w:rFonts w:cstheme="minorHAnsi"/>
          <w:b/>
          <w:u w:val="single"/>
        </w:rPr>
      </w:pPr>
    </w:p>
    <w:p w14:paraId="2945FEEA" w14:textId="49F9D542" w:rsidR="00CB4E21" w:rsidRDefault="00CB4E21" w:rsidP="00CB4E21">
      <w:pPr>
        <w:pStyle w:val="Heading2"/>
        <w:rPr>
          <w:rFonts w:eastAsia="Calibri"/>
        </w:rPr>
      </w:pPr>
      <w:bookmarkStart w:id="16" w:name="_Toc34473901"/>
      <w:r>
        <w:rPr>
          <w:rFonts w:asciiTheme="minorHAnsi" w:hAnsiTheme="minorHAnsi" w:cstheme="minorHAnsi"/>
        </w:rPr>
        <w:t xml:space="preserve">A1.1 </w:t>
      </w:r>
      <w:r>
        <w:rPr>
          <w:rFonts w:eastAsia="Calibri"/>
        </w:rPr>
        <w:t>Introduction</w:t>
      </w:r>
      <w:bookmarkEnd w:id="16"/>
    </w:p>
    <w:p w14:paraId="077593CC" w14:textId="2D44AEBC" w:rsidR="00CB4E21" w:rsidRDefault="00CB4E21" w:rsidP="00CB4E21">
      <w:pPr>
        <w:pStyle w:val="Heading2"/>
      </w:pPr>
      <w:bookmarkStart w:id="17" w:name="_Toc34473902"/>
      <w:r>
        <w:rPr>
          <w:rFonts w:eastAsia="Calibri"/>
        </w:rPr>
        <w:t xml:space="preserve">A1.2 </w:t>
      </w:r>
      <w:r w:rsidRPr="00CB4E21">
        <w:rPr>
          <w:rFonts w:eastAsia="Calibri"/>
        </w:rPr>
        <w:t>Set of case studies</w:t>
      </w:r>
      <w:bookmarkEnd w:id="17"/>
      <w:r w:rsidRPr="00CB4E21">
        <w:rPr>
          <w:rFonts w:eastAsia="Calibri"/>
        </w:rPr>
        <w:t xml:space="preserve"> </w:t>
      </w:r>
      <w:r>
        <w:t xml:space="preserve"> </w:t>
      </w:r>
    </w:p>
    <w:p w14:paraId="717DAE9D" w14:textId="46FCB45E" w:rsidR="00CB4E21" w:rsidRPr="00CB4E21" w:rsidRDefault="00CB4E21" w:rsidP="00CB4E21">
      <w:pPr>
        <w:pStyle w:val="Heading2"/>
      </w:pPr>
      <w:bookmarkStart w:id="18" w:name="_Toc34473903"/>
      <w:r>
        <w:t xml:space="preserve">A1.3 </w:t>
      </w:r>
      <w:r w:rsidRPr="00CB4E21">
        <w:t>Conclusion</w:t>
      </w:r>
      <w:bookmarkEnd w:id="18"/>
    </w:p>
    <w:p w14:paraId="683B4998" w14:textId="77777777" w:rsidR="00761F52" w:rsidRPr="00B11A5B" w:rsidRDefault="00761F52" w:rsidP="009E2091">
      <w:pPr>
        <w:jc w:val="both"/>
        <w:rPr>
          <w:rFonts w:cstheme="minorHAnsi"/>
        </w:rPr>
      </w:pPr>
    </w:p>
    <w:p w14:paraId="0C3B181D" w14:textId="43153B6E" w:rsidR="008D3283" w:rsidRPr="00B11A5B" w:rsidRDefault="008D3283" w:rsidP="008D3283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19" w:name="_Toc34473904"/>
      <w:r w:rsidRPr="00B11A5B">
        <w:rPr>
          <w:rFonts w:cstheme="minorHAnsi"/>
          <w:b/>
          <w:sz w:val="24"/>
          <w:u w:val="single"/>
        </w:rPr>
        <w:t>Question No. 2</w:t>
      </w:r>
      <w:bookmarkEnd w:id="19"/>
    </w:p>
    <w:p w14:paraId="5218C788" w14:textId="77777777" w:rsidR="008D3283" w:rsidRPr="00B11A5B" w:rsidRDefault="008D3283" w:rsidP="008D3283">
      <w:pPr>
        <w:jc w:val="right"/>
        <w:rPr>
          <w:rFonts w:cstheme="minorHAnsi"/>
          <w:b/>
          <w:sz w:val="28"/>
          <w:u w:val="single"/>
        </w:rPr>
      </w:pPr>
    </w:p>
    <w:p w14:paraId="1BAB92B0" w14:textId="77777777" w:rsidR="008D3283" w:rsidRPr="00B11A5B" w:rsidRDefault="008D3283" w:rsidP="008D3283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>Solution to Question No. 2:</w:t>
      </w:r>
    </w:p>
    <w:p w14:paraId="20271B18" w14:textId="77777777" w:rsidR="008D3283" w:rsidRPr="00B11A5B" w:rsidRDefault="008D3283" w:rsidP="008D3283">
      <w:pPr>
        <w:rPr>
          <w:rFonts w:cstheme="minorHAnsi"/>
          <w:b/>
          <w:u w:val="single"/>
        </w:rPr>
      </w:pPr>
    </w:p>
    <w:p w14:paraId="6AD44689" w14:textId="273DCC1D" w:rsidR="003020EB" w:rsidRPr="003020EB" w:rsidRDefault="003020EB" w:rsidP="003020EB">
      <w:pPr>
        <w:pStyle w:val="Heading2"/>
      </w:pPr>
      <w:bookmarkStart w:id="20" w:name="_Toc34473905"/>
      <w:r>
        <w:t xml:space="preserve">B1.1 </w:t>
      </w:r>
      <w:r w:rsidRPr="003020EB">
        <w:t>Pseudocode for each approach</w:t>
      </w:r>
      <w:bookmarkEnd w:id="20"/>
      <w:r w:rsidRPr="003020EB">
        <w:t xml:space="preserve"> </w:t>
      </w:r>
    </w:p>
    <w:p w14:paraId="6CA2F392" w14:textId="1BCBA565" w:rsidR="003020EB" w:rsidRPr="003020EB" w:rsidRDefault="003020EB" w:rsidP="003020EB">
      <w:pPr>
        <w:pStyle w:val="Heading2"/>
      </w:pPr>
      <w:bookmarkStart w:id="21" w:name="_Toc34473906"/>
      <w:r>
        <w:t xml:space="preserve">B1.2 </w:t>
      </w:r>
      <w:r w:rsidRPr="003020EB">
        <w:t>Discussion on efficiency of algorithms</w:t>
      </w:r>
      <w:bookmarkEnd w:id="21"/>
      <w:r w:rsidRPr="003020EB">
        <w:t xml:space="preserve"> </w:t>
      </w:r>
    </w:p>
    <w:p w14:paraId="0F6B6DA6" w14:textId="5BE33737" w:rsidR="003757EC" w:rsidRPr="00B11A5B" w:rsidRDefault="003020EB" w:rsidP="003020EB">
      <w:pPr>
        <w:pStyle w:val="Heading2"/>
      </w:pPr>
      <w:bookmarkStart w:id="22" w:name="_Toc34473907"/>
      <w:r>
        <w:t xml:space="preserve">B1.3 </w:t>
      </w:r>
      <w:r w:rsidRPr="003020EB">
        <w:t>Results of three approaches using C programming</w:t>
      </w:r>
      <w:bookmarkEnd w:id="22"/>
      <w:r w:rsidRPr="003020EB">
        <w:t xml:space="preserve">  </w:t>
      </w:r>
    </w:p>
    <w:p w14:paraId="22069764" w14:textId="163ED9CF" w:rsidR="003020EB" w:rsidRPr="00B11A5B" w:rsidRDefault="003020EB" w:rsidP="003020EB">
      <w:pPr>
        <w:pStyle w:val="Heading1"/>
        <w:jc w:val="right"/>
        <w:rPr>
          <w:rFonts w:cstheme="minorHAnsi"/>
          <w:b/>
          <w:sz w:val="24"/>
          <w:u w:val="single"/>
        </w:rPr>
      </w:pPr>
      <w:bookmarkStart w:id="23" w:name="_Toc34473908"/>
      <w:bookmarkEnd w:id="15"/>
      <w:r w:rsidRPr="00B11A5B">
        <w:rPr>
          <w:rFonts w:cstheme="minorHAnsi"/>
          <w:b/>
          <w:sz w:val="24"/>
          <w:u w:val="single"/>
        </w:rPr>
        <w:t xml:space="preserve">Question No. </w:t>
      </w:r>
      <w:r>
        <w:rPr>
          <w:rFonts w:cstheme="minorHAnsi"/>
          <w:b/>
          <w:sz w:val="24"/>
          <w:u w:val="single"/>
        </w:rPr>
        <w:t>3</w:t>
      </w:r>
      <w:bookmarkEnd w:id="23"/>
    </w:p>
    <w:p w14:paraId="71EA899A" w14:textId="77777777" w:rsidR="003020EB" w:rsidRPr="00B11A5B" w:rsidRDefault="003020EB" w:rsidP="003020EB">
      <w:pPr>
        <w:jc w:val="right"/>
        <w:rPr>
          <w:rFonts w:cstheme="minorHAnsi"/>
          <w:b/>
          <w:sz w:val="28"/>
          <w:u w:val="single"/>
        </w:rPr>
      </w:pPr>
    </w:p>
    <w:p w14:paraId="4DADD494" w14:textId="3D4A677C" w:rsidR="003020EB" w:rsidRPr="00B11A5B" w:rsidRDefault="003020EB" w:rsidP="003020EB">
      <w:pPr>
        <w:rPr>
          <w:rFonts w:cstheme="minorHAnsi"/>
          <w:b/>
          <w:u w:val="single"/>
        </w:rPr>
      </w:pPr>
      <w:r w:rsidRPr="00B11A5B">
        <w:rPr>
          <w:rFonts w:cstheme="minorHAnsi"/>
          <w:b/>
          <w:u w:val="single"/>
        </w:rPr>
        <w:t xml:space="preserve">Solution to Question No. </w:t>
      </w:r>
      <w:r>
        <w:rPr>
          <w:rFonts w:cstheme="minorHAnsi"/>
          <w:b/>
          <w:u w:val="single"/>
        </w:rPr>
        <w:t>3</w:t>
      </w:r>
      <w:r w:rsidRPr="00B11A5B">
        <w:rPr>
          <w:rFonts w:cstheme="minorHAnsi"/>
          <w:b/>
          <w:u w:val="single"/>
        </w:rPr>
        <w:t>:</w:t>
      </w:r>
    </w:p>
    <w:p w14:paraId="20C10084" w14:textId="77777777" w:rsidR="003020EB" w:rsidRPr="00B11A5B" w:rsidRDefault="003020EB" w:rsidP="003020EB">
      <w:pPr>
        <w:rPr>
          <w:rFonts w:cstheme="minorHAnsi"/>
          <w:b/>
          <w:u w:val="single"/>
        </w:rPr>
      </w:pPr>
    </w:p>
    <w:p w14:paraId="3DDB0C94" w14:textId="423A2B70" w:rsidR="003020EB" w:rsidRPr="003020EB" w:rsidRDefault="003020EB" w:rsidP="003020EB">
      <w:pPr>
        <w:pStyle w:val="Heading2"/>
      </w:pPr>
      <w:bookmarkStart w:id="24" w:name="_Toc34473909"/>
      <w:r>
        <w:t xml:space="preserve">B2.1 </w:t>
      </w:r>
      <w:r w:rsidRPr="003020EB">
        <w:t>Pseudocode for each approach</w:t>
      </w:r>
      <w:bookmarkEnd w:id="24"/>
      <w:r w:rsidRPr="003020EB">
        <w:t xml:space="preserve"> </w:t>
      </w:r>
    </w:p>
    <w:p w14:paraId="177E4F87" w14:textId="0D04B579" w:rsidR="003020EB" w:rsidRPr="003020EB" w:rsidRDefault="003020EB" w:rsidP="003020EB">
      <w:pPr>
        <w:pStyle w:val="Heading2"/>
      </w:pPr>
      <w:bookmarkStart w:id="25" w:name="_Toc34473910"/>
      <w:r>
        <w:t xml:space="preserve">B2.2 </w:t>
      </w:r>
      <w:r w:rsidRPr="003020EB">
        <w:t>Discussion on efficiency of algorithms.</w:t>
      </w:r>
      <w:bookmarkEnd w:id="25"/>
      <w:r w:rsidRPr="003020EB">
        <w:t xml:space="preserve"> </w:t>
      </w:r>
    </w:p>
    <w:p w14:paraId="7D7DA2A1" w14:textId="4951D0CA" w:rsidR="003020EB" w:rsidRPr="00B11A5B" w:rsidRDefault="003020EB" w:rsidP="003020EB">
      <w:pPr>
        <w:pStyle w:val="Heading2"/>
      </w:pPr>
      <w:bookmarkStart w:id="26" w:name="_Toc34473911"/>
      <w:r>
        <w:t xml:space="preserve">B2.3 </w:t>
      </w:r>
      <w:r w:rsidRPr="003020EB">
        <w:t>Comparison of time/ space complexity for each algorithm.</w:t>
      </w:r>
      <w:bookmarkEnd w:id="26"/>
    </w:p>
    <w:p w14:paraId="6CDDE140" w14:textId="23B72B45" w:rsidR="00656F13" w:rsidRDefault="003020EB">
      <w:pPr>
        <w:rPr>
          <w:rFonts w:cstheme="minorHAnsi"/>
        </w:rPr>
      </w:pPr>
      <w:r>
        <w:rPr>
          <w:rFonts w:cstheme="minorHAnsi"/>
        </w:rPr>
        <w:br w:type="page"/>
      </w:r>
    </w:p>
    <w:p w14:paraId="07ECC9CE" w14:textId="77777777" w:rsidR="003020EB" w:rsidRDefault="003020EB">
      <w:pPr>
        <w:rPr>
          <w:rFonts w:cstheme="minorHAnsi"/>
        </w:rPr>
      </w:pPr>
    </w:p>
    <w:p w14:paraId="1717519C" w14:textId="77777777" w:rsidR="00656F13" w:rsidRPr="00010B44" w:rsidRDefault="00656F13" w:rsidP="00010B44">
      <w:pPr>
        <w:pStyle w:val="Heading1"/>
        <w:pBdr>
          <w:bottom w:val="single" w:sz="6" w:space="1" w:color="auto"/>
        </w:pBdr>
        <w:jc w:val="right"/>
        <w:rPr>
          <w:sz w:val="36"/>
          <w:szCs w:val="36"/>
        </w:rPr>
      </w:pPr>
      <w:bookmarkStart w:id="27" w:name="_Toc34473912"/>
      <w:r w:rsidRPr="00010B44">
        <w:rPr>
          <w:sz w:val="36"/>
          <w:szCs w:val="36"/>
        </w:rPr>
        <w:t>Bibliography</w:t>
      </w:r>
      <w:bookmarkEnd w:id="27"/>
    </w:p>
    <w:p w14:paraId="74A27CCD" w14:textId="77777777" w:rsidR="00010B44" w:rsidRPr="007C0CA4" w:rsidRDefault="00010B44" w:rsidP="007C0CA4"/>
    <w:p w14:paraId="189AA7FB" w14:textId="77777777" w:rsidR="00656F13" w:rsidRDefault="00656F13" w:rsidP="00656F13">
      <w:pPr>
        <w:jc w:val="right"/>
        <w:rPr>
          <w:rFonts w:cstheme="minorHAnsi"/>
          <w:b/>
        </w:rPr>
      </w:pPr>
    </w:p>
    <w:p w14:paraId="4182D641" w14:textId="77777777" w:rsidR="00656F13" w:rsidRPr="00656F13" w:rsidRDefault="00656F13" w:rsidP="00656F13">
      <w:pPr>
        <w:pStyle w:val="ListParagraph"/>
        <w:rPr>
          <w:rFonts w:cstheme="minorHAnsi"/>
        </w:rPr>
      </w:pPr>
    </w:p>
    <w:sectPr w:rsidR="00656F13" w:rsidRPr="00656F13" w:rsidSect="009A40F5">
      <w:headerReference w:type="first" r:id="rId13"/>
      <w:footerReference w:type="first" r:id="rId14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5585B" w14:textId="77777777" w:rsidR="00B36761" w:rsidRDefault="00B36761">
      <w:r>
        <w:separator/>
      </w:r>
    </w:p>
  </w:endnote>
  <w:endnote w:type="continuationSeparator" w:id="0">
    <w:p w14:paraId="72117689" w14:textId="77777777" w:rsidR="00B36761" w:rsidRDefault="00B3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9C95" w14:textId="77777777" w:rsidR="008E10BF" w:rsidRPr="009D4E60" w:rsidRDefault="00B36761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</w:rPr>
      <w:pict w14:anchorId="1C92DDD6">
        <v:rect id="_x0000_i1025" style="width:481.15pt;height:1.5pt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8E10BF" w:rsidRPr="009D4E60" w14:paraId="4632A049" w14:textId="77777777" w:rsidTr="00E36AD3">
      <w:trPr>
        <w:trHeight w:hRule="exact" w:val="280"/>
      </w:trPr>
      <w:tc>
        <w:tcPr>
          <w:tcW w:w="1029" w:type="dxa"/>
          <w:vAlign w:val="center"/>
        </w:tcPr>
        <w:p w14:paraId="16DEC358" w14:textId="46E85A7C" w:rsidR="008E10BF" w:rsidRPr="009D4E60" w:rsidRDefault="00CD2492" w:rsidP="00D4388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 w:rsidRPr="00CD2492">
            <w:rPr>
              <w:rFonts w:ascii="Calibri" w:hAnsi="Calibri" w:cs="Calibri"/>
              <w:i/>
              <w:sz w:val="16"/>
              <w:szCs w:val="16"/>
            </w:rPr>
            <w:t>Design and Analysis of Algorithms</w:t>
          </w:r>
          <w:r w:rsidR="008E10BF" w:rsidRPr="009D4E60">
            <w:rPr>
              <w:rFonts w:ascii="Calibri" w:hAnsi="Calibri" w:cs="Calibri"/>
              <w:i/>
              <w:sz w:val="16"/>
              <w:szCs w:val="16"/>
            </w:rPr>
            <w:t xml:space="preserve"> </w:t>
          </w:r>
        </w:p>
      </w:tc>
      <w:tc>
        <w:tcPr>
          <w:tcW w:w="2316" w:type="dxa"/>
          <w:vAlign w:val="center"/>
        </w:tcPr>
        <w:p w14:paraId="7AF8B7D2" w14:textId="77777777" w:rsidR="008E10BF" w:rsidRPr="009D4E60" w:rsidRDefault="008E10BF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 w:rsidR="007F086A">
            <w:rPr>
              <w:rFonts w:ascii="Calibri" w:hAnsi="Calibri" w:cs="Calibri"/>
              <w:noProof/>
            </w:rPr>
            <w:t>12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32B0DD9D" w14:textId="77777777" w:rsidR="008E10BF" w:rsidRPr="009D4E60" w:rsidRDefault="008E10BF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1F3BD89A" w14:textId="77777777" w:rsidR="008E10BF" w:rsidRDefault="008E10BF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2455B" w14:textId="77777777" w:rsidR="008E10BF" w:rsidRDefault="008E10BF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8E10BF" w14:paraId="06ADC6A1" w14:textId="77777777" w:rsidTr="006646F4">
      <w:trPr>
        <w:trHeight w:hRule="exact" w:val="280"/>
      </w:trPr>
      <w:tc>
        <w:tcPr>
          <w:tcW w:w="6481" w:type="dxa"/>
          <w:vAlign w:val="center"/>
        </w:tcPr>
        <w:p w14:paraId="67CB8B59" w14:textId="77777777" w:rsidR="008E10BF" w:rsidRDefault="008E10BF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53A9B42D" w14:textId="77777777" w:rsidR="008E10BF" w:rsidRDefault="008E10BF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F086A">
      <w:rPr>
        <w:noProof/>
      </w:rPr>
      <w:t>ii</w:t>
    </w:r>
    <w:r>
      <w:rPr>
        <w:noProof/>
      </w:rPr>
      <w:fldChar w:fldCharType="end"/>
    </w:r>
  </w:p>
  <w:p w14:paraId="30720A33" w14:textId="77777777" w:rsidR="008E10BF" w:rsidRDefault="008E1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D3E2" w14:textId="77777777" w:rsidR="008E10BF" w:rsidRDefault="008E1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EAF1D" w14:textId="77777777" w:rsidR="00B36761" w:rsidRDefault="00B36761">
      <w:r>
        <w:separator/>
      </w:r>
    </w:p>
  </w:footnote>
  <w:footnote w:type="continuationSeparator" w:id="0">
    <w:p w14:paraId="06EA6E79" w14:textId="77777777" w:rsidR="00B36761" w:rsidRDefault="00B36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0DA8" w14:textId="77777777" w:rsidR="008E10BF" w:rsidRDefault="008E10BF">
    <w:pPr>
      <w:pStyle w:val="Header"/>
    </w:pPr>
    <w:r>
      <w:tab/>
      <w:t xml:space="preserve">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7306" w14:textId="77777777" w:rsidR="008E10BF" w:rsidRDefault="008E10BF">
    <w:pPr>
      <w:pStyle w:val="Header"/>
      <w:rPr>
        <w:sz w:val="20"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2581E" w14:textId="77777777" w:rsidR="008E10BF" w:rsidRDefault="008E10B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22951"/>
    <w:multiLevelType w:val="hybridMultilevel"/>
    <w:tmpl w:val="016E4662"/>
    <w:lvl w:ilvl="0" w:tplc="4FAE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10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65A5261"/>
    <w:multiLevelType w:val="multilevel"/>
    <w:tmpl w:val="4B22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5"/>
  </w:num>
  <w:num w:numId="5">
    <w:abstractNumId w:val="4"/>
  </w:num>
  <w:num w:numId="6">
    <w:abstractNumId w:val="13"/>
  </w:num>
  <w:num w:numId="7">
    <w:abstractNumId w:val="0"/>
  </w:num>
  <w:num w:numId="8">
    <w:abstractNumId w:val="6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4A"/>
    <w:rsid w:val="00010A44"/>
    <w:rsid w:val="00010B44"/>
    <w:rsid w:val="00046CC4"/>
    <w:rsid w:val="000535AE"/>
    <w:rsid w:val="00076508"/>
    <w:rsid w:val="00081346"/>
    <w:rsid w:val="00087DAE"/>
    <w:rsid w:val="000A7EAF"/>
    <w:rsid w:val="000D0086"/>
    <w:rsid w:val="000F094E"/>
    <w:rsid w:val="000F5C12"/>
    <w:rsid w:val="000F78ED"/>
    <w:rsid w:val="0011134A"/>
    <w:rsid w:val="0013394C"/>
    <w:rsid w:val="00142A93"/>
    <w:rsid w:val="0015004A"/>
    <w:rsid w:val="00163F51"/>
    <w:rsid w:val="0019332A"/>
    <w:rsid w:val="00193560"/>
    <w:rsid w:val="001A1AFB"/>
    <w:rsid w:val="001B1133"/>
    <w:rsid w:val="001C0BD2"/>
    <w:rsid w:val="001E3243"/>
    <w:rsid w:val="0023379E"/>
    <w:rsid w:val="00237B0F"/>
    <w:rsid w:val="00245442"/>
    <w:rsid w:val="002A7208"/>
    <w:rsid w:val="002E6348"/>
    <w:rsid w:val="003020EB"/>
    <w:rsid w:val="0035121E"/>
    <w:rsid w:val="003540DB"/>
    <w:rsid w:val="003757EC"/>
    <w:rsid w:val="003C3DCF"/>
    <w:rsid w:val="003C625E"/>
    <w:rsid w:val="003C7549"/>
    <w:rsid w:val="003E109F"/>
    <w:rsid w:val="004159D7"/>
    <w:rsid w:val="00427F63"/>
    <w:rsid w:val="00435573"/>
    <w:rsid w:val="004456D4"/>
    <w:rsid w:val="004525BF"/>
    <w:rsid w:val="00482901"/>
    <w:rsid w:val="004953E1"/>
    <w:rsid w:val="004A65DA"/>
    <w:rsid w:val="004B7A28"/>
    <w:rsid w:val="00502E39"/>
    <w:rsid w:val="005317C2"/>
    <w:rsid w:val="00537097"/>
    <w:rsid w:val="00554825"/>
    <w:rsid w:val="005662D9"/>
    <w:rsid w:val="00593314"/>
    <w:rsid w:val="005B4FE1"/>
    <w:rsid w:val="005B7272"/>
    <w:rsid w:val="005C347C"/>
    <w:rsid w:val="006246C4"/>
    <w:rsid w:val="00656F13"/>
    <w:rsid w:val="006646F4"/>
    <w:rsid w:val="00687AD2"/>
    <w:rsid w:val="006F5D89"/>
    <w:rsid w:val="00705E6B"/>
    <w:rsid w:val="0071428A"/>
    <w:rsid w:val="00730F27"/>
    <w:rsid w:val="00750073"/>
    <w:rsid w:val="00761F52"/>
    <w:rsid w:val="007C0CA4"/>
    <w:rsid w:val="007C1A05"/>
    <w:rsid w:val="007D40CC"/>
    <w:rsid w:val="007F086A"/>
    <w:rsid w:val="008300BF"/>
    <w:rsid w:val="00831CD2"/>
    <w:rsid w:val="00855C98"/>
    <w:rsid w:val="008661C2"/>
    <w:rsid w:val="008A52B9"/>
    <w:rsid w:val="008D3283"/>
    <w:rsid w:val="008D58CF"/>
    <w:rsid w:val="008E10BF"/>
    <w:rsid w:val="008F0426"/>
    <w:rsid w:val="00982DE7"/>
    <w:rsid w:val="009A40F5"/>
    <w:rsid w:val="009D451D"/>
    <w:rsid w:val="009D4E60"/>
    <w:rsid w:val="009D5A53"/>
    <w:rsid w:val="009E2091"/>
    <w:rsid w:val="00A35642"/>
    <w:rsid w:val="00A54642"/>
    <w:rsid w:val="00A62E8E"/>
    <w:rsid w:val="00A715D6"/>
    <w:rsid w:val="00AB120F"/>
    <w:rsid w:val="00B04A26"/>
    <w:rsid w:val="00B04A6E"/>
    <w:rsid w:val="00B11A5B"/>
    <w:rsid w:val="00B36761"/>
    <w:rsid w:val="00B77803"/>
    <w:rsid w:val="00B77DEA"/>
    <w:rsid w:val="00B8254A"/>
    <w:rsid w:val="00B92A0F"/>
    <w:rsid w:val="00BE7B80"/>
    <w:rsid w:val="00C023CB"/>
    <w:rsid w:val="00C237FF"/>
    <w:rsid w:val="00CB4E21"/>
    <w:rsid w:val="00CC214E"/>
    <w:rsid w:val="00CD2492"/>
    <w:rsid w:val="00CD550F"/>
    <w:rsid w:val="00CE7047"/>
    <w:rsid w:val="00D11669"/>
    <w:rsid w:val="00D268E8"/>
    <w:rsid w:val="00D43883"/>
    <w:rsid w:val="00D704E5"/>
    <w:rsid w:val="00D72C93"/>
    <w:rsid w:val="00D81C6F"/>
    <w:rsid w:val="00DA5926"/>
    <w:rsid w:val="00DB15B2"/>
    <w:rsid w:val="00DD70CE"/>
    <w:rsid w:val="00E3654E"/>
    <w:rsid w:val="00E36AD3"/>
    <w:rsid w:val="00E85847"/>
    <w:rsid w:val="00E862AD"/>
    <w:rsid w:val="00EA1F42"/>
    <w:rsid w:val="00EA1FF6"/>
    <w:rsid w:val="00EC338A"/>
    <w:rsid w:val="00ED634B"/>
    <w:rsid w:val="00EE6905"/>
    <w:rsid w:val="00EF38E4"/>
    <w:rsid w:val="00F550C3"/>
    <w:rsid w:val="00F85124"/>
    <w:rsid w:val="00F961B2"/>
    <w:rsid w:val="00FA0AFB"/>
    <w:rsid w:val="00FB1785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AF9EC"/>
  <w15:docId w15:val="{F6E6E97C-6A5D-465C-954A-62A873D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0F"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1A5B"/>
    <w:pPr>
      <w:tabs>
        <w:tab w:val="left" w:pos="880"/>
        <w:tab w:val="right" w:leader="dot" w:pos="9217"/>
      </w:tabs>
      <w:spacing w:after="100" w:line="480" w:lineRule="auto"/>
      <w:ind w:left="240"/>
    </w:pPr>
  </w:style>
  <w:style w:type="paragraph" w:styleId="Title">
    <w:name w:val="Title"/>
    <w:basedOn w:val="Normal"/>
    <w:link w:val="TitleChar"/>
    <w:qFormat/>
    <w:rsid w:val="00DD70CE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DD70CE"/>
    <w:rPr>
      <w:rFonts w:ascii="Tahoma" w:eastAsia="Times New Roman" w:hAnsi="Tahoma"/>
      <w:b/>
      <w:bCs/>
      <w:sz w:val="28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B04A26"/>
    <w:rPr>
      <w:color w:val="808080"/>
    </w:rPr>
  </w:style>
  <w:style w:type="table" w:customStyle="1" w:styleId="TableGrid">
    <w:name w:val="TableGrid"/>
    <w:rsid w:val="00CB4E2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3AB6C-0930-4C13-AEF0-336732F3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731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4412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39</cp:revision>
  <cp:lastPrinted>2019-10-24T08:04:00Z</cp:lastPrinted>
  <dcterms:created xsi:type="dcterms:W3CDTF">2017-08-16T05:19:00Z</dcterms:created>
  <dcterms:modified xsi:type="dcterms:W3CDTF">2020-03-23T12:15:00Z</dcterms:modified>
</cp:coreProperties>
</file>