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707D" w14:textId="77777777" w:rsidR="00F025A9" w:rsidRPr="00804624" w:rsidRDefault="000D207D" w:rsidP="00804624">
      <w:pPr>
        <w:pStyle w:val="Heading1"/>
        <w:spacing w:before="0" w:line="360" w:lineRule="auto"/>
        <w:jc w:val="both"/>
        <w:rPr>
          <w:rFonts w:asciiTheme="minorHAnsi" w:hAnsiTheme="minorHAnsi"/>
        </w:rPr>
      </w:pPr>
      <w:r>
        <w:rPr>
          <w:rFonts w:asciiTheme="minorHAnsi" w:hAnsiTheme="minorHAnsi" w:cs="Times New Roman"/>
        </w:rPr>
        <w:t>Laboratory 6</w:t>
      </w:r>
      <w:r w:rsidR="00F025A9" w:rsidRPr="00804624">
        <w:rPr>
          <w:rFonts w:cs="Times New Roman"/>
        </w:rPr>
        <w:t xml:space="preserve">  </w:t>
      </w:r>
      <w:r w:rsidR="00F025A9" w:rsidRPr="00804624">
        <w:rPr>
          <w:rFonts w:cs="Times New Roman"/>
        </w:rPr>
        <w:tab/>
      </w:r>
    </w:p>
    <w:p w14:paraId="7D9F32AA"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F6799FE" w14:textId="77777777" w:rsidR="000D207D" w:rsidRPr="000D207D" w:rsidRDefault="000D207D" w:rsidP="000D207D">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the INSERT, DELETE and PRINT operations on queue.</w:t>
      </w:r>
    </w:p>
    <w:p w14:paraId="248B9764" w14:textId="77777777" w:rsidR="00804624" w:rsidRPr="00D613C9" w:rsidRDefault="000D207D" w:rsidP="00D613C9">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a priority queue using suitable application.</w:t>
      </w:r>
      <w:r w:rsidR="00804624" w:rsidRPr="00D613C9">
        <w:rPr>
          <w:rFonts w:cs="Times New Roman"/>
        </w:rPr>
        <w:t xml:space="preserve"> </w:t>
      </w:r>
    </w:p>
    <w:p w14:paraId="1A3BA34F" w14:textId="77777777" w:rsidR="00804624" w:rsidRDefault="00804624" w:rsidP="00804624">
      <w:pPr>
        <w:pStyle w:val="ListParagraph"/>
        <w:tabs>
          <w:tab w:val="left" w:pos="720"/>
        </w:tabs>
        <w:suppressAutoHyphens/>
        <w:spacing w:after="0" w:line="360" w:lineRule="auto"/>
        <w:jc w:val="both"/>
        <w:rPr>
          <w:rFonts w:cs="Times New Roman"/>
        </w:rPr>
      </w:pPr>
    </w:p>
    <w:p w14:paraId="7CF4C837"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55B1E0DD"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240C53EE" w14:textId="3B06A931" w:rsidR="00804624" w:rsidRDefault="005453DB" w:rsidP="005453DB">
      <w:pPr>
        <w:pStyle w:val="ListParagraph"/>
        <w:numPr>
          <w:ilvl w:val="1"/>
          <w:numId w:val="35"/>
        </w:numPr>
        <w:tabs>
          <w:tab w:val="left" w:pos="720"/>
        </w:tabs>
        <w:suppressAutoHyphens/>
        <w:spacing w:line="360" w:lineRule="auto"/>
        <w:contextualSpacing w:val="0"/>
        <w:jc w:val="both"/>
        <w:rPr>
          <w:rFonts w:cs="Times New Roman"/>
          <w:b/>
          <w:bCs/>
        </w:rPr>
      </w:pPr>
      <w:r w:rsidRPr="005453DB">
        <w:rPr>
          <w:rFonts w:cs="Times New Roman"/>
          <w:b/>
          <w:bCs/>
        </w:rPr>
        <w:t>the INSERT, DELETE and PRINT operations on queue</w:t>
      </w:r>
    </w:p>
    <w:p w14:paraId="09958F00" w14:textId="01373E99"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1:</w:t>
      </w:r>
    </w:p>
    <w:p w14:paraId="371E43F5" w14:textId="59EBB5C3"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2</w:t>
      </w:r>
      <w:r w:rsidRPr="003A2E6E">
        <w:rPr>
          <w:rFonts w:ascii="Courier New" w:hAnsi="Courier New" w:cs="Courier New"/>
        </w:rPr>
        <w:t>:</w:t>
      </w:r>
    </w:p>
    <w:p w14:paraId="1F21CE12" w14:textId="024FC37A"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3</w:t>
      </w:r>
      <w:r w:rsidRPr="003A2E6E">
        <w:rPr>
          <w:rFonts w:ascii="Courier New" w:hAnsi="Courier New" w:cs="Courier New"/>
        </w:rPr>
        <w:t>:</w:t>
      </w:r>
    </w:p>
    <w:p w14:paraId="6EEB47A0" w14:textId="4028C391"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4</w:t>
      </w:r>
      <w:r w:rsidRPr="003A2E6E">
        <w:rPr>
          <w:rFonts w:ascii="Courier New" w:hAnsi="Courier New" w:cs="Courier New"/>
        </w:rPr>
        <w:t>:</w:t>
      </w:r>
    </w:p>
    <w:p w14:paraId="5327C314" w14:textId="0E35F1E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5</w:t>
      </w:r>
      <w:r w:rsidRPr="003A2E6E">
        <w:rPr>
          <w:rFonts w:ascii="Courier New" w:hAnsi="Courier New" w:cs="Courier New"/>
        </w:rPr>
        <w:t>:</w:t>
      </w:r>
    </w:p>
    <w:p w14:paraId="3773BD25" w14:textId="4DEF7F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6</w:t>
      </w:r>
      <w:r w:rsidRPr="003A2E6E">
        <w:rPr>
          <w:rFonts w:ascii="Courier New" w:hAnsi="Courier New" w:cs="Courier New"/>
        </w:rPr>
        <w:t>:</w:t>
      </w:r>
    </w:p>
    <w:p w14:paraId="6E2BF6FA" w14:textId="43F1A5C0"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7</w:t>
      </w:r>
      <w:r w:rsidRPr="003A2E6E">
        <w:rPr>
          <w:rFonts w:ascii="Courier New" w:hAnsi="Courier New" w:cs="Courier New"/>
        </w:rPr>
        <w:t>:</w:t>
      </w:r>
    </w:p>
    <w:p w14:paraId="27AEBA0D" w14:textId="7EC1610B"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8</w:t>
      </w:r>
      <w:r w:rsidRPr="003A2E6E">
        <w:rPr>
          <w:rFonts w:ascii="Courier New" w:hAnsi="Courier New" w:cs="Courier New"/>
        </w:rPr>
        <w:t>:</w:t>
      </w:r>
    </w:p>
    <w:p w14:paraId="7524477B" w14:textId="477116C5"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Pr="003A2E6E">
        <w:rPr>
          <w:rFonts w:ascii="Courier New" w:hAnsi="Courier New" w:cs="Courier New"/>
        </w:rPr>
        <w:t>9</w:t>
      </w:r>
      <w:r w:rsidRPr="003A2E6E">
        <w:rPr>
          <w:rFonts w:ascii="Courier New" w:hAnsi="Courier New" w:cs="Courier New"/>
        </w:rPr>
        <w:t>:</w:t>
      </w:r>
    </w:p>
    <w:p w14:paraId="3F693332" w14:textId="77777777" w:rsidR="003A2E6E" w:rsidRPr="003A2E6E" w:rsidRDefault="003A2E6E" w:rsidP="003A2E6E">
      <w:pPr>
        <w:pStyle w:val="ListParagraph"/>
        <w:tabs>
          <w:tab w:val="left" w:pos="720"/>
        </w:tabs>
        <w:suppressAutoHyphens/>
        <w:spacing w:line="360" w:lineRule="auto"/>
        <w:ind w:left="1080"/>
        <w:contextualSpacing w:val="0"/>
        <w:jc w:val="both"/>
        <w:rPr>
          <w:rFonts w:cs="Times New Roman"/>
        </w:rPr>
      </w:pPr>
    </w:p>
    <w:p w14:paraId="3C5C0FD1" w14:textId="1B66A262" w:rsidR="005453DB" w:rsidRPr="003A2E6E" w:rsidRDefault="005453DB" w:rsidP="003A2E6E">
      <w:pPr>
        <w:pStyle w:val="ListParagraph"/>
        <w:numPr>
          <w:ilvl w:val="1"/>
          <w:numId w:val="35"/>
        </w:numPr>
        <w:tabs>
          <w:tab w:val="left" w:pos="720"/>
        </w:tabs>
        <w:suppressAutoHyphens/>
        <w:spacing w:after="0" w:line="360" w:lineRule="auto"/>
        <w:jc w:val="both"/>
        <w:rPr>
          <w:rFonts w:cs="Times New Roman"/>
          <w:b/>
          <w:bCs/>
        </w:rPr>
      </w:pPr>
      <w:r w:rsidRPr="003A2E6E">
        <w:rPr>
          <w:rFonts w:cs="Times New Roman"/>
          <w:b/>
          <w:bCs/>
        </w:rPr>
        <w:t>a</w:t>
      </w:r>
      <w:r w:rsidRPr="003A2E6E">
        <w:rPr>
          <w:rFonts w:cs="Times New Roman"/>
          <w:b/>
          <w:bCs/>
        </w:rPr>
        <w:t xml:space="preserve"> priority queue using suitable application. </w:t>
      </w:r>
    </w:p>
    <w:p w14:paraId="080DFB19" w14:textId="77777777" w:rsidR="003A2E6E" w:rsidRPr="003A2E6E" w:rsidRDefault="003A2E6E" w:rsidP="003A2E6E">
      <w:pPr>
        <w:pStyle w:val="ListParagraph"/>
        <w:tabs>
          <w:tab w:val="left" w:pos="720"/>
        </w:tabs>
        <w:suppressAutoHyphens/>
        <w:spacing w:after="0" w:line="360" w:lineRule="auto"/>
        <w:ind w:left="1080"/>
        <w:jc w:val="both"/>
        <w:rPr>
          <w:rFonts w:cs="Times New Roman"/>
          <w:b/>
          <w:bCs/>
        </w:rPr>
      </w:pPr>
    </w:p>
    <w:p w14:paraId="6F27E1C3" w14:textId="72AA9144"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1:</w:t>
      </w:r>
    </w:p>
    <w:p w14:paraId="680CE27C"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p>
    <w:p w14:paraId="51599792"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p>
    <w:p w14:paraId="7518A4C9"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p>
    <w:p w14:paraId="4D76B0AC"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5:</w:t>
      </w:r>
    </w:p>
    <w:p w14:paraId="5D64A7D9"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6:</w:t>
      </w:r>
    </w:p>
    <w:p w14:paraId="79882936"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7:</w:t>
      </w:r>
    </w:p>
    <w:p w14:paraId="77A206B5"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lastRenderedPageBreak/>
        <w:t>step 8:</w:t>
      </w:r>
    </w:p>
    <w:p w14:paraId="1DE844F8" w14:textId="77777777"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9:</w:t>
      </w:r>
    </w:p>
    <w:p w14:paraId="07FC9C8B" w14:textId="411C20EC" w:rsidR="007C0ABE" w:rsidRPr="00804624" w:rsidRDefault="007C0ABE" w:rsidP="00804624">
      <w:pPr>
        <w:pStyle w:val="ListParagraph"/>
        <w:tabs>
          <w:tab w:val="left" w:pos="720"/>
        </w:tabs>
        <w:suppressAutoHyphens/>
        <w:spacing w:line="360" w:lineRule="auto"/>
        <w:contextualSpacing w:val="0"/>
        <w:jc w:val="both"/>
      </w:pPr>
    </w:p>
    <w:p w14:paraId="010E3420"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26AE0429" w14:textId="3E8E5B6B" w:rsidR="007C0ABE" w:rsidRDefault="005453DB" w:rsidP="003A2E6E">
      <w:pPr>
        <w:tabs>
          <w:tab w:val="left" w:pos="720"/>
        </w:tabs>
        <w:suppressAutoHyphens/>
        <w:spacing w:line="360" w:lineRule="auto"/>
        <w:jc w:val="both"/>
        <w:rPr>
          <w:rFonts w:cs="Times New Roman"/>
          <w:b/>
          <w:bCs/>
        </w:rPr>
      </w:pPr>
      <w:r>
        <w:tab/>
      </w:r>
      <w:bookmarkStart w:id="0" w:name="_GoBack"/>
      <w:bookmarkEnd w:id="0"/>
      <w:r w:rsidRPr="005453DB">
        <w:rPr>
          <w:rFonts w:cs="Times New Roman"/>
          <w:b/>
          <w:bCs/>
        </w:rPr>
        <w:t xml:space="preserve"> </w:t>
      </w:r>
    </w:p>
    <w:p w14:paraId="426BFAE1" w14:textId="77777777" w:rsidR="005453DB" w:rsidRPr="005453DB" w:rsidRDefault="005453DB" w:rsidP="005453DB">
      <w:pPr>
        <w:tabs>
          <w:tab w:val="left" w:pos="720"/>
        </w:tabs>
        <w:suppressAutoHyphens/>
        <w:spacing w:after="0" w:line="360" w:lineRule="auto"/>
        <w:jc w:val="both"/>
        <w:rPr>
          <w:rFonts w:cs="Times New Roman"/>
          <w:b/>
          <w:bCs/>
        </w:rPr>
      </w:pPr>
    </w:p>
    <w:p w14:paraId="7CE2735E"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1670D6DF" w14:textId="77777777" w:rsidR="00F025A9" w:rsidRDefault="00F025A9" w:rsidP="00F025A9">
      <w:pPr>
        <w:spacing w:line="360" w:lineRule="auto"/>
        <w:jc w:val="both"/>
      </w:pPr>
    </w:p>
    <w:p w14:paraId="01EFF2AC" w14:textId="77777777" w:rsidR="007C0ABE" w:rsidRPr="006A7ABA" w:rsidRDefault="007C0ABE" w:rsidP="00F025A9">
      <w:pPr>
        <w:spacing w:line="360" w:lineRule="auto"/>
        <w:jc w:val="both"/>
      </w:pPr>
    </w:p>
    <w:p w14:paraId="527F5292" w14:textId="133FF34A" w:rsidR="003A2E6E" w:rsidRPr="003A2E6E" w:rsidRDefault="00F025A9" w:rsidP="003A2E6E">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176526CA" w14:textId="1137C961" w:rsidR="003A2E6E" w:rsidRPr="005453DB" w:rsidRDefault="003A2E6E" w:rsidP="003A2E6E">
      <w:pPr>
        <w:pStyle w:val="ListParagraph"/>
        <w:tabs>
          <w:tab w:val="left" w:pos="720"/>
        </w:tabs>
        <w:suppressAutoHyphens/>
        <w:spacing w:line="360" w:lineRule="auto"/>
        <w:contextualSpacing w:val="0"/>
        <w:jc w:val="both"/>
      </w:pPr>
      <w:r>
        <w:rPr>
          <w:rFonts w:cs="Times New Roman"/>
        </w:rPr>
        <w:t xml:space="preserve">Learning Happened: </w:t>
      </w:r>
    </w:p>
    <w:p w14:paraId="49C76C9C" w14:textId="35FCD143" w:rsidR="005453DB" w:rsidRPr="003A2E6E" w:rsidRDefault="003A2E6E" w:rsidP="005453DB">
      <w:pPr>
        <w:pStyle w:val="ListParagraph"/>
        <w:tabs>
          <w:tab w:val="left" w:pos="720"/>
        </w:tabs>
        <w:suppressAutoHyphens/>
        <w:spacing w:line="360" w:lineRule="auto"/>
        <w:contextualSpacing w:val="0"/>
        <w:jc w:val="both"/>
        <w:rPr>
          <w:rFonts w:cstheme="minorHAnsi"/>
        </w:rPr>
      </w:pPr>
      <w:r w:rsidRPr="003A2E6E">
        <w:rPr>
          <w:rFonts w:cstheme="minorHAnsi"/>
          <w:shd w:val="clear" w:color="auto" w:fill="FFFFFF"/>
        </w:rPr>
        <w:t> </w:t>
      </w:r>
      <w:r w:rsidRPr="003A2E6E">
        <w:rPr>
          <w:rFonts w:cstheme="minorHAnsi"/>
          <w:b/>
          <w:bCs/>
          <w:bdr w:val="none" w:sz="0" w:space="0" w:color="auto" w:frame="1"/>
          <w:shd w:val="clear" w:color="auto" w:fill="FFFFFF"/>
        </w:rPr>
        <w:t>Queue</w:t>
      </w:r>
      <w:r w:rsidRPr="003A2E6E">
        <w:rPr>
          <w:rFonts w:cstheme="minorHAnsi"/>
          <w:bdr w:val="none" w:sz="0" w:space="0" w:color="auto" w:frame="1"/>
          <w:shd w:val="clear" w:color="auto" w:fill="FFFFFF"/>
        </w:rPr>
        <w:t> </w:t>
      </w:r>
      <w:r w:rsidRPr="003A2E6E">
        <w:rPr>
          <w:rFonts w:cstheme="minorHAnsi"/>
          <w:shd w:val="clear" w:color="auto" w:fill="FFFFFF"/>
        </w:rPr>
        <w:t>is a linear structure which follows a particular order in which the operations are performed. The order is </w:t>
      </w:r>
      <w:r w:rsidRPr="003A2E6E">
        <w:rPr>
          <w:rStyle w:val="Strong"/>
          <w:rFonts w:cstheme="minorHAnsi"/>
          <w:bdr w:val="none" w:sz="0" w:space="0" w:color="auto" w:frame="1"/>
          <w:shd w:val="clear" w:color="auto" w:fill="FFFFFF"/>
        </w:rPr>
        <w:t>F</w:t>
      </w:r>
      <w:r w:rsidRPr="003A2E6E">
        <w:rPr>
          <w:rFonts w:cstheme="minorHAnsi"/>
          <w:shd w:val="clear" w:color="auto" w:fill="FFFFFF"/>
        </w:rPr>
        <w:t>irst </w:t>
      </w:r>
      <w:r w:rsidRPr="003A2E6E">
        <w:rPr>
          <w:rStyle w:val="Strong"/>
          <w:rFonts w:cstheme="minorHAnsi"/>
          <w:bdr w:val="none" w:sz="0" w:space="0" w:color="auto" w:frame="1"/>
          <w:shd w:val="clear" w:color="auto" w:fill="FFFFFF"/>
        </w:rPr>
        <w:t>in</w:t>
      </w:r>
      <w:r w:rsidRPr="003A2E6E">
        <w:rPr>
          <w:rFonts w:cstheme="minorHAnsi"/>
          <w:shd w:val="clear" w:color="auto" w:fill="FFFFFF"/>
        </w:rPr>
        <w:t> </w:t>
      </w:r>
      <w:r w:rsidRPr="003A2E6E">
        <w:rPr>
          <w:rStyle w:val="Strong"/>
          <w:rFonts w:cstheme="minorHAnsi"/>
          <w:bdr w:val="none" w:sz="0" w:space="0" w:color="auto" w:frame="1"/>
          <w:shd w:val="clear" w:color="auto" w:fill="FFFFFF"/>
        </w:rPr>
        <w:t>F</w:t>
      </w:r>
      <w:r w:rsidRPr="003A2E6E">
        <w:rPr>
          <w:rFonts w:cstheme="minorHAnsi"/>
          <w:shd w:val="clear" w:color="auto" w:fill="FFFFFF"/>
        </w:rPr>
        <w:t>irst </w:t>
      </w:r>
      <w:r w:rsidRPr="003A2E6E">
        <w:rPr>
          <w:rStyle w:val="Strong"/>
          <w:rFonts w:cstheme="minorHAnsi"/>
          <w:bdr w:val="none" w:sz="0" w:space="0" w:color="auto" w:frame="1"/>
          <w:shd w:val="clear" w:color="auto" w:fill="FFFFFF"/>
        </w:rPr>
        <w:t>O</w:t>
      </w:r>
      <w:r w:rsidRPr="003A2E6E">
        <w:rPr>
          <w:rFonts w:cstheme="minorHAnsi"/>
          <w:shd w:val="clear" w:color="auto" w:fill="FFFFFF"/>
        </w:rPr>
        <w:t>ut (FIFO).  </w:t>
      </w:r>
    </w:p>
    <w:p w14:paraId="13329CE7" w14:textId="4482D1CF" w:rsidR="005453DB" w:rsidRPr="003A2E6E" w:rsidRDefault="003A2E6E" w:rsidP="003A2E6E">
      <w:pPr>
        <w:pStyle w:val="ListParagraph"/>
        <w:tabs>
          <w:tab w:val="left" w:pos="720"/>
        </w:tabs>
        <w:suppressAutoHyphens/>
        <w:spacing w:line="276" w:lineRule="auto"/>
        <w:contextualSpacing w:val="0"/>
        <w:jc w:val="both"/>
        <w:rPr>
          <w:rFonts w:cstheme="minorHAnsi"/>
        </w:rPr>
      </w:pPr>
      <w:r w:rsidRPr="003A2E6E">
        <w:rPr>
          <w:rFonts w:cstheme="minorHAnsi"/>
        </w:rPr>
        <w:t xml:space="preserve">Queue operations are: </w:t>
      </w:r>
    </w:p>
    <w:p w14:paraId="5931FB5A" w14:textId="77777777"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Enqueue: </w:t>
      </w:r>
      <w:r w:rsidRPr="003A2E6E">
        <w:rPr>
          <w:rFonts w:cstheme="minorHAnsi"/>
          <w:shd w:val="clear" w:color="auto" w:fill="FFFFFF"/>
        </w:rPr>
        <w:t>Adds an item to the queue. If the queue is full, then it is said to be an Overflow condition.</w:t>
      </w:r>
    </w:p>
    <w:p w14:paraId="69B7CE82" w14:textId="6D848EAC"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Dequeue:</w:t>
      </w:r>
      <w:r w:rsidRPr="003A2E6E">
        <w:rPr>
          <w:rFonts w:cstheme="minorHAnsi"/>
          <w:shd w:val="clear" w:color="auto" w:fill="FFFFFF"/>
        </w:rPr>
        <w:t> Removes an item from the queue. The items are popped in the same order in which they are pushed. If the queue is empty, then it is said to be an Underflow condition.</w:t>
      </w:r>
    </w:p>
    <w:p w14:paraId="38D3EBC8"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2BE39427" w14:textId="350935C4" w:rsidR="005453DB" w:rsidRPr="003A2E6E" w:rsidRDefault="005453DB"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3A2E6E">
        <w:rPr>
          <w:rFonts w:asciiTheme="minorHAnsi" w:hAnsiTheme="minorHAnsi" w:cstheme="minorHAnsi"/>
          <w:b/>
          <w:bCs/>
          <w:sz w:val="22"/>
          <w:szCs w:val="22"/>
        </w:rPr>
        <w:t>Priority</w:t>
      </w:r>
      <w:r w:rsidRPr="003A2E6E">
        <w:rPr>
          <w:rFonts w:asciiTheme="minorHAnsi" w:hAnsiTheme="minorHAnsi" w:cstheme="minorHAnsi"/>
          <w:sz w:val="22"/>
          <w:szCs w:val="22"/>
        </w:rPr>
        <w:t xml:space="preserve"> </w:t>
      </w:r>
      <w:r w:rsidRPr="003A2E6E">
        <w:rPr>
          <w:rFonts w:asciiTheme="minorHAnsi" w:hAnsiTheme="minorHAnsi" w:cstheme="minorHAnsi"/>
          <w:b/>
          <w:bCs/>
          <w:sz w:val="22"/>
          <w:szCs w:val="22"/>
        </w:rPr>
        <w:t>Queue</w:t>
      </w:r>
      <w:r w:rsidRPr="003A2E6E">
        <w:rPr>
          <w:rFonts w:asciiTheme="minorHAnsi" w:hAnsiTheme="minorHAnsi" w:cstheme="minorHAnsi"/>
          <w:sz w:val="22"/>
          <w:szCs w:val="22"/>
        </w:rPr>
        <w:t xml:space="preserve"> is an extension of </w:t>
      </w:r>
      <w:r w:rsidRPr="003A2E6E">
        <w:rPr>
          <w:rFonts w:asciiTheme="minorHAnsi" w:hAnsiTheme="minorHAnsi" w:cstheme="minorHAnsi"/>
          <w:sz w:val="22"/>
          <w:szCs w:val="22"/>
          <w:bdr w:val="none" w:sz="0" w:space="0" w:color="auto" w:frame="1"/>
        </w:rPr>
        <w:t>queue </w:t>
      </w:r>
      <w:r w:rsidRPr="003A2E6E">
        <w:rPr>
          <w:rFonts w:asciiTheme="minorHAnsi" w:hAnsiTheme="minorHAnsi" w:cstheme="minorHAnsi"/>
          <w:sz w:val="22"/>
          <w:szCs w:val="22"/>
        </w:rPr>
        <w:t>with following properties.</w:t>
      </w:r>
    </w:p>
    <w:p w14:paraId="09B146A4"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54B76512" w14:textId="24354CA8"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Every item has a priority associated with it.</w:t>
      </w:r>
    </w:p>
    <w:p w14:paraId="1AAD59A1"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An element with high priority is dequeued before an element with low priority.</w:t>
      </w:r>
    </w:p>
    <w:p w14:paraId="07543328"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If two elements have the same priority, they are served according to their order in the queue.</w:t>
      </w:r>
    </w:p>
    <w:p w14:paraId="5900C8E9" w14:textId="76FEC10B" w:rsidR="005453DB" w:rsidRPr="003A2E6E" w:rsidRDefault="005453DB" w:rsidP="003A2E6E">
      <w:pPr>
        <w:tabs>
          <w:tab w:val="left" w:pos="720"/>
        </w:tabs>
        <w:suppressAutoHyphens/>
        <w:spacing w:line="276" w:lineRule="auto"/>
        <w:jc w:val="both"/>
        <w:rPr>
          <w:rFonts w:cstheme="minorHAnsi"/>
        </w:rPr>
      </w:pPr>
    </w:p>
    <w:p w14:paraId="5D8ADDBC" w14:textId="77777777" w:rsidR="003A2E6E" w:rsidRPr="003A2E6E" w:rsidRDefault="005453DB" w:rsidP="005453DB">
      <w:pPr>
        <w:tabs>
          <w:tab w:val="left" w:pos="720"/>
        </w:tabs>
        <w:suppressAutoHyphens/>
        <w:spacing w:line="360" w:lineRule="auto"/>
        <w:jc w:val="both"/>
      </w:pPr>
      <w:r w:rsidRPr="003A2E6E">
        <w:t xml:space="preserve">Hence, </w:t>
      </w:r>
      <w:r w:rsidR="003A2E6E" w:rsidRPr="003A2E6E">
        <w:t>priority queue operation can be:</w:t>
      </w:r>
    </w:p>
    <w:p w14:paraId="1F5AE752" w14:textId="69F0FF9B" w:rsidR="005453DB" w:rsidRPr="003A2E6E" w:rsidRDefault="005453DB" w:rsidP="003A2E6E">
      <w:pPr>
        <w:pStyle w:val="ListParagraph"/>
        <w:numPr>
          <w:ilvl w:val="0"/>
          <w:numId w:val="37"/>
        </w:numPr>
        <w:tabs>
          <w:tab w:val="left" w:pos="720"/>
        </w:tabs>
        <w:suppressAutoHyphens/>
        <w:spacing w:line="360" w:lineRule="auto"/>
        <w:jc w:val="both"/>
      </w:pPr>
      <w:r w:rsidRPr="003A2E6E">
        <w:rPr>
          <w:b/>
          <w:bCs/>
        </w:rPr>
        <w:t>insert (</w:t>
      </w:r>
      <w:r w:rsidRPr="003A2E6E">
        <w:rPr>
          <w:b/>
          <w:bCs/>
        </w:rPr>
        <w:t>item, priority):</w:t>
      </w:r>
      <w:r w:rsidRPr="003A2E6E">
        <w:t xml:space="preserve"> Inserts an item with given priority.</w:t>
      </w:r>
    </w:p>
    <w:p w14:paraId="7D68F3A7" w14:textId="77777777" w:rsidR="005453DB" w:rsidRPr="003A2E6E" w:rsidRDefault="005453DB" w:rsidP="003A2E6E">
      <w:pPr>
        <w:pStyle w:val="ListParagraph"/>
        <w:numPr>
          <w:ilvl w:val="0"/>
          <w:numId w:val="37"/>
        </w:numPr>
        <w:tabs>
          <w:tab w:val="left" w:pos="720"/>
        </w:tabs>
        <w:suppressAutoHyphens/>
        <w:spacing w:line="360" w:lineRule="auto"/>
        <w:jc w:val="both"/>
      </w:pPr>
      <w:proofErr w:type="spellStart"/>
      <w:r w:rsidRPr="003A2E6E">
        <w:rPr>
          <w:b/>
          <w:bCs/>
        </w:rPr>
        <w:t>getHighestPriority</w:t>
      </w:r>
      <w:proofErr w:type="spellEnd"/>
      <w:r w:rsidRPr="003A2E6E">
        <w:rPr>
          <w:b/>
          <w:bCs/>
        </w:rPr>
        <w:t>():</w:t>
      </w:r>
      <w:r w:rsidRPr="003A2E6E">
        <w:t xml:space="preserve"> Returns the highest priority item.</w:t>
      </w:r>
    </w:p>
    <w:p w14:paraId="2640CA52" w14:textId="3E5836B8" w:rsidR="005453DB" w:rsidRPr="003A2E6E" w:rsidRDefault="005453DB" w:rsidP="003A2E6E">
      <w:pPr>
        <w:pStyle w:val="ListParagraph"/>
        <w:numPr>
          <w:ilvl w:val="0"/>
          <w:numId w:val="37"/>
        </w:numPr>
        <w:tabs>
          <w:tab w:val="left" w:pos="720"/>
        </w:tabs>
        <w:suppressAutoHyphens/>
        <w:spacing w:line="360" w:lineRule="auto"/>
        <w:jc w:val="both"/>
      </w:pPr>
      <w:proofErr w:type="spellStart"/>
      <w:r w:rsidRPr="003A2E6E">
        <w:rPr>
          <w:b/>
          <w:bCs/>
        </w:rPr>
        <w:t>deleteHighestPriority</w:t>
      </w:r>
      <w:proofErr w:type="spellEnd"/>
      <w:r w:rsidRPr="003A2E6E">
        <w:rPr>
          <w:b/>
          <w:bCs/>
        </w:rPr>
        <w:t>():</w:t>
      </w:r>
      <w:r w:rsidRPr="003A2E6E">
        <w:t xml:space="preserve"> Removes the highest priority item.</w:t>
      </w:r>
    </w:p>
    <w:sectPr w:rsidR="005453DB" w:rsidRPr="003A2E6E" w:rsidSect="00AE667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A3AE6" w14:textId="77777777" w:rsidR="00694208" w:rsidRDefault="00694208" w:rsidP="00BE415E">
      <w:pPr>
        <w:spacing w:after="0" w:line="240" w:lineRule="auto"/>
      </w:pPr>
      <w:r>
        <w:separator/>
      </w:r>
    </w:p>
  </w:endnote>
  <w:endnote w:type="continuationSeparator" w:id="0">
    <w:p w14:paraId="139FD8CD" w14:textId="77777777" w:rsidR="00694208" w:rsidRDefault="00694208"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0A15" w14:textId="77777777" w:rsidR="00CA0F08" w:rsidRDefault="00CA0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F165E" w14:textId="77777777" w:rsidR="00CA0F08" w:rsidRDefault="00CA0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C234" w14:textId="77777777" w:rsidR="00CA0F08" w:rsidRDefault="00CA0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B1419" w14:textId="77777777" w:rsidR="00694208" w:rsidRDefault="00694208" w:rsidP="00BE415E">
      <w:pPr>
        <w:spacing w:after="0" w:line="240" w:lineRule="auto"/>
      </w:pPr>
      <w:r>
        <w:separator/>
      </w:r>
    </w:p>
  </w:footnote>
  <w:footnote w:type="continuationSeparator" w:id="0">
    <w:p w14:paraId="20CC7F03" w14:textId="77777777" w:rsidR="00694208" w:rsidRDefault="00694208"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AA50" w14:textId="77777777" w:rsidR="00CA0F08" w:rsidRDefault="00CA0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6046" w14:textId="502D3338" w:rsidR="00FA5E26" w:rsidRPr="00BE415E" w:rsidRDefault="00FA5E26">
    <w:pPr>
      <w:pStyle w:val="Header"/>
      <w:rPr>
        <w:u w:val="single"/>
      </w:rPr>
    </w:pPr>
    <w:r>
      <w:t xml:space="preserve">Name:  </w:t>
    </w:r>
    <w:r w:rsidR="00CA0F08">
      <w:t>SUBHENDU MAJI</w:t>
    </w:r>
    <w:r w:rsidR="00CA0F08">
      <w:tab/>
    </w:r>
    <w:r>
      <w:t xml:space="preserve">           </w:t>
    </w:r>
    <w:r w:rsidR="00CA0F08">
      <w:tab/>
    </w:r>
    <w:r>
      <w:t xml:space="preserve">        Roll Number:</w:t>
    </w:r>
    <w:r w:rsidR="00804624">
      <w:t xml:space="preserve"> </w:t>
    </w:r>
    <w:r w:rsidR="00CA0F08">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2DAD" w14:textId="77777777" w:rsidR="00CA0F08" w:rsidRDefault="00CA0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2520"/>
        </w:tabs>
        <w:ind w:left="-2520" w:hanging="360"/>
      </w:pPr>
      <w:rPr>
        <w:rFonts w:ascii="Symbol" w:hAnsi="Symbol" w:cs="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080"/>
        </w:tabs>
        <w:ind w:left="-1080" w:hanging="360"/>
      </w:pPr>
      <w:rPr>
        <w:rFonts w:ascii="OpenSymbol" w:hAnsi="OpenSymbol" w:cs="OpenSymbol"/>
      </w:rPr>
    </w:lvl>
    <w:lvl w:ilvl="5">
      <w:start w:val="1"/>
      <w:numFmt w:val="bullet"/>
      <w:lvlText w:val="▪"/>
      <w:lvlJc w:val="left"/>
      <w:pPr>
        <w:tabs>
          <w:tab w:val="num" w:pos="-720"/>
        </w:tabs>
        <w:ind w:left="-720" w:hanging="360"/>
      </w:pPr>
      <w:rPr>
        <w:rFonts w:ascii="OpenSymbol" w:hAnsi="OpenSymbol" w:cs="OpenSymbol"/>
      </w:rPr>
    </w:lvl>
    <w:lvl w:ilvl="6">
      <w:start w:val="1"/>
      <w:numFmt w:val="bullet"/>
      <w:lvlText w:val=""/>
      <w:lvlJc w:val="left"/>
      <w:pPr>
        <w:tabs>
          <w:tab w:val="num" w:pos="-360"/>
        </w:tabs>
        <w:ind w:left="-360" w:hanging="360"/>
      </w:pPr>
      <w:rPr>
        <w:rFonts w:ascii="Symbol" w:hAnsi="Symbol" w:cs="Symbol"/>
      </w:rPr>
    </w:lvl>
    <w:lvl w:ilvl="7">
      <w:start w:val="1"/>
      <w:numFmt w:val="bullet"/>
      <w:lvlText w:val="◦"/>
      <w:lvlJc w:val="left"/>
      <w:pPr>
        <w:tabs>
          <w:tab w:val="num" w:pos="0"/>
        </w:tabs>
        <w:ind w:left="0" w:hanging="360"/>
      </w:pPr>
      <w:rPr>
        <w:rFonts w:ascii="OpenSymbol" w:hAnsi="OpenSymbol" w:cs="OpenSymbol"/>
      </w:rPr>
    </w:lvl>
    <w:lvl w:ilvl="8">
      <w:start w:val="1"/>
      <w:numFmt w:val="bullet"/>
      <w:lvlText w:val="▪"/>
      <w:lvlJc w:val="left"/>
      <w:pPr>
        <w:tabs>
          <w:tab w:val="num" w:pos="360"/>
        </w:tabs>
        <w:ind w:left="3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061EFC"/>
    <w:multiLevelType w:val="hybridMultilevel"/>
    <w:tmpl w:val="9AB45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3686BF5"/>
    <w:multiLevelType w:val="hybridMultilevel"/>
    <w:tmpl w:val="CF9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2DE4361"/>
    <w:multiLevelType w:val="multilevel"/>
    <w:tmpl w:val="346C5EB2"/>
    <w:lvl w:ilvl="0">
      <w:start w:val="1"/>
      <w:numFmt w:val="decimal"/>
      <w:lvlText w:val="%1."/>
      <w:lvlJc w:val="left"/>
      <w:pPr>
        <w:tabs>
          <w:tab w:val="num" w:pos="5760"/>
        </w:tabs>
        <w:ind w:left="5760" w:hanging="360"/>
      </w:pPr>
    </w:lvl>
    <w:lvl w:ilvl="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45"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8D5369B"/>
    <w:multiLevelType w:val="hybridMultilevel"/>
    <w:tmpl w:val="34889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1"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2"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0EE394E"/>
    <w:multiLevelType w:val="hybridMultilevel"/>
    <w:tmpl w:val="4912A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F7C166F"/>
    <w:multiLevelType w:val="multilevel"/>
    <w:tmpl w:val="A1BE90E2"/>
    <w:lvl w:ilvl="0">
      <w:start w:val="2"/>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num w:numId="1">
    <w:abstractNumId w:val="53"/>
  </w:num>
  <w:num w:numId="2">
    <w:abstractNumId w:val="47"/>
  </w:num>
  <w:num w:numId="3">
    <w:abstractNumId w:val="28"/>
  </w:num>
  <w:num w:numId="4">
    <w:abstractNumId w:val="27"/>
  </w:num>
  <w:num w:numId="5">
    <w:abstractNumId w:val="33"/>
  </w:num>
  <w:num w:numId="6">
    <w:abstractNumId w:val="30"/>
  </w:num>
  <w:num w:numId="7">
    <w:abstractNumId w:val="31"/>
  </w:num>
  <w:num w:numId="8">
    <w:abstractNumId w:val="39"/>
  </w:num>
  <w:num w:numId="9">
    <w:abstractNumId w:val="50"/>
  </w:num>
  <w:num w:numId="10">
    <w:abstractNumId w:val="36"/>
  </w:num>
  <w:num w:numId="11">
    <w:abstractNumId w:val="55"/>
  </w:num>
  <w:num w:numId="12">
    <w:abstractNumId w:val="49"/>
  </w:num>
  <w:num w:numId="13">
    <w:abstractNumId w:val="51"/>
  </w:num>
  <w:num w:numId="14">
    <w:abstractNumId w:val="41"/>
  </w:num>
  <w:num w:numId="15">
    <w:abstractNumId w:val="43"/>
  </w:num>
  <w:num w:numId="16">
    <w:abstractNumId w:val="42"/>
  </w:num>
  <w:num w:numId="17">
    <w:abstractNumId w:val="24"/>
  </w:num>
  <w:num w:numId="18">
    <w:abstractNumId w:val="58"/>
  </w:num>
  <w:num w:numId="19">
    <w:abstractNumId w:val="32"/>
  </w:num>
  <w:num w:numId="20">
    <w:abstractNumId w:val="59"/>
  </w:num>
  <w:num w:numId="21">
    <w:abstractNumId w:val="29"/>
  </w:num>
  <w:num w:numId="22">
    <w:abstractNumId w:val="48"/>
  </w:num>
  <w:num w:numId="23">
    <w:abstractNumId w:val="57"/>
  </w:num>
  <w:num w:numId="24">
    <w:abstractNumId w:val="38"/>
  </w:num>
  <w:num w:numId="25">
    <w:abstractNumId w:val="37"/>
  </w:num>
  <w:num w:numId="26">
    <w:abstractNumId w:val="25"/>
  </w:num>
  <w:num w:numId="27">
    <w:abstractNumId w:val="56"/>
  </w:num>
  <w:num w:numId="28">
    <w:abstractNumId w:val="40"/>
  </w:num>
  <w:num w:numId="29">
    <w:abstractNumId w:val="23"/>
  </w:num>
  <w:num w:numId="30">
    <w:abstractNumId w:val="34"/>
  </w:num>
  <w:num w:numId="31">
    <w:abstractNumId w:val="26"/>
  </w:num>
  <w:num w:numId="32">
    <w:abstractNumId w:val="45"/>
  </w:num>
  <w:num w:numId="33">
    <w:abstractNumId w:val="52"/>
  </w:num>
  <w:num w:numId="34">
    <w:abstractNumId w:val="22"/>
  </w:num>
  <w:num w:numId="35">
    <w:abstractNumId w:val="60"/>
  </w:num>
  <w:num w:numId="36">
    <w:abstractNumId w:val="44"/>
  </w:num>
  <w:num w:numId="37">
    <w:abstractNumId w:val="35"/>
  </w:num>
  <w:num w:numId="38">
    <w:abstractNumId w:val="54"/>
  </w:num>
  <w:num w:numId="39">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207D"/>
    <w:rsid w:val="000D3CC0"/>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2E6E"/>
    <w:rsid w:val="003A4AAE"/>
    <w:rsid w:val="003A6146"/>
    <w:rsid w:val="003A735C"/>
    <w:rsid w:val="003B363F"/>
    <w:rsid w:val="003B4C86"/>
    <w:rsid w:val="003B538B"/>
    <w:rsid w:val="003B6C61"/>
    <w:rsid w:val="003C42BD"/>
    <w:rsid w:val="003D118B"/>
    <w:rsid w:val="003D3BE2"/>
    <w:rsid w:val="003E46B6"/>
    <w:rsid w:val="003E6344"/>
    <w:rsid w:val="003E7C59"/>
    <w:rsid w:val="003F71D9"/>
    <w:rsid w:val="003F7F68"/>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5B2F"/>
    <w:rsid w:val="00544FF7"/>
    <w:rsid w:val="005453DB"/>
    <w:rsid w:val="005474E5"/>
    <w:rsid w:val="00552C2A"/>
    <w:rsid w:val="0055663F"/>
    <w:rsid w:val="0056020B"/>
    <w:rsid w:val="00560ED9"/>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4208"/>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63BC7"/>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D4A43"/>
    <w:rsid w:val="008D617C"/>
    <w:rsid w:val="008D6266"/>
    <w:rsid w:val="008D7DC7"/>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27D5"/>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1AF8"/>
    <w:rsid w:val="00C86126"/>
    <w:rsid w:val="00C942CA"/>
    <w:rsid w:val="00CA0F08"/>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13C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04D7"/>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453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13623902">
      <w:bodyDiv w:val="1"/>
      <w:marLeft w:val="0"/>
      <w:marRight w:val="0"/>
      <w:marTop w:val="0"/>
      <w:marBottom w:val="0"/>
      <w:divBdr>
        <w:top w:val="none" w:sz="0" w:space="0" w:color="auto"/>
        <w:left w:val="none" w:sz="0" w:space="0" w:color="auto"/>
        <w:bottom w:val="none" w:sz="0" w:space="0" w:color="auto"/>
        <w:right w:val="none" w:sz="0" w:space="0" w:color="auto"/>
      </w:divBdr>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D650-3A20-4D4E-A730-4FCD1404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7</cp:revision>
  <cp:lastPrinted>2018-04-30T11:12:00Z</cp:lastPrinted>
  <dcterms:created xsi:type="dcterms:W3CDTF">2019-08-29T06:34:00Z</dcterms:created>
  <dcterms:modified xsi:type="dcterms:W3CDTF">2019-11-02T19:11:00Z</dcterms:modified>
</cp:coreProperties>
</file>