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9179A" w14:textId="543AC0A8" w:rsidR="007A09C0" w:rsidRDefault="007A09C0" w:rsidP="007A09C0">
      <w:pPr>
        <w:rPr>
          <w:b/>
          <w:bCs/>
          <w:sz w:val="36"/>
          <w:szCs w:val="36"/>
          <w:lang w:val="en-US"/>
        </w:rPr>
      </w:pPr>
      <w:r w:rsidRPr="007A09C0">
        <w:rPr>
          <w:b/>
          <w:bCs/>
          <w:sz w:val="44"/>
          <w:szCs w:val="44"/>
          <w:lang w:val="en-US"/>
        </w:rPr>
        <w:t>Development of Login and Registration Feature using Auth0 and Microsoft Identity</w:t>
      </w:r>
      <w:r w:rsidR="000908E8">
        <w:rPr>
          <w:b/>
          <w:bCs/>
          <w:sz w:val="44"/>
          <w:szCs w:val="44"/>
          <w:lang w:val="en-US"/>
        </w:rPr>
        <w:t>.</w:t>
      </w:r>
      <w:r w:rsidR="00E84326">
        <w:rPr>
          <w:b/>
          <w:bCs/>
          <w:sz w:val="44"/>
          <w:szCs w:val="44"/>
          <w:lang w:val="en-US"/>
        </w:rPr>
        <w:br/>
      </w:r>
      <w:r w:rsidR="00E84326">
        <w:rPr>
          <w:b/>
          <w:bCs/>
          <w:sz w:val="44"/>
          <w:szCs w:val="44"/>
          <w:lang w:val="en-US"/>
        </w:rPr>
        <w:br/>
      </w:r>
      <w:r w:rsidR="00E84326" w:rsidRPr="009F1D76">
        <w:rPr>
          <w:b/>
          <w:bCs/>
          <w:sz w:val="36"/>
          <w:szCs w:val="36"/>
          <w:lang w:val="en-US"/>
        </w:rPr>
        <w:t>Introduction:</w:t>
      </w:r>
    </w:p>
    <w:p w14:paraId="4873819F" w14:textId="2D59BB25" w:rsidR="009F1D76" w:rsidRPr="009F1D76" w:rsidRDefault="009F1D76" w:rsidP="009F1D76">
      <w:pPr>
        <w:spacing w:line="259" w:lineRule="auto"/>
        <w:rPr>
          <w:sz w:val="28"/>
          <w:szCs w:val="28"/>
        </w:rPr>
      </w:pPr>
      <w:r w:rsidRPr="009F1D76">
        <w:rPr>
          <w:b/>
          <w:bCs/>
          <w:sz w:val="32"/>
          <w:szCs w:val="32"/>
        </w:rPr>
        <w:t>Auth0</w:t>
      </w:r>
      <w:r>
        <w:rPr>
          <w:b/>
          <w:bCs/>
          <w:sz w:val="32"/>
          <w:szCs w:val="32"/>
        </w:rPr>
        <w:t xml:space="preserve">: </w:t>
      </w:r>
      <w:r w:rsidRPr="009F1D76">
        <w:rPr>
          <w:sz w:val="28"/>
          <w:szCs w:val="28"/>
        </w:rPr>
        <w:t>It</w:t>
      </w:r>
      <w:r w:rsidRPr="009F1D76">
        <w:rPr>
          <w:sz w:val="28"/>
          <w:szCs w:val="28"/>
        </w:rPr>
        <w:t xml:space="preserve"> is a popular identity and access management (IAM) platform that provides solutions for authentication, authorization, and user management in web and mobile applications. It aims to simplify the process of adding secure user authentication and authorization to your applications, saving developers time and effort in implementing these critical functionalities.</w:t>
      </w:r>
    </w:p>
    <w:p w14:paraId="1240923F" w14:textId="77777777" w:rsidR="009F1D76" w:rsidRPr="009F1D76" w:rsidRDefault="009F1D76" w:rsidP="009F1D76">
      <w:pPr>
        <w:spacing w:line="259" w:lineRule="auto"/>
        <w:rPr>
          <w:b/>
          <w:bCs/>
          <w:sz w:val="32"/>
          <w:szCs w:val="32"/>
        </w:rPr>
      </w:pPr>
      <w:r w:rsidRPr="009F1D76">
        <w:rPr>
          <w:b/>
          <w:bCs/>
          <w:sz w:val="32"/>
          <w:szCs w:val="32"/>
        </w:rPr>
        <w:t>Key features and components of Auth0 include:</w:t>
      </w:r>
    </w:p>
    <w:p w14:paraId="52373A6D"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User Authentication: </w:t>
      </w:r>
      <w:r w:rsidRPr="009F1D76">
        <w:rPr>
          <w:sz w:val="28"/>
          <w:szCs w:val="28"/>
        </w:rPr>
        <w:t>Auth0 supports various authentication methods, including social logins (like Google, Facebook, and Twitter), username/password authentication, and multi-factor authentication. Developers can integrate Auth0 to enable users to sign up, log in, and manage their accounts securely.</w:t>
      </w:r>
    </w:p>
    <w:p w14:paraId="2BC942A3"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Authorization: </w:t>
      </w:r>
      <w:r w:rsidRPr="009F1D76">
        <w:rPr>
          <w:sz w:val="28"/>
          <w:szCs w:val="28"/>
        </w:rPr>
        <w:t>Auth0 helps manage user permissions and access control in applications. It supports role-based access control (RBAC) and fine-grained authorization policies, allowing developers to control what users can and cannot access within their applications.</w:t>
      </w:r>
    </w:p>
    <w:p w14:paraId="630E354A"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Identity Providers: </w:t>
      </w:r>
      <w:r w:rsidRPr="009F1D76">
        <w:rPr>
          <w:sz w:val="28"/>
          <w:szCs w:val="28"/>
        </w:rPr>
        <w:t>Auth0 integrates with numerous identity providers, allowing users to authenticate using their existing credentials from platforms such as Google, Microsoft, and others. This reduces the need for users to create new accounts for each application.</w:t>
      </w:r>
    </w:p>
    <w:p w14:paraId="331F3C10"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Security Features: </w:t>
      </w:r>
      <w:r w:rsidRPr="009F1D76">
        <w:rPr>
          <w:sz w:val="28"/>
          <w:szCs w:val="28"/>
        </w:rPr>
        <w:t>Auth0 is designed with security in mind, providing features such as secure password storage, encryption, and protection against common security threats like cross-site scripting (XSS) and cross-site request forgery (CSRF).</w:t>
      </w:r>
    </w:p>
    <w:p w14:paraId="50500608" w14:textId="77777777" w:rsidR="009F1D76" w:rsidRPr="009F1D76" w:rsidRDefault="009F1D76" w:rsidP="009F1D76">
      <w:pPr>
        <w:numPr>
          <w:ilvl w:val="0"/>
          <w:numId w:val="25"/>
        </w:numPr>
        <w:spacing w:line="259" w:lineRule="auto"/>
        <w:rPr>
          <w:sz w:val="28"/>
          <w:szCs w:val="28"/>
        </w:rPr>
      </w:pPr>
      <w:r w:rsidRPr="009F1D76">
        <w:rPr>
          <w:b/>
          <w:bCs/>
          <w:sz w:val="32"/>
          <w:szCs w:val="32"/>
        </w:rPr>
        <w:t>Single Sign-On (SSO</w:t>
      </w:r>
      <w:r w:rsidRPr="009F1D76">
        <w:rPr>
          <w:sz w:val="28"/>
          <w:szCs w:val="28"/>
        </w:rPr>
        <w:t>): Auth0 supports Single Sign-On, allowing users to log in once and access multiple applications without having to re-</w:t>
      </w:r>
      <w:r w:rsidRPr="009F1D76">
        <w:rPr>
          <w:sz w:val="28"/>
          <w:szCs w:val="28"/>
        </w:rPr>
        <w:lastRenderedPageBreak/>
        <w:t>enter their credentials. This enhances the user</w:t>
      </w:r>
      <w:r w:rsidRPr="009F1D76">
        <w:rPr>
          <w:b/>
          <w:bCs/>
          <w:sz w:val="32"/>
          <w:szCs w:val="32"/>
        </w:rPr>
        <w:t xml:space="preserve"> </w:t>
      </w:r>
      <w:r w:rsidRPr="009F1D76">
        <w:rPr>
          <w:sz w:val="28"/>
          <w:szCs w:val="28"/>
        </w:rPr>
        <w:t>experience and simplifies authentication across different services.</w:t>
      </w:r>
    </w:p>
    <w:p w14:paraId="2904410A"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Customization and Branding: </w:t>
      </w:r>
      <w:r w:rsidRPr="009F1D76">
        <w:rPr>
          <w:sz w:val="28"/>
          <w:szCs w:val="28"/>
        </w:rPr>
        <w:t>Developers can customize the appearance and branding of the authentication pages to maintain a consistent user experience that aligns with their application's design.</w:t>
      </w:r>
    </w:p>
    <w:p w14:paraId="233FF833" w14:textId="77777777" w:rsidR="009F1D76" w:rsidRPr="009F1D76" w:rsidRDefault="009F1D76" w:rsidP="009F1D76">
      <w:pPr>
        <w:numPr>
          <w:ilvl w:val="0"/>
          <w:numId w:val="25"/>
        </w:numPr>
        <w:spacing w:line="259" w:lineRule="auto"/>
        <w:rPr>
          <w:b/>
          <w:bCs/>
          <w:sz w:val="32"/>
          <w:szCs w:val="32"/>
        </w:rPr>
      </w:pPr>
      <w:r w:rsidRPr="009F1D76">
        <w:rPr>
          <w:b/>
          <w:bCs/>
          <w:sz w:val="32"/>
          <w:szCs w:val="32"/>
        </w:rPr>
        <w:t xml:space="preserve">Analytics and Reporting: </w:t>
      </w:r>
      <w:r w:rsidRPr="009F1D76">
        <w:rPr>
          <w:sz w:val="28"/>
          <w:szCs w:val="28"/>
        </w:rPr>
        <w:t>Auth0 provides analytics and reporting tools to monitor user activity, track login attempts, and gain insights into the application's security and usage.</w:t>
      </w:r>
    </w:p>
    <w:p w14:paraId="68216EA7" w14:textId="77777777" w:rsidR="009F1D76" w:rsidRPr="009F1D76" w:rsidRDefault="009F1D76" w:rsidP="009F1D76">
      <w:pPr>
        <w:numPr>
          <w:ilvl w:val="0"/>
          <w:numId w:val="25"/>
        </w:numPr>
        <w:spacing w:line="259" w:lineRule="auto"/>
        <w:rPr>
          <w:sz w:val="28"/>
          <w:szCs w:val="28"/>
        </w:rPr>
      </w:pPr>
      <w:r w:rsidRPr="009F1D76">
        <w:rPr>
          <w:b/>
          <w:bCs/>
          <w:sz w:val="32"/>
          <w:szCs w:val="32"/>
        </w:rPr>
        <w:t xml:space="preserve">Developer-Friendly APIs and SDKs: </w:t>
      </w:r>
      <w:r w:rsidRPr="009F1D76">
        <w:rPr>
          <w:sz w:val="28"/>
          <w:szCs w:val="28"/>
        </w:rPr>
        <w:t>Auth0 offers APIs and Software Development Kits (SDKs) for various programming languages, making it easy for developers to integrate and use Auth0 in their applications.</w:t>
      </w:r>
    </w:p>
    <w:p w14:paraId="7C2909B1" w14:textId="0CAD0EC1" w:rsidR="009920D6" w:rsidRDefault="009F1D76" w:rsidP="007A09C0">
      <w:pPr>
        <w:numPr>
          <w:ilvl w:val="0"/>
          <w:numId w:val="25"/>
        </w:numPr>
        <w:rPr>
          <w:sz w:val="28"/>
          <w:szCs w:val="28"/>
        </w:rPr>
      </w:pPr>
      <w:r w:rsidRPr="009F1D76">
        <w:rPr>
          <w:b/>
          <w:bCs/>
          <w:sz w:val="32"/>
          <w:szCs w:val="32"/>
        </w:rPr>
        <w:t xml:space="preserve">Extensibility: </w:t>
      </w:r>
      <w:r w:rsidRPr="009F1D76">
        <w:rPr>
          <w:sz w:val="28"/>
          <w:szCs w:val="28"/>
        </w:rPr>
        <w:t>Auth0 allows developers to extend its functionality through custom scripts, hooks, and rules, providing flexibility in meeting specific business requirements.</w:t>
      </w:r>
    </w:p>
    <w:p w14:paraId="5AF12209" w14:textId="77777777" w:rsidR="009F1D76" w:rsidRDefault="009F1D76" w:rsidP="009F1D76">
      <w:pPr>
        <w:ind w:left="720"/>
        <w:rPr>
          <w:sz w:val="28"/>
          <w:szCs w:val="28"/>
        </w:rPr>
      </w:pPr>
    </w:p>
    <w:p w14:paraId="372934E2" w14:textId="6991972E" w:rsidR="009F1D76" w:rsidRPr="009F1D76" w:rsidRDefault="009F1D76" w:rsidP="009F1D76">
      <w:pPr>
        <w:rPr>
          <w:sz w:val="28"/>
          <w:szCs w:val="28"/>
        </w:rPr>
      </w:pPr>
      <w:r w:rsidRPr="009F1D76">
        <w:rPr>
          <w:b/>
          <w:bCs/>
          <w:sz w:val="32"/>
          <w:szCs w:val="32"/>
        </w:rPr>
        <w:t>Microsoft Identity</w:t>
      </w:r>
      <w:r>
        <w:rPr>
          <w:sz w:val="28"/>
          <w:szCs w:val="28"/>
        </w:rPr>
        <w:t>: It</w:t>
      </w:r>
      <w:r w:rsidRPr="009F1D76">
        <w:rPr>
          <w:sz w:val="28"/>
          <w:szCs w:val="28"/>
        </w:rPr>
        <w:t xml:space="preserve"> refers to the set of services and technologies provided by Microsoft to manage and secure digital identities in applications and services. Microsoft's identity platform encompasses a range of tools, services, and standards designed to help developers integrate authentication, authorization, and user management into their applications.</w:t>
      </w:r>
    </w:p>
    <w:p w14:paraId="42DE9845" w14:textId="77777777" w:rsidR="009F1D76" w:rsidRPr="009F1D76" w:rsidRDefault="009F1D76" w:rsidP="009F1D76">
      <w:pPr>
        <w:rPr>
          <w:sz w:val="28"/>
          <w:szCs w:val="28"/>
        </w:rPr>
      </w:pPr>
    </w:p>
    <w:p w14:paraId="2212A575" w14:textId="06E51515" w:rsidR="009F1D76" w:rsidRPr="009F1D76" w:rsidRDefault="009F1D76" w:rsidP="009F1D76">
      <w:pPr>
        <w:rPr>
          <w:b/>
          <w:bCs/>
          <w:sz w:val="32"/>
          <w:szCs w:val="32"/>
        </w:rPr>
      </w:pPr>
      <w:r w:rsidRPr="009F1D76">
        <w:rPr>
          <w:b/>
          <w:bCs/>
          <w:sz w:val="32"/>
          <w:szCs w:val="32"/>
        </w:rPr>
        <w:t>Key components of Microsoft Identity include:</w:t>
      </w:r>
    </w:p>
    <w:p w14:paraId="12A65C60" w14:textId="1D666C8C" w:rsidR="009F1D76" w:rsidRPr="009F1D76" w:rsidRDefault="009F1D76" w:rsidP="009F1D76">
      <w:pPr>
        <w:rPr>
          <w:b/>
          <w:bCs/>
          <w:sz w:val="32"/>
          <w:szCs w:val="32"/>
        </w:rPr>
      </w:pPr>
      <w:r w:rsidRPr="009F1D76">
        <w:rPr>
          <w:b/>
          <w:bCs/>
          <w:sz w:val="32"/>
          <w:szCs w:val="32"/>
        </w:rPr>
        <w:t>Azure Active Directory (Azure AD):</w:t>
      </w:r>
      <w:r>
        <w:rPr>
          <w:b/>
          <w:bCs/>
          <w:sz w:val="32"/>
          <w:szCs w:val="32"/>
        </w:rPr>
        <w:t xml:space="preserve"> </w:t>
      </w:r>
      <w:r w:rsidRPr="009F1D76">
        <w:rPr>
          <w:sz w:val="28"/>
          <w:szCs w:val="28"/>
        </w:rPr>
        <w:t>Azure AD is Microsoft's cloud-based identity and access management service. It serves as the backbone for authenticating and authorizing users in applications and services. Azure AD supports various authentication methods, including username/password, multi-factor authentication, and integration with external identity providers.</w:t>
      </w:r>
    </w:p>
    <w:p w14:paraId="133280B5" w14:textId="77777777" w:rsidR="009F1D76" w:rsidRPr="009F1D76" w:rsidRDefault="009F1D76" w:rsidP="009F1D76">
      <w:pPr>
        <w:rPr>
          <w:sz w:val="28"/>
          <w:szCs w:val="28"/>
        </w:rPr>
      </w:pPr>
    </w:p>
    <w:p w14:paraId="3BD23DF2" w14:textId="5FBD7075" w:rsidR="009F1D76" w:rsidRPr="009F1D76" w:rsidRDefault="009F1D76" w:rsidP="009F1D76">
      <w:pPr>
        <w:rPr>
          <w:b/>
          <w:bCs/>
          <w:sz w:val="32"/>
          <w:szCs w:val="32"/>
        </w:rPr>
      </w:pPr>
      <w:r w:rsidRPr="009F1D76">
        <w:rPr>
          <w:b/>
          <w:bCs/>
          <w:sz w:val="32"/>
          <w:szCs w:val="32"/>
        </w:rPr>
        <w:lastRenderedPageBreak/>
        <w:t>Microsoft Authentication Library (MSAL</w:t>
      </w:r>
      <w:proofErr w:type="gramStart"/>
      <w:r w:rsidRPr="009F1D76">
        <w:rPr>
          <w:b/>
          <w:bCs/>
          <w:sz w:val="32"/>
          <w:szCs w:val="32"/>
        </w:rPr>
        <w:t>):</w:t>
      </w:r>
      <w:r w:rsidRPr="009F1D76">
        <w:rPr>
          <w:sz w:val="28"/>
          <w:szCs w:val="28"/>
        </w:rPr>
        <w:t>MSAL</w:t>
      </w:r>
      <w:proofErr w:type="gramEnd"/>
      <w:r w:rsidRPr="009F1D76">
        <w:rPr>
          <w:sz w:val="28"/>
          <w:szCs w:val="28"/>
        </w:rPr>
        <w:t xml:space="preserve"> is a set of libraries and APIs that developers can use to integrate Microsoft Identity into their applications. MSAL supports multiple platforms and programming languages, including .NET, JavaScript, Python, and more.</w:t>
      </w:r>
    </w:p>
    <w:p w14:paraId="0B9F32E7" w14:textId="77777777" w:rsidR="009F1D76" w:rsidRPr="009F1D76" w:rsidRDefault="009F1D76" w:rsidP="009F1D76">
      <w:pPr>
        <w:rPr>
          <w:sz w:val="28"/>
          <w:szCs w:val="28"/>
        </w:rPr>
      </w:pPr>
    </w:p>
    <w:p w14:paraId="753AFA61" w14:textId="61A2C180" w:rsidR="009F1D76" w:rsidRPr="009F1D76" w:rsidRDefault="009F1D76" w:rsidP="009F1D76">
      <w:pPr>
        <w:rPr>
          <w:b/>
          <w:bCs/>
          <w:sz w:val="32"/>
          <w:szCs w:val="32"/>
        </w:rPr>
      </w:pPr>
      <w:r w:rsidRPr="009F1D76">
        <w:rPr>
          <w:b/>
          <w:bCs/>
          <w:sz w:val="32"/>
          <w:szCs w:val="32"/>
        </w:rPr>
        <w:t>Azure AD B2C (Business to Consumer):</w:t>
      </w:r>
      <w:r>
        <w:rPr>
          <w:b/>
          <w:bCs/>
          <w:sz w:val="32"/>
          <w:szCs w:val="32"/>
        </w:rPr>
        <w:t xml:space="preserve"> </w:t>
      </w:r>
      <w:r w:rsidRPr="009F1D76">
        <w:rPr>
          <w:sz w:val="28"/>
          <w:szCs w:val="28"/>
        </w:rPr>
        <w:t>Azure AD B2C is a specialized service within Azure AD that focuses on providing identity and access management solutions for consumer-facing applications. It allows developers to build applications that can handle user authentication and authorization for a large number of external users.</w:t>
      </w:r>
    </w:p>
    <w:p w14:paraId="72A45FA2" w14:textId="77777777" w:rsidR="009F1D76" w:rsidRPr="009F1D76" w:rsidRDefault="009F1D76" w:rsidP="009F1D76">
      <w:pPr>
        <w:rPr>
          <w:sz w:val="28"/>
          <w:szCs w:val="28"/>
        </w:rPr>
      </w:pPr>
    </w:p>
    <w:p w14:paraId="3E1BCF6B" w14:textId="5DB78DB5" w:rsidR="009F1D76" w:rsidRPr="009F1D76" w:rsidRDefault="009F1D76" w:rsidP="009F1D76">
      <w:pPr>
        <w:rPr>
          <w:b/>
          <w:bCs/>
          <w:sz w:val="32"/>
          <w:szCs w:val="32"/>
        </w:rPr>
      </w:pPr>
      <w:r w:rsidRPr="009F1D76">
        <w:rPr>
          <w:b/>
          <w:bCs/>
          <w:sz w:val="32"/>
          <w:szCs w:val="32"/>
        </w:rPr>
        <w:t>Azure AD B2B (Business to Business):</w:t>
      </w:r>
      <w:r>
        <w:rPr>
          <w:b/>
          <w:bCs/>
          <w:sz w:val="32"/>
          <w:szCs w:val="32"/>
        </w:rPr>
        <w:t xml:space="preserve"> </w:t>
      </w:r>
      <w:r w:rsidRPr="009F1D76">
        <w:rPr>
          <w:sz w:val="28"/>
          <w:szCs w:val="28"/>
        </w:rPr>
        <w:t>Azure AD B2B enables organizations to securely share their applications and services with external partners. It allows guest users to access resources within an organization's Azure AD, extending collaboration while maintaining security.</w:t>
      </w:r>
    </w:p>
    <w:p w14:paraId="4BF121EC" w14:textId="77777777" w:rsidR="009F1D76" w:rsidRPr="009F1D76" w:rsidRDefault="009F1D76" w:rsidP="009F1D76">
      <w:pPr>
        <w:rPr>
          <w:sz w:val="28"/>
          <w:szCs w:val="28"/>
        </w:rPr>
      </w:pPr>
    </w:p>
    <w:p w14:paraId="6AC562F3" w14:textId="3387042A" w:rsidR="009F1D76" w:rsidRPr="009F1D76" w:rsidRDefault="009F1D76" w:rsidP="009F1D76">
      <w:pPr>
        <w:rPr>
          <w:b/>
          <w:bCs/>
          <w:sz w:val="32"/>
          <w:szCs w:val="32"/>
        </w:rPr>
      </w:pPr>
      <w:r w:rsidRPr="009F1D76">
        <w:rPr>
          <w:b/>
          <w:bCs/>
          <w:sz w:val="32"/>
          <w:szCs w:val="32"/>
        </w:rPr>
        <w:t>Microsoft Graph API:</w:t>
      </w:r>
      <w:r>
        <w:rPr>
          <w:b/>
          <w:bCs/>
          <w:sz w:val="32"/>
          <w:szCs w:val="32"/>
        </w:rPr>
        <w:t xml:space="preserve"> </w:t>
      </w:r>
      <w:r w:rsidRPr="009F1D76">
        <w:rPr>
          <w:sz w:val="28"/>
          <w:szCs w:val="28"/>
        </w:rPr>
        <w:t>Microsoft Graph API provides a unified programmability model to access a wide range of Microsoft 365 services, including user and group management, calendar, emails, and more. It allows developers to leverage identity information and other Microsoft services in their applications.</w:t>
      </w:r>
    </w:p>
    <w:p w14:paraId="3171E935" w14:textId="77777777" w:rsidR="009F1D76" w:rsidRPr="009F1D76" w:rsidRDefault="009F1D76" w:rsidP="009F1D76">
      <w:pPr>
        <w:rPr>
          <w:sz w:val="28"/>
          <w:szCs w:val="28"/>
        </w:rPr>
      </w:pPr>
    </w:p>
    <w:p w14:paraId="4852301E" w14:textId="223EF97C" w:rsidR="009F1D76" w:rsidRPr="009F1D76" w:rsidRDefault="009F1D76" w:rsidP="009F1D76">
      <w:pPr>
        <w:rPr>
          <w:b/>
          <w:bCs/>
          <w:sz w:val="32"/>
          <w:szCs w:val="32"/>
        </w:rPr>
      </w:pPr>
      <w:r w:rsidRPr="009F1D76">
        <w:rPr>
          <w:b/>
          <w:bCs/>
          <w:sz w:val="32"/>
          <w:szCs w:val="32"/>
        </w:rPr>
        <w:t>Identity Providers:</w:t>
      </w:r>
      <w:r>
        <w:rPr>
          <w:b/>
          <w:bCs/>
          <w:sz w:val="32"/>
          <w:szCs w:val="32"/>
        </w:rPr>
        <w:t xml:space="preserve"> </w:t>
      </w:r>
      <w:r w:rsidRPr="009F1D76">
        <w:rPr>
          <w:sz w:val="28"/>
          <w:szCs w:val="28"/>
        </w:rPr>
        <w:t>Microsoft Identity supports integration with various identity providers, including social identity providers (Microsoft Account, Google, Facebook) and other enterprise identity providers. This enables users to sign in using their existing credentials.</w:t>
      </w:r>
    </w:p>
    <w:p w14:paraId="140CCA3D" w14:textId="77777777" w:rsidR="009F1D76" w:rsidRPr="009F1D76" w:rsidRDefault="009F1D76" w:rsidP="009F1D76">
      <w:pPr>
        <w:rPr>
          <w:sz w:val="28"/>
          <w:szCs w:val="28"/>
        </w:rPr>
      </w:pPr>
    </w:p>
    <w:p w14:paraId="1794F816" w14:textId="69CA1345" w:rsidR="009F1D76" w:rsidRPr="00E438CD" w:rsidRDefault="009F1D76" w:rsidP="009F1D76">
      <w:pPr>
        <w:rPr>
          <w:b/>
          <w:bCs/>
          <w:sz w:val="32"/>
          <w:szCs w:val="32"/>
        </w:rPr>
      </w:pPr>
      <w:r w:rsidRPr="00E438CD">
        <w:rPr>
          <w:b/>
          <w:bCs/>
          <w:sz w:val="32"/>
          <w:szCs w:val="32"/>
        </w:rPr>
        <w:lastRenderedPageBreak/>
        <w:t>Identity Security and Compliance:</w:t>
      </w:r>
      <w:r w:rsidR="00E438CD">
        <w:rPr>
          <w:b/>
          <w:bCs/>
          <w:sz w:val="32"/>
          <w:szCs w:val="32"/>
        </w:rPr>
        <w:t xml:space="preserve"> </w:t>
      </w:r>
      <w:r w:rsidRPr="009F1D76">
        <w:rPr>
          <w:sz w:val="28"/>
          <w:szCs w:val="28"/>
        </w:rPr>
        <w:t>Microsoft Identity includes features and tools for enhancing the security of identities, such as conditional access policies, Identity Protection, and reporting tools. These help organizations monitor and respond to potential security threats.</w:t>
      </w:r>
    </w:p>
    <w:p w14:paraId="48FE1359" w14:textId="77777777" w:rsidR="009F1D76" w:rsidRPr="009F1D76" w:rsidRDefault="009F1D76" w:rsidP="009F1D76">
      <w:pPr>
        <w:rPr>
          <w:sz w:val="28"/>
          <w:szCs w:val="28"/>
        </w:rPr>
      </w:pPr>
    </w:p>
    <w:p w14:paraId="4E3508FF" w14:textId="687A96F7" w:rsidR="009F1D76" w:rsidRPr="00E438CD" w:rsidRDefault="009F1D76" w:rsidP="009F1D76">
      <w:pPr>
        <w:rPr>
          <w:b/>
          <w:bCs/>
          <w:sz w:val="32"/>
          <w:szCs w:val="32"/>
        </w:rPr>
      </w:pPr>
      <w:r w:rsidRPr="00E438CD">
        <w:rPr>
          <w:b/>
          <w:bCs/>
          <w:sz w:val="32"/>
          <w:szCs w:val="32"/>
        </w:rPr>
        <w:t>Active Directory (On-Premises):</w:t>
      </w:r>
      <w:r w:rsidR="00E438CD">
        <w:rPr>
          <w:b/>
          <w:bCs/>
          <w:sz w:val="32"/>
          <w:szCs w:val="32"/>
        </w:rPr>
        <w:t xml:space="preserve"> </w:t>
      </w:r>
      <w:r w:rsidRPr="009F1D76">
        <w:rPr>
          <w:sz w:val="28"/>
          <w:szCs w:val="28"/>
        </w:rPr>
        <w:t>While Azure AD is cloud-based, Microsoft Identity also includes the traditional on-premises Active Directory. Organizations can use a combination of Azure AD and on-premises AD to manage identities across both cloud and on-premises environments.</w:t>
      </w:r>
    </w:p>
    <w:p w14:paraId="4404C6E7" w14:textId="77777777" w:rsidR="0072511F" w:rsidRPr="0072511F" w:rsidRDefault="0072511F" w:rsidP="0072511F">
      <w:pPr>
        <w:rPr>
          <w:b/>
          <w:bCs/>
          <w:sz w:val="32"/>
          <w:szCs w:val="32"/>
        </w:rPr>
      </w:pPr>
      <w:r w:rsidRPr="009B795A">
        <w:rPr>
          <w:b/>
          <w:bCs/>
          <w:sz w:val="32"/>
          <w:szCs w:val="32"/>
        </w:rPr>
        <w:t>Objective</w:t>
      </w:r>
      <w:r w:rsidRPr="0072511F">
        <w:rPr>
          <w:b/>
          <w:bCs/>
          <w:i/>
          <w:iCs/>
          <w:sz w:val="32"/>
          <w:szCs w:val="32"/>
        </w:rPr>
        <w:t>:</w:t>
      </w:r>
      <w:r w:rsidRPr="0072511F">
        <w:rPr>
          <w:b/>
          <w:bCs/>
          <w:sz w:val="32"/>
          <w:szCs w:val="32"/>
        </w:rPr>
        <w:t xml:space="preserve"> This report outlines the comprehensive setup process of Auth0 and Microsoft Identity for integrating authentication into a web application, including key configurations and steps required to achieve seamless integration.</w:t>
      </w:r>
    </w:p>
    <w:p w14:paraId="064F77BE" w14:textId="77777777" w:rsidR="0072511F" w:rsidRPr="0072511F" w:rsidRDefault="0072511F" w:rsidP="0072511F">
      <w:pPr>
        <w:rPr>
          <w:b/>
          <w:bCs/>
          <w:sz w:val="32"/>
          <w:szCs w:val="32"/>
        </w:rPr>
      </w:pPr>
      <w:r w:rsidRPr="0072511F">
        <w:rPr>
          <w:b/>
          <w:bCs/>
          <w:sz w:val="32"/>
          <w:szCs w:val="32"/>
        </w:rPr>
        <w:t>1. Auth0 Setup Process:</w:t>
      </w:r>
    </w:p>
    <w:p w14:paraId="31B1761D" w14:textId="77777777" w:rsidR="0072511F" w:rsidRPr="0072511F" w:rsidRDefault="0072511F" w:rsidP="0072511F">
      <w:pPr>
        <w:rPr>
          <w:b/>
          <w:bCs/>
          <w:sz w:val="32"/>
          <w:szCs w:val="32"/>
        </w:rPr>
      </w:pPr>
      <w:r w:rsidRPr="0072511F">
        <w:rPr>
          <w:b/>
          <w:bCs/>
          <w:sz w:val="32"/>
          <w:szCs w:val="32"/>
        </w:rPr>
        <w:t>Step 1: Create an Auth0 Account</w:t>
      </w:r>
    </w:p>
    <w:p w14:paraId="000CF1F5" w14:textId="77777777" w:rsidR="0072511F" w:rsidRDefault="0072511F" w:rsidP="00A56F12">
      <w:pPr>
        <w:numPr>
          <w:ilvl w:val="0"/>
          <w:numId w:val="3"/>
        </w:numPr>
        <w:spacing w:line="240" w:lineRule="auto"/>
        <w:rPr>
          <w:sz w:val="28"/>
          <w:szCs w:val="28"/>
        </w:rPr>
      </w:pPr>
      <w:r w:rsidRPr="0072511F">
        <w:rPr>
          <w:sz w:val="28"/>
          <w:szCs w:val="28"/>
        </w:rPr>
        <w:t>Visit the Auth0 website (</w:t>
      </w:r>
      <w:hyperlink r:id="rId8" w:tgtFrame="_new" w:history="1">
        <w:r w:rsidRPr="0072511F">
          <w:rPr>
            <w:rStyle w:val="Hyperlink"/>
            <w:sz w:val="28"/>
            <w:szCs w:val="28"/>
          </w:rPr>
          <w:t>https://auth0.com/</w:t>
        </w:r>
      </w:hyperlink>
      <w:r w:rsidRPr="0072511F">
        <w:rPr>
          <w:sz w:val="28"/>
          <w:szCs w:val="28"/>
        </w:rPr>
        <w:t>) and sign up for an account.</w:t>
      </w:r>
    </w:p>
    <w:p w14:paraId="4C9FFD5A" w14:textId="415311F8" w:rsidR="002258D9" w:rsidRPr="0072511F" w:rsidRDefault="002258D9" w:rsidP="002258D9">
      <w:pPr>
        <w:spacing w:line="240" w:lineRule="auto"/>
        <w:ind w:left="720"/>
        <w:rPr>
          <w:sz w:val="28"/>
          <w:szCs w:val="28"/>
        </w:rPr>
      </w:pPr>
      <w:r>
        <w:rPr>
          <w:b/>
          <w:bCs/>
          <w:noProof/>
          <w:sz w:val="44"/>
          <w:szCs w:val="44"/>
          <w:lang w:val="en-US"/>
        </w:rPr>
        <w:drawing>
          <wp:inline distT="0" distB="0" distL="0" distR="0" wp14:anchorId="2AE5258C" wp14:editId="17CE9E57">
            <wp:extent cx="4053840" cy="2529570"/>
            <wp:effectExtent l="0" t="0" r="3810" b="4445"/>
            <wp:docPr id="2458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3495" name="Picture 2458734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84962" cy="2548990"/>
                    </a:xfrm>
                    <a:prstGeom prst="rect">
                      <a:avLst/>
                    </a:prstGeom>
                  </pic:spPr>
                </pic:pic>
              </a:graphicData>
            </a:graphic>
          </wp:inline>
        </w:drawing>
      </w:r>
    </w:p>
    <w:p w14:paraId="0BAAF90F" w14:textId="77777777" w:rsidR="0072511F" w:rsidRPr="0072511F" w:rsidRDefault="0072511F" w:rsidP="00A56F12">
      <w:pPr>
        <w:numPr>
          <w:ilvl w:val="0"/>
          <w:numId w:val="3"/>
        </w:numPr>
        <w:spacing w:line="240" w:lineRule="auto"/>
        <w:rPr>
          <w:sz w:val="28"/>
          <w:szCs w:val="28"/>
        </w:rPr>
      </w:pPr>
      <w:r w:rsidRPr="0072511F">
        <w:rPr>
          <w:sz w:val="28"/>
          <w:szCs w:val="28"/>
        </w:rPr>
        <w:t>Upon successful registration, log in to the Auth0 Dashboard.</w:t>
      </w:r>
    </w:p>
    <w:p w14:paraId="392158A4" w14:textId="77777777" w:rsidR="0072511F" w:rsidRPr="0072511F" w:rsidRDefault="0072511F" w:rsidP="0072511F">
      <w:pPr>
        <w:rPr>
          <w:b/>
          <w:bCs/>
          <w:sz w:val="32"/>
          <w:szCs w:val="32"/>
        </w:rPr>
      </w:pPr>
      <w:r w:rsidRPr="0072511F">
        <w:rPr>
          <w:b/>
          <w:bCs/>
          <w:sz w:val="32"/>
          <w:szCs w:val="32"/>
        </w:rPr>
        <w:t>Step 2: Create a New Application in Auth0</w:t>
      </w:r>
    </w:p>
    <w:p w14:paraId="4F5268CF" w14:textId="77777777" w:rsidR="0072511F" w:rsidRPr="0072511F" w:rsidRDefault="0072511F" w:rsidP="00A56F12">
      <w:pPr>
        <w:numPr>
          <w:ilvl w:val="0"/>
          <w:numId w:val="4"/>
        </w:numPr>
        <w:spacing w:line="240" w:lineRule="auto"/>
        <w:rPr>
          <w:sz w:val="28"/>
          <w:szCs w:val="28"/>
        </w:rPr>
      </w:pPr>
      <w:r w:rsidRPr="0072511F">
        <w:rPr>
          <w:sz w:val="28"/>
          <w:szCs w:val="28"/>
        </w:rPr>
        <w:lastRenderedPageBreak/>
        <w:t>In the Auth0 Dashboard, navigate to the "Applications" tab.</w:t>
      </w:r>
    </w:p>
    <w:p w14:paraId="36D134DC" w14:textId="77777777" w:rsidR="00892E52" w:rsidRDefault="0072511F" w:rsidP="00A56F12">
      <w:pPr>
        <w:numPr>
          <w:ilvl w:val="0"/>
          <w:numId w:val="4"/>
        </w:numPr>
        <w:spacing w:line="240" w:lineRule="auto"/>
        <w:rPr>
          <w:sz w:val="28"/>
          <w:szCs w:val="28"/>
        </w:rPr>
      </w:pPr>
      <w:r w:rsidRPr="0072511F">
        <w:rPr>
          <w:sz w:val="28"/>
          <w:szCs w:val="28"/>
        </w:rPr>
        <w:t>Click on "Create Application" and choose the type of application (e.g., Single Page App, Regular Web App)</w:t>
      </w:r>
      <w:r w:rsidR="00892E52" w:rsidRPr="00892E52">
        <w:rPr>
          <w:noProof/>
          <w:sz w:val="28"/>
          <w:szCs w:val="28"/>
        </w:rPr>
        <w:t xml:space="preserve"> </w:t>
      </w:r>
      <w:r w:rsidR="00892E52">
        <w:rPr>
          <w:noProof/>
          <w:sz w:val="28"/>
          <w:szCs w:val="28"/>
        </w:rPr>
        <w:drawing>
          <wp:inline distT="0" distB="0" distL="0" distR="0" wp14:anchorId="2AB2DC6F" wp14:editId="396FF9CA">
            <wp:extent cx="4130040" cy="2468880"/>
            <wp:effectExtent l="0" t="0" r="3810" b="7620"/>
            <wp:docPr id="1121992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2442" name="Picture 11219924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7357" cy="2473254"/>
                    </a:xfrm>
                    <a:prstGeom prst="rect">
                      <a:avLst/>
                    </a:prstGeom>
                  </pic:spPr>
                </pic:pic>
              </a:graphicData>
            </a:graphic>
          </wp:inline>
        </w:drawing>
      </w:r>
      <w:r w:rsidRPr="0072511F">
        <w:rPr>
          <w:sz w:val="28"/>
          <w:szCs w:val="28"/>
        </w:rPr>
        <w:t>.</w:t>
      </w:r>
    </w:p>
    <w:p w14:paraId="0EC04AF1" w14:textId="77777777" w:rsidR="00892E52" w:rsidRDefault="00892E52" w:rsidP="00892E52">
      <w:pPr>
        <w:spacing w:line="240" w:lineRule="auto"/>
        <w:ind w:left="720"/>
        <w:rPr>
          <w:sz w:val="28"/>
          <w:szCs w:val="28"/>
        </w:rPr>
      </w:pPr>
    </w:p>
    <w:p w14:paraId="278B9DAD" w14:textId="4BEF4FB2" w:rsidR="0072511F" w:rsidRDefault="00892E52" w:rsidP="00892E52">
      <w:pPr>
        <w:spacing w:line="240" w:lineRule="auto"/>
        <w:ind w:left="720"/>
        <w:rPr>
          <w:sz w:val="28"/>
          <w:szCs w:val="28"/>
        </w:rPr>
      </w:pPr>
      <w:r>
        <w:rPr>
          <w:noProof/>
          <w:sz w:val="28"/>
          <w:szCs w:val="28"/>
        </w:rPr>
        <w:drawing>
          <wp:inline distT="0" distB="0" distL="0" distR="0" wp14:anchorId="6678BB41" wp14:editId="08FEFE57">
            <wp:extent cx="4213860" cy="2583180"/>
            <wp:effectExtent l="0" t="0" r="0" b="7620"/>
            <wp:docPr id="173632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22566" name="Picture 1736322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2583180"/>
                    </a:xfrm>
                    <a:prstGeom prst="rect">
                      <a:avLst/>
                    </a:prstGeom>
                  </pic:spPr>
                </pic:pic>
              </a:graphicData>
            </a:graphic>
          </wp:inline>
        </w:drawing>
      </w:r>
    </w:p>
    <w:p w14:paraId="3FA51470" w14:textId="12BAB75F" w:rsidR="00892E52" w:rsidRPr="0072511F" w:rsidRDefault="00892E52" w:rsidP="00892E52">
      <w:pPr>
        <w:spacing w:line="240" w:lineRule="auto"/>
        <w:ind w:left="720"/>
        <w:rPr>
          <w:sz w:val="28"/>
          <w:szCs w:val="28"/>
        </w:rPr>
      </w:pPr>
    </w:p>
    <w:p w14:paraId="322CAC79" w14:textId="77777777" w:rsidR="0072511F" w:rsidRDefault="0072511F" w:rsidP="00A56F12">
      <w:pPr>
        <w:numPr>
          <w:ilvl w:val="0"/>
          <w:numId w:val="4"/>
        </w:numPr>
        <w:spacing w:line="240" w:lineRule="auto"/>
        <w:rPr>
          <w:sz w:val="28"/>
          <w:szCs w:val="28"/>
        </w:rPr>
      </w:pPr>
      <w:r w:rsidRPr="0072511F">
        <w:rPr>
          <w:sz w:val="28"/>
          <w:szCs w:val="28"/>
        </w:rPr>
        <w:t>Configure application settings, such as name and allowed callback URLs.</w:t>
      </w:r>
    </w:p>
    <w:p w14:paraId="00F7054D" w14:textId="671FA923" w:rsidR="004A3BA9" w:rsidRPr="0072511F" w:rsidRDefault="004A3BA9" w:rsidP="004A3BA9">
      <w:pPr>
        <w:spacing w:line="240" w:lineRule="auto"/>
        <w:ind w:left="720"/>
        <w:rPr>
          <w:sz w:val="28"/>
          <w:szCs w:val="28"/>
        </w:rPr>
      </w:pPr>
      <w:r>
        <w:rPr>
          <w:noProof/>
          <w:sz w:val="28"/>
          <w:szCs w:val="28"/>
        </w:rPr>
        <w:lastRenderedPageBreak/>
        <w:drawing>
          <wp:inline distT="0" distB="0" distL="0" distR="0" wp14:anchorId="44A8A47B" wp14:editId="7368728A">
            <wp:extent cx="4236720" cy="3078241"/>
            <wp:effectExtent l="0" t="0" r="0" b="8255"/>
            <wp:docPr id="721963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3811" name="Picture 7219638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9780" cy="3087730"/>
                    </a:xfrm>
                    <a:prstGeom prst="rect">
                      <a:avLst/>
                    </a:prstGeom>
                  </pic:spPr>
                </pic:pic>
              </a:graphicData>
            </a:graphic>
          </wp:inline>
        </w:drawing>
      </w:r>
    </w:p>
    <w:p w14:paraId="76E16164" w14:textId="77777777" w:rsidR="0072511F" w:rsidRPr="0072511F" w:rsidRDefault="0072511F" w:rsidP="0072511F">
      <w:pPr>
        <w:rPr>
          <w:b/>
          <w:bCs/>
          <w:sz w:val="32"/>
          <w:szCs w:val="32"/>
        </w:rPr>
      </w:pPr>
      <w:r w:rsidRPr="0072511F">
        <w:rPr>
          <w:b/>
          <w:bCs/>
          <w:sz w:val="32"/>
          <w:szCs w:val="32"/>
        </w:rPr>
        <w:t>Step 3: Obtain Auth0 Credentials</w:t>
      </w:r>
    </w:p>
    <w:p w14:paraId="3F622573" w14:textId="77777777" w:rsidR="0072511F" w:rsidRPr="0072511F" w:rsidRDefault="0072511F" w:rsidP="00A56F12">
      <w:pPr>
        <w:numPr>
          <w:ilvl w:val="0"/>
          <w:numId w:val="5"/>
        </w:numPr>
        <w:spacing w:line="240" w:lineRule="auto"/>
        <w:rPr>
          <w:sz w:val="28"/>
          <w:szCs w:val="28"/>
        </w:rPr>
      </w:pPr>
      <w:r w:rsidRPr="0072511F">
        <w:rPr>
          <w:sz w:val="28"/>
          <w:szCs w:val="28"/>
        </w:rPr>
        <w:t>After creating the application, go to the "Settings" tab.</w:t>
      </w:r>
    </w:p>
    <w:p w14:paraId="33438AD0" w14:textId="77777777" w:rsidR="0072511F" w:rsidRPr="0072511F" w:rsidRDefault="0072511F" w:rsidP="00A56F12">
      <w:pPr>
        <w:numPr>
          <w:ilvl w:val="0"/>
          <w:numId w:val="5"/>
        </w:numPr>
        <w:spacing w:line="240" w:lineRule="auto"/>
        <w:rPr>
          <w:sz w:val="28"/>
          <w:szCs w:val="28"/>
        </w:rPr>
      </w:pPr>
      <w:r w:rsidRPr="0072511F">
        <w:rPr>
          <w:sz w:val="28"/>
          <w:szCs w:val="28"/>
        </w:rPr>
        <w:t>Note down the "Client ID" and "Client Secret" – these credentials are crucial for the web application configuration.</w:t>
      </w:r>
    </w:p>
    <w:p w14:paraId="413125D4" w14:textId="77777777" w:rsidR="0072511F" w:rsidRPr="0072511F" w:rsidRDefault="0072511F" w:rsidP="0072511F">
      <w:pPr>
        <w:rPr>
          <w:b/>
          <w:bCs/>
          <w:sz w:val="32"/>
          <w:szCs w:val="32"/>
        </w:rPr>
      </w:pPr>
      <w:r w:rsidRPr="0072511F">
        <w:rPr>
          <w:b/>
          <w:bCs/>
          <w:sz w:val="32"/>
          <w:szCs w:val="32"/>
        </w:rPr>
        <w:t>2. Microsoft Identity Setup Process:</w:t>
      </w:r>
    </w:p>
    <w:p w14:paraId="15850ECF" w14:textId="77777777" w:rsidR="0072511F" w:rsidRPr="0072511F" w:rsidRDefault="0072511F" w:rsidP="0072511F">
      <w:pPr>
        <w:rPr>
          <w:b/>
          <w:bCs/>
          <w:sz w:val="32"/>
          <w:szCs w:val="32"/>
        </w:rPr>
      </w:pPr>
      <w:r w:rsidRPr="0072511F">
        <w:rPr>
          <w:b/>
          <w:bCs/>
          <w:sz w:val="32"/>
          <w:szCs w:val="32"/>
        </w:rPr>
        <w:t>Step 1: Access the Azure Portal</w:t>
      </w:r>
    </w:p>
    <w:p w14:paraId="2C95D80B" w14:textId="77777777" w:rsidR="0072511F" w:rsidRDefault="0072511F" w:rsidP="00A56F12">
      <w:pPr>
        <w:numPr>
          <w:ilvl w:val="0"/>
          <w:numId w:val="6"/>
        </w:numPr>
        <w:spacing w:line="240" w:lineRule="auto"/>
        <w:rPr>
          <w:sz w:val="28"/>
          <w:szCs w:val="28"/>
        </w:rPr>
      </w:pPr>
      <w:r w:rsidRPr="0072511F">
        <w:rPr>
          <w:sz w:val="28"/>
          <w:szCs w:val="28"/>
        </w:rPr>
        <w:t>Log in to the Azure portal (</w:t>
      </w:r>
      <w:hyperlink r:id="rId13" w:tgtFrame="_new" w:history="1">
        <w:r w:rsidRPr="0072511F">
          <w:rPr>
            <w:rStyle w:val="Hyperlink"/>
            <w:sz w:val="28"/>
            <w:szCs w:val="28"/>
          </w:rPr>
          <w:t>https://portal.azure.com/</w:t>
        </w:r>
      </w:hyperlink>
      <w:r w:rsidRPr="0072511F">
        <w:rPr>
          <w:sz w:val="28"/>
          <w:szCs w:val="28"/>
        </w:rPr>
        <w:t>).</w:t>
      </w:r>
    </w:p>
    <w:p w14:paraId="1F0DEA50" w14:textId="5E690174" w:rsidR="00BB4220" w:rsidRPr="0072511F" w:rsidRDefault="00BB4220" w:rsidP="00BB4220">
      <w:pPr>
        <w:spacing w:line="240" w:lineRule="auto"/>
        <w:ind w:left="720"/>
        <w:rPr>
          <w:sz w:val="28"/>
          <w:szCs w:val="28"/>
        </w:rPr>
      </w:pPr>
      <w:r>
        <w:rPr>
          <w:noProof/>
          <w:sz w:val="28"/>
          <w:szCs w:val="28"/>
        </w:rPr>
        <w:drawing>
          <wp:inline distT="0" distB="0" distL="0" distR="0" wp14:anchorId="7D69AB42" wp14:editId="03B28A18">
            <wp:extent cx="4381500" cy="3154680"/>
            <wp:effectExtent l="0" t="0" r="0" b="7620"/>
            <wp:docPr id="839025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25148" name="Picture 839025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3154680"/>
                    </a:xfrm>
                    <a:prstGeom prst="rect">
                      <a:avLst/>
                    </a:prstGeom>
                  </pic:spPr>
                </pic:pic>
              </a:graphicData>
            </a:graphic>
          </wp:inline>
        </w:drawing>
      </w:r>
    </w:p>
    <w:p w14:paraId="0B8DE45B" w14:textId="77777777" w:rsidR="0072511F" w:rsidRPr="0072511F" w:rsidRDefault="0072511F" w:rsidP="0072511F">
      <w:pPr>
        <w:rPr>
          <w:b/>
          <w:bCs/>
          <w:sz w:val="32"/>
          <w:szCs w:val="32"/>
        </w:rPr>
      </w:pPr>
      <w:r w:rsidRPr="0072511F">
        <w:rPr>
          <w:b/>
          <w:bCs/>
          <w:sz w:val="32"/>
          <w:szCs w:val="32"/>
        </w:rPr>
        <w:lastRenderedPageBreak/>
        <w:t>Step 2: Create a New App Registration in Azure AD</w:t>
      </w:r>
    </w:p>
    <w:p w14:paraId="5D7E400A" w14:textId="77777777" w:rsidR="0072511F" w:rsidRDefault="0072511F" w:rsidP="00012069">
      <w:pPr>
        <w:numPr>
          <w:ilvl w:val="0"/>
          <w:numId w:val="7"/>
        </w:numPr>
        <w:spacing w:line="240" w:lineRule="auto"/>
        <w:rPr>
          <w:sz w:val="28"/>
          <w:szCs w:val="28"/>
        </w:rPr>
      </w:pPr>
      <w:r w:rsidRPr="0072511F">
        <w:rPr>
          <w:sz w:val="28"/>
          <w:szCs w:val="28"/>
        </w:rPr>
        <w:t>Navigate to "Azure Active Directory" &gt; "App registrations."</w:t>
      </w:r>
    </w:p>
    <w:p w14:paraId="65715673" w14:textId="69DE383B" w:rsidR="00347B94" w:rsidRPr="0072511F" w:rsidRDefault="00347B94" w:rsidP="00347B94">
      <w:pPr>
        <w:spacing w:line="240" w:lineRule="auto"/>
        <w:ind w:left="720"/>
        <w:rPr>
          <w:sz w:val="28"/>
          <w:szCs w:val="28"/>
        </w:rPr>
      </w:pPr>
      <w:r>
        <w:rPr>
          <w:noProof/>
          <w:sz w:val="28"/>
          <w:szCs w:val="28"/>
        </w:rPr>
        <w:drawing>
          <wp:inline distT="0" distB="0" distL="0" distR="0" wp14:anchorId="0D201C3C" wp14:editId="48551925">
            <wp:extent cx="4808220" cy="2263140"/>
            <wp:effectExtent l="0" t="0" r="0" b="3810"/>
            <wp:docPr id="404397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97469" name="Picture 404397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8220" cy="2263140"/>
                    </a:xfrm>
                    <a:prstGeom prst="rect">
                      <a:avLst/>
                    </a:prstGeom>
                  </pic:spPr>
                </pic:pic>
              </a:graphicData>
            </a:graphic>
          </wp:inline>
        </w:drawing>
      </w:r>
    </w:p>
    <w:p w14:paraId="4F6B9653" w14:textId="102E66E4" w:rsidR="0072511F" w:rsidRPr="0072511F" w:rsidRDefault="0072511F" w:rsidP="00012069">
      <w:pPr>
        <w:numPr>
          <w:ilvl w:val="0"/>
          <w:numId w:val="7"/>
        </w:numPr>
        <w:spacing w:line="240" w:lineRule="auto"/>
        <w:rPr>
          <w:sz w:val="28"/>
          <w:szCs w:val="28"/>
        </w:rPr>
      </w:pPr>
      <w:r w:rsidRPr="0072511F">
        <w:rPr>
          <w:sz w:val="28"/>
          <w:szCs w:val="28"/>
        </w:rPr>
        <w:t>Click on "New registration" and fill in required details (e.g., Name, Supported account types).</w:t>
      </w:r>
      <w:r w:rsidR="00347B94">
        <w:rPr>
          <w:sz w:val="28"/>
          <w:szCs w:val="28"/>
        </w:rPr>
        <w:br/>
      </w:r>
      <w:r w:rsidR="00347B94">
        <w:rPr>
          <w:noProof/>
          <w:sz w:val="28"/>
          <w:szCs w:val="28"/>
        </w:rPr>
        <w:drawing>
          <wp:inline distT="0" distB="0" distL="0" distR="0" wp14:anchorId="5F2DFB83" wp14:editId="16C61660">
            <wp:extent cx="4853940" cy="2606040"/>
            <wp:effectExtent l="0" t="0" r="3810" b="3810"/>
            <wp:docPr id="1955403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03114" name="Picture 1955403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3940" cy="2606040"/>
                    </a:xfrm>
                    <a:prstGeom prst="rect">
                      <a:avLst/>
                    </a:prstGeom>
                  </pic:spPr>
                </pic:pic>
              </a:graphicData>
            </a:graphic>
          </wp:inline>
        </w:drawing>
      </w:r>
    </w:p>
    <w:p w14:paraId="6D72CE0F" w14:textId="3066865C" w:rsidR="0072511F" w:rsidRPr="0072511F" w:rsidRDefault="0072511F" w:rsidP="00012069">
      <w:pPr>
        <w:numPr>
          <w:ilvl w:val="0"/>
          <w:numId w:val="7"/>
        </w:numPr>
        <w:spacing w:line="240" w:lineRule="auto"/>
        <w:rPr>
          <w:sz w:val="28"/>
          <w:szCs w:val="28"/>
        </w:rPr>
      </w:pPr>
      <w:r w:rsidRPr="0072511F">
        <w:rPr>
          <w:sz w:val="28"/>
          <w:szCs w:val="28"/>
        </w:rPr>
        <w:lastRenderedPageBreak/>
        <w:t>Note down the "Application (client) ID" and "Directory (tenant) ID" upon registration.</w:t>
      </w:r>
      <w:r w:rsidR="00B72E3F">
        <w:rPr>
          <w:noProof/>
          <w:sz w:val="28"/>
          <w:szCs w:val="28"/>
        </w:rPr>
        <w:drawing>
          <wp:inline distT="0" distB="0" distL="0" distR="0" wp14:anchorId="683D493E" wp14:editId="606827A7">
            <wp:extent cx="4610100" cy="2614930"/>
            <wp:effectExtent l="0" t="0" r="0" b="0"/>
            <wp:docPr id="1763434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4495" name="Picture 17634344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10100" cy="2614930"/>
                    </a:xfrm>
                    <a:prstGeom prst="rect">
                      <a:avLst/>
                    </a:prstGeom>
                  </pic:spPr>
                </pic:pic>
              </a:graphicData>
            </a:graphic>
          </wp:inline>
        </w:drawing>
      </w:r>
    </w:p>
    <w:p w14:paraId="68580278" w14:textId="77777777" w:rsidR="0072511F" w:rsidRPr="0072511F" w:rsidRDefault="0072511F" w:rsidP="0072511F">
      <w:pPr>
        <w:rPr>
          <w:b/>
          <w:bCs/>
          <w:sz w:val="32"/>
          <w:szCs w:val="32"/>
        </w:rPr>
      </w:pPr>
      <w:r w:rsidRPr="0072511F">
        <w:rPr>
          <w:b/>
          <w:bCs/>
          <w:sz w:val="32"/>
          <w:szCs w:val="32"/>
        </w:rPr>
        <w:t>Step 3: Generate Client Secret</w:t>
      </w:r>
    </w:p>
    <w:p w14:paraId="13639A86" w14:textId="77777777" w:rsidR="0072511F" w:rsidRPr="0072511F" w:rsidRDefault="0072511F" w:rsidP="00A56F12">
      <w:pPr>
        <w:numPr>
          <w:ilvl w:val="0"/>
          <w:numId w:val="8"/>
        </w:numPr>
        <w:spacing w:line="240" w:lineRule="auto"/>
        <w:rPr>
          <w:sz w:val="28"/>
          <w:szCs w:val="28"/>
        </w:rPr>
      </w:pPr>
      <w:r w:rsidRPr="0072511F">
        <w:rPr>
          <w:sz w:val="28"/>
          <w:szCs w:val="28"/>
        </w:rPr>
        <w:t>In the App Registration settings, go to "Certificates &amp; Secrets."</w:t>
      </w:r>
    </w:p>
    <w:p w14:paraId="6F2BD3DA" w14:textId="77777777" w:rsidR="0072511F" w:rsidRDefault="0072511F" w:rsidP="00A56F12">
      <w:pPr>
        <w:numPr>
          <w:ilvl w:val="0"/>
          <w:numId w:val="8"/>
        </w:numPr>
        <w:spacing w:line="240" w:lineRule="auto"/>
        <w:rPr>
          <w:sz w:val="28"/>
          <w:szCs w:val="28"/>
        </w:rPr>
      </w:pPr>
      <w:r w:rsidRPr="0072511F">
        <w:rPr>
          <w:sz w:val="28"/>
          <w:szCs w:val="28"/>
        </w:rPr>
        <w:t>Create a new client secret and note down the generated secret value.</w:t>
      </w:r>
    </w:p>
    <w:p w14:paraId="55F91743" w14:textId="67A25B31" w:rsidR="00B72E3F" w:rsidRPr="0072511F" w:rsidRDefault="00B72E3F" w:rsidP="00B72E3F">
      <w:pPr>
        <w:spacing w:line="240" w:lineRule="auto"/>
        <w:ind w:left="720"/>
        <w:rPr>
          <w:sz w:val="28"/>
          <w:szCs w:val="28"/>
        </w:rPr>
      </w:pPr>
      <w:r>
        <w:rPr>
          <w:noProof/>
          <w:sz w:val="28"/>
          <w:szCs w:val="28"/>
        </w:rPr>
        <w:drawing>
          <wp:inline distT="0" distB="0" distL="0" distR="0" wp14:anchorId="5A915385" wp14:editId="69FB152C">
            <wp:extent cx="4419600" cy="2644775"/>
            <wp:effectExtent l="0" t="0" r="0" b="3175"/>
            <wp:docPr id="910013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3087" name="Picture 9100130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9600" cy="2644775"/>
                    </a:xfrm>
                    <a:prstGeom prst="rect">
                      <a:avLst/>
                    </a:prstGeom>
                  </pic:spPr>
                </pic:pic>
              </a:graphicData>
            </a:graphic>
          </wp:inline>
        </w:drawing>
      </w:r>
    </w:p>
    <w:p w14:paraId="7F6B55D7" w14:textId="77777777" w:rsidR="0072511F" w:rsidRPr="0072511F" w:rsidRDefault="0072511F" w:rsidP="0072511F">
      <w:pPr>
        <w:rPr>
          <w:b/>
          <w:bCs/>
          <w:sz w:val="32"/>
          <w:szCs w:val="32"/>
        </w:rPr>
      </w:pPr>
      <w:r w:rsidRPr="0072511F">
        <w:rPr>
          <w:b/>
          <w:bCs/>
          <w:sz w:val="32"/>
          <w:szCs w:val="32"/>
        </w:rPr>
        <w:t>Step 4: Configure Authentication Redirect URIs</w:t>
      </w:r>
    </w:p>
    <w:p w14:paraId="53C91EDA" w14:textId="77777777" w:rsidR="0072511F" w:rsidRDefault="0072511F" w:rsidP="00012069">
      <w:pPr>
        <w:numPr>
          <w:ilvl w:val="0"/>
          <w:numId w:val="9"/>
        </w:numPr>
        <w:spacing w:line="240" w:lineRule="auto"/>
        <w:rPr>
          <w:sz w:val="28"/>
          <w:szCs w:val="28"/>
        </w:rPr>
      </w:pPr>
      <w:r w:rsidRPr="0072511F">
        <w:rPr>
          <w:sz w:val="28"/>
          <w:szCs w:val="28"/>
        </w:rPr>
        <w:t>Under App Registration in the Azure portal, navigate to "Authentication."</w:t>
      </w:r>
    </w:p>
    <w:p w14:paraId="54321F42" w14:textId="112FD2CA" w:rsidR="00AB2FF4" w:rsidRDefault="00AB2FF4" w:rsidP="00AB2FF4">
      <w:pPr>
        <w:spacing w:line="240" w:lineRule="auto"/>
        <w:ind w:left="720"/>
        <w:rPr>
          <w:sz w:val="28"/>
          <w:szCs w:val="28"/>
        </w:rPr>
      </w:pPr>
      <w:r>
        <w:rPr>
          <w:noProof/>
          <w:sz w:val="28"/>
          <w:szCs w:val="28"/>
        </w:rPr>
        <w:lastRenderedPageBreak/>
        <w:drawing>
          <wp:inline distT="0" distB="0" distL="0" distR="0" wp14:anchorId="72B643C1" wp14:editId="6D2971AE">
            <wp:extent cx="4472940" cy="2629535"/>
            <wp:effectExtent l="0" t="0" r="3810" b="0"/>
            <wp:docPr id="13156966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96622" name="Picture 13156966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2940" cy="2629535"/>
                    </a:xfrm>
                    <a:prstGeom prst="rect">
                      <a:avLst/>
                    </a:prstGeom>
                  </pic:spPr>
                </pic:pic>
              </a:graphicData>
            </a:graphic>
          </wp:inline>
        </w:drawing>
      </w:r>
    </w:p>
    <w:p w14:paraId="3222E2AA" w14:textId="77777777" w:rsidR="00AB2FF4" w:rsidRPr="0072511F" w:rsidRDefault="00AB2FF4" w:rsidP="00AB2FF4">
      <w:pPr>
        <w:spacing w:line="240" w:lineRule="auto"/>
        <w:ind w:left="720"/>
        <w:rPr>
          <w:sz w:val="28"/>
          <w:szCs w:val="28"/>
        </w:rPr>
      </w:pPr>
    </w:p>
    <w:p w14:paraId="54790052" w14:textId="664C84B8" w:rsidR="00AB2FF4" w:rsidRPr="00AB2FF4" w:rsidRDefault="0072511F" w:rsidP="00AB2FF4">
      <w:pPr>
        <w:numPr>
          <w:ilvl w:val="0"/>
          <w:numId w:val="9"/>
        </w:numPr>
        <w:spacing w:line="240" w:lineRule="auto"/>
        <w:rPr>
          <w:sz w:val="28"/>
          <w:szCs w:val="28"/>
        </w:rPr>
      </w:pPr>
      <w:r w:rsidRPr="0072511F">
        <w:rPr>
          <w:sz w:val="28"/>
          <w:szCs w:val="28"/>
        </w:rPr>
        <w:t>Configure the redirect URIs where Microsoft will send authentication responses</w:t>
      </w:r>
      <w:r w:rsidR="00AB2FF4" w:rsidRPr="00AB2FF4">
        <w:rPr>
          <w:sz w:val="28"/>
          <w:szCs w:val="28"/>
        </w:rPr>
        <w:t xml:space="preserve">   </w:t>
      </w:r>
      <w:r w:rsidR="00AB2FF4">
        <w:rPr>
          <w:noProof/>
          <w:sz w:val="28"/>
          <w:szCs w:val="28"/>
        </w:rPr>
        <w:drawing>
          <wp:inline distT="0" distB="0" distL="0" distR="0" wp14:anchorId="2DB089A6" wp14:editId="1F933372">
            <wp:extent cx="4465320" cy="2594610"/>
            <wp:effectExtent l="0" t="0" r="0" b="0"/>
            <wp:docPr id="9761015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1531" name="Picture 9761015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5320" cy="2594610"/>
                    </a:xfrm>
                    <a:prstGeom prst="rect">
                      <a:avLst/>
                    </a:prstGeom>
                  </pic:spPr>
                </pic:pic>
              </a:graphicData>
            </a:graphic>
          </wp:inline>
        </w:drawing>
      </w:r>
    </w:p>
    <w:p w14:paraId="63B73AAE" w14:textId="77777777" w:rsidR="0072511F" w:rsidRPr="0072511F" w:rsidRDefault="0072511F" w:rsidP="0072511F">
      <w:pPr>
        <w:rPr>
          <w:b/>
          <w:bCs/>
          <w:sz w:val="32"/>
          <w:szCs w:val="32"/>
        </w:rPr>
      </w:pPr>
      <w:r w:rsidRPr="0072511F">
        <w:rPr>
          <w:b/>
          <w:bCs/>
          <w:sz w:val="32"/>
          <w:szCs w:val="32"/>
        </w:rPr>
        <w:t>Step 5: Configure Microsoft Identity in Auth0</w:t>
      </w:r>
    </w:p>
    <w:p w14:paraId="07530B0B" w14:textId="77777777" w:rsidR="0072511F" w:rsidRPr="0072511F" w:rsidRDefault="0072511F" w:rsidP="00012069">
      <w:pPr>
        <w:numPr>
          <w:ilvl w:val="0"/>
          <w:numId w:val="10"/>
        </w:numPr>
        <w:spacing w:line="240" w:lineRule="auto"/>
        <w:rPr>
          <w:sz w:val="28"/>
          <w:szCs w:val="28"/>
        </w:rPr>
      </w:pPr>
      <w:r w:rsidRPr="0072511F">
        <w:rPr>
          <w:sz w:val="28"/>
          <w:szCs w:val="28"/>
        </w:rPr>
        <w:t>Return to the Auth0 Dashboard.</w:t>
      </w:r>
    </w:p>
    <w:p w14:paraId="17DB52B5" w14:textId="29CC54F1" w:rsidR="0072511F" w:rsidRDefault="0072511F" w:rsidP="00012069">
      <w:pPr>
        <w:numPr>
          <w:ilvl w:val="0"/>
          <w:numId w:val="10"/>
        </w:numPr>
        <w:spacing w:line="240" w:lineRule="auto"/>
        <w:rPr>
          <w:sz w:val="28"/>
          <w:szCs w:val="28"/>
        </w:rPr>
      </w:pPr>
      <w:r w:rsidRPr="0072511F">
        <w:rPr>
          <w:sz w:val="28"/>
          <w:szCs w:val="28"/>
        </w:rPr>
        <w:t>Navigate to "</w:t>
      </w:r>
      <w:r w:rsidR="00AB2FF4">
        <w:rPr>
          <w:sz w:val="28"/>
          <w:szCs w:val="28"/>
        </w:rPr>
        <w:t>Authentication</w:t>
      </w:r>
      <w:r w:rsidRPr="0072511F">
        <w:rPr>
          <w:sz w:val="28"/>
          <w:szCs w:val="28"/>
        </w:rPr>
        <w:t>" &gt; "Social" &gt; "Microsoft."</w:t>
      </w:r>
    </w:p>
    <w:p w14:paraId="15BCD720" w14:textId="72397B97" w:rsidR="00AB2FF4" w:rsidRDefault="00AB2FF4" w:rsidP="00AB2FF4">
      <w:pPr>
        <w:spacing w:line="240" w:lineRule="auto"/>
        <w:ind w:left="720"/>
        <w:rPr>
          <w:sz w:val="28"/>
          <w:szCs w:val="28"/>
        </w:rPr>
      </w:pPr>
      <w:r>
        <w:rPr>
          <w:noProof/>
          <w:sz w:val="28"/>
          <w:szCs w:val="28"/>
        </w:rPr>
        <w:lastRenderedPageBreak/>
        <w:drawing>
          <wp:inline distT="0" distB="0" distL="0" distR="0" wp14:anchorId="224756CE" wp14:editId="5871C4AE">
            <wp:extent cx="4914900" cy="2620645"/>
            <wp:effectExtent l="0" t="0" r="0" b="8255"/>
            <wp:docPr id="560599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9979" name="Picture 5605999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900" cy="2620645"/>
                    </a:xfrm>
                    <a:prstGeom prst="rect">
                      <a:avLst/>
                    </a:prstGeom>
                  </pic:spPr>
                </pic:pic>
              </a:graphicData>
            </a:graphic>
          </wp:inline>
        </w:drawing>
      </w:r>
    </w:p>
    <w:p w14:paraId="38010CE8" w14:textId="3C10B082" w:rsidR="00E84326" w:rsidRPr="0072511F" w:rsidRDefault="00E84326" w:rsidP="00AB2FF4">
      <w:pPr>
        <w:spacing w:line="240" w:lineRule="auto"/>
        <w:ind w:left="720"/>
        <w:rPr>
          <w:sz w:val="28"/>
          <w:szCs w:val="28"/>
        </w:rPr>
      </w:pPr>
      <w:r>
        <w:rPr>
          <w:noProof/>
          <w:sz w:val="28"/>
          <w:szCs w:val="28"/>
        </w:rPr>
        <w:drawing>
          <wp:inline distT="0" distB="0" distL="0" distR="0" wp14:anchorId="67503FAB" wp14:editId="18358666">
            <wp:extent cx="4884420" cy="2611120"/>
            <wp:effectExtent l="0" t="0" r="0" b="0"/>
            <wp:docPr id="14650175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17538" name="Picture 14650175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4420" cy="2611120"/>
                    </a:xfrm>
                    <a:prstGeom prst="rect">
                      <a:avLst/>
                    </a:prstGeom>
                  </pic:spPr>
                </pic:pic>
              </a:graphicData>
            </a:graphic>
          </wp:inline>
        </w:drawing>
      </w:r>
    </w:p>
    <w:p w14:paraId="54009596" w14:textId="77777777" w:rsidR="0072511F" w:rsidRDefault="0072511F" w:rsidP="00012069">
      <w:pPr>
        <w:numPr>
          <w:ilvl w:val="0"/>
          <w:numId w:val="10"/>
        </w:numPr>
        <w:spacing w:line="240" w:lineRule="auto"/>
        <w:rPr>
          <w:sz w:val="28"/>
          <w:szCs w:val="28"/>
        </w:rPr>
      </w:pPr>
      <w:r w:rsidRPr="0072511F">
        <w:rPr>
          <w:sz w:val="28"/>
          <w:szCs w:val="28"/>
        </w:rPr>
        <w:t>Enable the Microsoft connection and provide the Application (client) ID, Directory (tenant) ID, and Client Secret obtained from Azure.</w:t>
      </w:r>
    </w:p>
    <w:p w14:paraId="4AC68BC9" w14:textId="5C55F0C1" w:rsidR="00E84326" w:rsidRPr="0072511F" w:rsidRDefault="00E84326" w:rsidP="00E84326">
      <w:pPr>
        <w:spacing w:line="240" w:lineRule="auto"/>
        <w:ind w:left="720"/>
        <w:rPr>
          <w:sz w:val="28"/>
          <w:szCs w:val="28"/>
        </w:rPr>
      </w:pPr>
      <w:r>
        <w:rPr>
          <w:noProof/>
          <w:sz w:val="28"/>
          <w:szCs w:val="28"/>
        </w:rPr>
        <w:drawing>
          <wp:inline distT="0" distB="0" distL="0" distR="0" wp14:anchorId="6801F0C8" wp14:editId="00BAC573">
            <wp:extent cx="5013960" cy="2640965"/>
            <wp:effectExtent l="0" t="0" r="0" b="6985"/>
            <wp:docPr id="1227396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649" name="Picture 1227396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3960" cy="2640965"/>
                    </a:xfrm>
                    <a:prstGeom prst="rect">
                      <a:avLst/>
                    </a:prstGeom>
                  </pic:spPr>
                </pic:pic>
              </a:graphicData>
            </a:graphic>
          </wp:inline>
        </w:drawing>
      </w:r>
    </w:p>
    <w:p w14:paraId="35777F4C" w14:textId="77777777" w:rsidR="0072511F" w:rsidRPr="0072511F" w:rsidRDefault="0072511F" w:rsidP="0072511F">
      <w:pPr>
        <w:rPr>
          <w:b/>
          <w:bCs/>
          <w:sz w:val="32"/>
          <w:szCs w:val="32"/>
        </w:rPr>
      </w:pPr>
      <w:r w:rsidRPr="0072511F">
        <w:rPr>
          <w:b/>
          <w:bCs/>
          <w:sz w:val="32"/>
          <w:szCs w:val="32"/>
        </w:rPr>
        <w:lastRenderedPageBreak/>
        <w:t>Step 6: Test Connection in Auth0</w:t>
      </w:r>
    </w:p>
    <w:p w14:paraId="445B5E5A" w14:textId="77777777" w:rsidR="0072511F" w:rsidRPr="0072511F" w:rsidRDefault="0072511F" w:rsidP="00012069">
      <w:pPr>
        <w:numPr>
          <w:ilvl w:val="0"/>
          <w:numId w:val="11"/>
        </w:numPr>
        <w:spacing w:line="240" w:lineRule="auto"/>
        <w:rPr>
          <w:b/>
          <w:bCs/>
          <w:sz w:val="32"/>
          <w:szCs w:val="32"/>
        </w:rPr>
      </w:pPr>
      <w:r w:rsidRPr="0072511F">
        <w:rPr>
          <w:sz w:val="28"/>
          <w:szCs w:val="28"/>
        </w:rPr>
        <w:t>Use the Auth0 Dashboard to test the Microsoft connection to ensure successful integration</w:t>
      </w:r>
      <w:r w:rsidRPr="0072511F">
        <w:rPr>
          <w:b/>
          <w:bCs/>
          <w:sz w:val="32"/>
          <w:szCs w:val="32"/>
        </w:rPr>
        <w:t>.</w:t>
      </w:r>
    </w:p>
    <w:p w14:paraId="5171CDE4" w14:textId="77777777" w:rsidR="0072511F" w:rsidRPr="0072511F" w:rsidRDefault="0072511F" w:rsidP="0072511F">
      <w:pPr>
        <w:rPr>
          <w:b/>
          <w:bCs/>
          <w:sz w:val="32"/>
          <w:szCs w:val="32"/>
        </w:rPr>
      </w:pPr>
      <w:r w:rsidRPr="0072511F">
        <w:rPr>
          <w:b/>
          <w:bCs/>
          <w:sz w:val="32"/>
          <w:szCs w:val="32"/>
        </w:rPr>
        <w:t>Key Configurations for Auth0:</w:t>
      </w:r>
    </w:p>
    <w:p w14:paraId="15F48CBB" w14:textId="77777777" w:rsidR="0072511F" w:rsidRPr="0072511F" w:rsidRDefault="0072511F" w:rsidP="0072511F">
      <w:pPr>
        <w:numPr>
          <w:ilvl w:val="0"/>
          <w:numId w:val="12"/>
        </w:numPr>
        <w:rPr>
          <w:b/>
          <w:bCs/>
          <w:sz w:val="32"/>
          <w:szCs w:val="32"/>
        </w:rPr>
      </w:pPr>
      <w:r w:rsidRPr="0072511F">
        <w:rPr>
          <w:b/>
          <w:bCs/>
          <w:sz w:val="32"/>
          <w:szCs w:val="32"/>
        </w:rPr>
        <w:t>Client ID:</w:t>
      </w:r>
    </w:p>
    <w:p w14:paraId="61C7AC43" w14:textId="77777777" w:rsidR="0072511F" w:rsidRPr="0072511F" w:rsidRDefault="0072511F" w:rsidP="00012069">
      <w:pPr>
        <w:numPr>
          <w:ilvl w:val="1"/>
          <w:numId w:val="12"/>
        </w:numPr>
        <w:spacing w:line="240" w:lineRule="auto"/>
        <w:rPr>
          <w:sz w:val="28"/>
          <w:szCs w:val="28"/>
        </w:rPr>
      </w:pPr>
      <w:r w:rsidRPr="0072511F">
        <w:rPr>
          <w:i/>
          <w:iCs/>
          <w:sz w:val="28"/>
          <w:szCs w:val="28"/>
        </w:rPr>
        <w:t>Definition:</w:t>
      </w:r>
      <w:r w:rsidRPr="0072511F">
        <w:rPr>
          <w:sz w:val="28"/>
          <w:szCs w:val="28"/>
        </w:rPr>
        <w:t xml:space="preserve"> The Client ID is a unique identifier assigned to each Auth0 application.</w:t>
      </w:r>
    </w:p>
    <w:p w14:paraId="4428675F" w14:textId="77777777" w:rsidR="0072511F" w:rsidRPr="0072511F" w:rsidRDefault="0072511F" w:rsidP="00012069">
      <w:pPr>
        <w:numPr>
          <w:ilvl w:val="1"/>
          <w:numId w:val="12"/>
        </w:numPr>
        <w:spacing w:line="240" w:lineRule="auto"/>
        <w:rPr>
          <w:sz w:val="28"/>
          <w:szCs w:val="28"/>
        </w:rPr>
      </w:pPr>
      <w:r w:rsidRPr="0072511F">
        <w:rPr>
          <w:i/>
          <w:iCs/>
          <w:sz w:val="28"/>
          <w:szCs w:val="28"/>
        </w:rPr>
        <w:t>Purpose:</w:t>
      </w:r>
      <w:r w:rsidRPr="0072511F">
        <w:rPr>
          <w:sz w:val="28"/>
          <w:szCs w:val="28"/>
        </w:rPr>
        <w:t xml:space="preserve"> It serves as a public identifier for the application and is used during the authentication process to associate the request with the correct Auth0 application.</w:t>
      </w:r>
    </w:p>
    <w:p w14:paraId="5D1289F7" w14:textId="77777777" w:rsidR="0072511F" w:rsidRPr="0072511F" w:rsidRDefault="0072511F" w:rsidP="00012069">
      <w:pPr>
        <w:numPr>
          <w:ilvl w:val="1"/>
          <w:numId w:val="12"/>
        </w:numPr>
        <w:spacing w:line="240" w:lineRule="auto"/>
        <w:rPr>
          <w:sz w:val="28"/>
          <w:szCs w:val="28"/>
        </w:rPr>
      </w:pPr>
      <w:r w:rsidRPr="0072511F">
        <w:rPr>
          <w:i/>
          <w:iCs/>
          <w:sz w:val="28"/>
          <w:szCs w:val="28"/>
        </w:rPr>
        <w:t>Implementation:</w:t>
      </w:r>
      <w:r w:rsidRPr="0072511F">
        <w:rPr>
          <w:sz w:val="28"/>
          <w:szCs w:val="28"/>
        </w:rPr>
        <w:t xml:space="preserve"> Developers need to include the Client ID in the application's configuration to establish a secure connection with Auth0.</w:t>
      </w:r>
    </w:p>
    <w:p w14:paraId="2B43BC7F" w14:textId="77777777" w:rsidR="0072511F" w:rsidRPr="0072511F" w:rsidRDefault="0072511F" w:rsidP="0072511F">
      <w:pPr>
        <w:numPr>
          <w:ilvl w:val="0"/>
          <w:numId w:val="12"/>
        </w:numPr>
        <w:rPr>
          <w:b/>
          <w:bCs/>
          <w:sz w:val="32"/>
          <w:szCs w:val="32"/>
        </w:rPr>
      </w:pPr>
      <w:r w:rsidRPr="0072511F">
        <w:rPr>
          <w:b/>
          <w:bCs/>
          <w:sz w:val="32"/>
          <w:szCs w:val="32"/>
        </w:rPr>
        <w:t>Client Secret:</w:t>
      </w:r>
    </w:p>
    <w:p w14:paraId="60A31FF6" w14:textId="77777777" w:rsidR="0072511F" w:rsidRPr="0072511F" w:rsidRDefault="0072511F" w:rsidP="00012069">
      <w:pPr>
        <w:numPr>
          <w:ilvl w:val="1"/>
          <w:numId w:val="12"/>
        </w:numPr>
        <w:spacing w:line="240" w:lineRule="auto"/>
        <w:rPr>
          <w:sz w:val="28"/>
          <w:szCs w:val="28"/>
        </w:rPr>
      </w:pPr>
      <w:r w:rsidRPr="0072511F">
        <w:rPr>
          <w:i/>
          <w:iCs/>
          <w:sz w:val="28"/>
          <w:szCs w:val="28"/>
        </w:rPr>
        <w:t>Definition:</w:t>
      </w:r>
      <w:r w:rsidRPr="0072511F">
        <w:rPr>
          <w:sz w:val="28"/>
          <w:szCs w:val="28"/>
        </w:rPr>
        <w:t xml:space="preserve"> The Client Secret is a confidential key known only to the application and Auth0.</w:t>
      </w:r>
    </w:p>
    <w:p w14:paraId="6D0E19AC" w14:textId="77777777" w:rsidR="0072511F" w:rsidRPr="0072511F" w:rsidRDefault="0072511F" w:rsidP="00012069">
      <w:pPr>
        <w:numPr>
          <w:ilvl w:val="1"/>
          <w:numId w:val="12"/>
        </w:numPr>
        <w:spacing w:line="240" w:lineRule="auto"/>
        <w:rPr>
          <w:sz w:val="28"/>
          <w:szCs w:val="28"/>
        </w:rPr>
      </w:pPr>
      <w:r w:rsidRPr="0072511F">
        <w:rPr>
          <w:i/>
          <w:iCs/>
          <w:sz w:val="28"/>
          <w:szCs w:val="28"/>
        </w:rPr>
        <w:t>Purpose:</w:t>
      </w:r>
      <w:r w:rsidRPr="0072511F">
        <w:rPr>
          <w:sz w:val="28"/>
          <w:szCs w:val="28"/>
        </w:rPr>
        <w:t xml:space="preserve"> It is used to authenticate the application with Auth0 during the process of obtaining tokens. This ensures that only authorized applications can interact with Auth0 on behalf of the users.</w:t>
      </w:r>
    </w:p>
    <w:p w14:paraId="50FBDE9C" w14:textId="77777777" w:rsidR="0072511F" w:rsidRPr="0072511F" w:rsidRDefault="0072511F" w:rsidP="00012069">
      <w:pPr>
        <w:numPr>
          <w:ilvl w:val="1"/>
          <w:numId w:val="12"/>
        </w:numPr>
        <w:spacing w:line="240" w:lineRule="auto"/>
        <w:rPr>
          <w:sz w:val="28"/>
          <w:szCs w:val="28"/>
        </w:rPr>
      </w:pPr>
      <w:r w:rsidRPr="0072511F">
        <w:rPr>
          <w:i/>
          <w:iCs/>
          <w:sz w:val="28"/>
          <w:szCs w:val="28"/>
        </w:rPr>
        <w:t>Implementation:</w:t>
      </w:r>
      <w:r w:rsidRPr="0072511F">
        <w:rPr>
          <w:sz w:val="28"/>
          <w:szCs w:val="28"/>
        </w:rPr>
        <w:t xml:space="preserve"> Developers must securely store and manage the Client Secret on the server-side, preventing exposure to unauthorized entities.</w:t>
      </w:r>
    </w:p>
    <w:p w14:paraId="6997DBB7" w14:textId="77777777" w:rsidR="0072511F" w:rsidRPr="0072511F" w:rsidRDefault="0072511F" w:rsidP="0072511F">
      <w:pPr>
        <w:numPr>
          <w:ilvl w:val="0"/>
          <w:numId w:val="12"/>
        </w:numPr>
        <w:rPr>
          <w:b/>
          <w:bCs/>
          <w:sz w:val="32"/>
          <w:szCs w:val="32"/>
        </w:rPr>
      </w:pPr>
      <w:r w:rsidRPr="0072511F">
        <w:rPr>
          <w:b/>
          <w:bCs/>
          <w:sz w:val="32"/>
          <w:szCs w:val="32"/>
        </w:rPr>
        <w:t>Allowed Callback URLs:</w:t>
      </w:r>
    </w:p>
    <w:p w14:paraId="01D4DB8B" w14:textId="77777777" w:rsidR="0072511F" w:rsidRPr="0072511F" w:rsidRDefault="0072511F" w:rsidP="00012069">
      <w:pPr>
        <w:numPr>
          <w:ilvl w:val="1"/>
          <w:numId w:val="12"/>
        </w:numPr>
        <w:spacing w:line="240" w:lineRule="auto"/>
        <w:rPr>
          <w:sz w:val="28"/>
          <w:szCs w:val="28"/>
        </w:rPr>
      </w:pPr>
      <w:r w:rsidRPr="0072511F">
        <w:rPr>
          <w:i/>
          <w:iCs/>
          <w:sz w:val="28"/>
          <w:szCs w:val="28"/>
        </w:rPr>
        <w:t>Definition:</w:t>
      </w:r>
      <w:r w:rsidRPr="0072511F">
        <w:rPr>
          <w:sz w:val="28"/>
          <w:szCs w:val="28"/>
        </w:rPr>
        <w:t xml:space="preserve"> These are the URLs to which Auth0 can redirect users after successful authentication.</w:t>
      </w:r>
    </w:p>
    <w:p w14:paraId="5DF711BA" w14:textId="77777777" w:rsidR="0072511F" w:rsidRPr="0072511F" w:rsidRDefault="0072511F" w:rsidP="00012069">
      <w:pPr>
        <w:numPr>
          <w:ilvl w:val="1"/>
          <w:numId w:val="12"/>
        </w:numPr>
        <w:spacing w:line="240" w:lineRule="auto"/>
        <w:rPr>
          <w:sz w:val="28"/>
          <w:szCs w:val="28"/>
        </w:rPr>
      </w:pPr>
      <w:r w:rsidRPr="0072511F">
        <w:rPr>
          <w:i/>
          <w:iCs/>
          <w:sz w:val="28"/>
          <w:szCs w:val="28"/>
        </w:rPr>
        <w:t>Purpose:</w:t>
      </w:r>
      <w:r w:rsidRPr="0072511F">
        <w:rPr>
          <w:sz w:val="28"/>
          <w:szCs w:val="28"/>
        </w:rPr>
        <w:t xml:space="preserve"> Specifying allowed callback URLs prevents attackers from redirecting users to malicious endpoints after authentication. It ensures that the authentication response is directed only to trusted locations.</w:t>
      </w:r>
    </w:p>
    <w:p w14:paraId="6A6FE92F" w14:textId="77777777" w:rsidR="0072511F" w:rsidRPr="0072511F" w:rsidRDefault="0072511F" w:rsidP="00012069">
      <w:pPr>
        <w:numPr>
          <w:ilvl w:val="1"/>
          <w:numId w:val="12"/>
        </w:numPr>
        <w:spacing w:line="240" w:lineRule="auto"/>
        <w:rPr>
          <w:sz w:val="28"/>
          <w:szCs w:val="28"/>
        </w:rPr>
      </w:pPr>
      <w:r w:rsidRPr="0072511F">
        <w:rPr>
          <w:i/>
          <w:iCs/>
          <w:sz w:val="28"/>
          <w:szCs w:val="28"/>
        </w:rPr>
        <w:lastRenderedPageBreak/>
        <w:t>Implementation:</w:t>
      </w:r>
      <w:r w:rsidRPr="0072511F">
        <w:rPr>
          <w:sz w:val="28"/>
          <w:szCs w:val="28"/>
        </w:rPr>
        <w:t xml:space="preserve"> Developers configure these URLs in the Auth0 Dashboard to define the valid callback destinations for their application.</w:t>
      </w:r>
    </w:p>
    <w:p w14:paraId="62518E08" w14:textId="77777777" w:rsidR="0072511F" w:rsidRPr="0072511F" w:rsidRDefault="0072511F" w:rsidP="0072511F">
      <w:pPr>
        <w:rPr>
          <w:b/>
          <w:bCs/>
          <w:sz w:val="32"/>
          <w:szCs w:val="32"/>
        </w:rPr>
      </w:pPr>
      <w:r w:rsidRPr="0072511F">
        <w:rPr>
          <w:b/>
          <w:bCs/>
          <w:sz w:val="32"/>
          <w:szCs w:val="32"/>
        </w:rPr>
        <w:t>Key Configurations for Microsoft Identity:</w:t>
      </w:r>
    </w:p>
    <w:p w14:paraId="6DC2C090" w14:textId="77777777" w:rsidR="0072511F" w:rsidRPr="0072511F" w:rsidRDefault="0072511F" w:rsidP="0072511F">
      <w:pPr>
        <w:numPr>
          <w:ilvl w:val="0"/>
          <w:numId w:val="13"/>
        </w:numPr>
        <w:rPr>
          <w:b/>
          <w:bCs/>
          <w:sz w:val="32"/>
          <w:szCs w:val="32"/>
        </w:rPr>
      </w:pPr>
      <w:r w:rsidRPr="0072511F">
        <w:rPr>
          <w:b/>
          <w:bCs/>
          <w:sz w:val="32"/>
          <w:szCs w:val="32"/>
        </w:rPr>
        <w:t>Application (client) ID:</w:t>
      </w:r>
    </w:p>
    <w:p w14:paraId="63625796" w14:textId="77777777" w:rsidR="0072511F" w:rsidRPr="0072511F" w:rsidRDefault="0072511F" w:rsidP="0072511F">
      <w:pPr>
        <w:numPr>
          <w:ilvl w:val="1"/>
          <w:numId w:val="13"/>
        </w:numPr>
        <w:rPr>
          <w:sz w:val="28"/>
          <w:szCs w:val="28"/>
        </w:rPr>
      </w:pPr>
      <w:r w:rsidRPr="0072511F">
        <w:rPr>
          <w:i/>
          <w:iCs/>
          <w:sz w:val="28"/>
          <w:szCs w:val="28"/>
        </w:rPr>
        <w:t>Definition:</w:t>
      </w:r>
      <w:r w:rsidRPr="0072511F">
        <w:rPr>
          <w:sz w:val="28"/>
          <w:szCs w:val="28"/>
        </w:rPr>
        <w:t xml:space="preserve"> The Application ID (also known as the Client ID) is a unique identifier assigned to an application registered in Azure Active Directory (Azure AD).</w:t>
      </w:r>
    </w:p>
    <w:p w14:paraId="4EC6F852" w14:textId="77777777" w:rsidR="0072511F" w:rsidRPr="0072511F" w:rsidRDefault="0072511F" w:rsidP="0072511F">
      <w:pPr>
        <w:numPr>
          <w:ilvl w:val="1"/>
          <w:numId w:val="13"/>
        </w:numPr>
        <w:rPr>
          <w:sz w:val="28"/>
          <w:szCs w:val="28"/>
        </w:rPr>
      </w:pPr>
      <w:r w:rsidRPr="0072511F">
        <w:rPr>
          <w:i/>
          <w:iCs/>
          <w:sz w:val="28"/>
          <w:szCs w:val="28"/>
        </w:rPr>
        <w:t>Purpose:</w:t>
      </w:r>
      <w:r w:rsidRPr="0072511F">
        <w:rPr>
          <w:sz w:val="28"/>
          <w:szCs w:val="28"/>
        </w:rPr>
        <w:t xml:space="preserve"> It uniquely identifies the application when interacting with Microsoft Identity services, establishing a connection between the application and the Azure AD instance.</w:t>
      </w:r>
    </w:p>
    <w:p w14:paraId="42315208" w14:textId="77777777" w:rsidR="0072511F" w:rsidRPr="0072511F" w:rsidRDefault="0072511F" w:rsidP="0072511F">
      <w:pPr>
        <w:numPr>
          <w:ilvl w:val="1"/>
          <w:numId w:val="13"/>
        </w:numPr>
        <w:rPr>
          <w:b/>
          <w:bCs/>
          <w:sz w:val="32"/>
          <w:szCs w:val="32"/>
        </w:rPr>
      </w:pPr>
      <w:r w:rsidRPr="0072511F">
        <w:rPr>
          <w:i/>
          <w:iCs/>
          <w:sz w:val="28"/>
          <w:szCs w:val="28"/>
        </w:rPr>
        <w:t>Implementation:</w:t>
      </w:r>
      <w:r w:rsidRPr="0072511F">
        <w:rPr>
          <w:sz w:val="28"/>
          <w:szCs w:val="28"/>
        </w:rPr>
        <w:t xml:space="preserve"> Developers obtain this ID from the Azure portal after registering their application.</w:t>
      </w:r>
    </w:p>
    <w:p w14:paraId="7924DA7D" w14:textId="77777777" w:rsidR="0072511F" w:rsidRPr="0072511F" w:rsidRDefault="0072511F" w:rsidP="0072511F">
      <w:pPr>
        <w:numPr>
          <w:ilvl w:val="0"/>
          <w:numId w:val="13"/>
        </w:numPr>
        <w:rPr>
          <w:b/>
          <w:bCs/>
          <w:sz w:val="32"/>
          <w:szCs w:val="32"/>
        </w:rPr>
      </w:pPr>
      <w:r w:rsidRPr="0072511F">
        <w:rPr>
          <w:b/>
          <w:bCs/>
          <w:sz w:val="32"/>
          <w:szCs w:val="32"/>
        </w:rPr>
        <w:t>Directory (tenant) ID:</w:t>
      </w:r>
    </w:p>
    <w:p w14:paraId="15DEE898" w14:textId="77777777" w:rsidR="0072511F" w:rsidRPr="0072511F" w:rsidRDefault="0072511F" w:rsidP="0072511F">
      <w:pPr>
        <w:numPr>
          <w:ilvl w:val="1"/>
          <w:numId w:val="13"/>
        </w:numPr>
        <w:rPr>
          <w:sz w:val="28"/>
          <w:szCs w:val="28"/>
        </w:rPr>
      </w:pPr>
      <w:r w:rsidRPr="0072511F">
        <w:rPr>
          <w:i/>
          <w:iCs/>
          <w:sz w:val="28"/>
          <w:szCs w:val="28"/>
        </w:rPr>
        <w:t>Definition:</w:t>
      </w:r>
      <w:r w:rsidRPr="0072511F">
        <w:rPr>
          <w:sz w:val="28"/>
          <w:szCs w:val="28"/>
        </w:rPr>
        <w:t xml:space="preserve"> The Directory ID (also known as the Tenant ID) is a unique identifier for the Azure AD tenant associated with the application.</w:t>
      </w:r>
    </w:p>
    <w:p w14:paraId="238DDA60" w14:textId="77777777" w:rsidR="0072511F" w:rsidRPr="0072511F" w:rsidRDefault="0072511F" w:rsidP="0072511F">
      <w:pPr>
        <w:numPr>
          <w:ilvl w:val="1"/>
          <w:numId w:val="13"/>
        </w:numPr>
        <w:rPr>
          <w:sz w:val="28"/>
          <w:szCs w:val="28"/>
        </w:rPr>
      </w:pPr>
      <w:r w:rsidRPr="0072511F">
        <w:rPr>
          <w:i/>
          <w:iCs/>
          <w:sz w:val="28"/>
          <w:szCs w:val="28"/>
        </w:rPr>
        <w:t>Purpose:</w:t>
      </w:r>
      <w:r w:rsidRPr="0072511F">
        <w:rPr>
          <w:sz w:val="28"/>
          <w:szCs w:val="28"/>
        </w:rPr>
        <w:t xml:space="preserve"> It specifies the Azure AD instance to which the application belongs, ensuring correct routing of authentication requests within the specified tenant.</w:t>
      </w:r>
    </w:p>
    <w:p w14:paraId="13FF4F79" w14:textId="77777777" w:rsidR="0072511F" w:rsidRPr="0072511F" w:rsidRDefault="0072511F" w:rsidP="0072511F">
      <w:pPr>
        <w:numPr>
          <w:ilvl w:val="1"/>
          <w:numId w:val="13"/>
        </w:numPr>
        <w:rPr>
          <w:sz w:val="28"/>
          <w:szCs w:val="28"/>
        </w:rPr>
      </w:pPr>
      <w:r w:rsidRPr="0072511F">
        <w:rPr>
          <w:i/>
          <w:iCs/>
          <w:sz w:val="28"/>
          <w:szCs w:val="28"/>
        </w:rPr>
        <w:t>Implementation:</w:t>
      </w:r>
      <w:r w:rsidRPr="0072511F">
        <w:rPr>
          <w:sz w:val="28"/>
          <w:szCs w:val="28"/>
        </w:rPr>
        <w:t xml:space="preserve"> Developers retrieve this ID from the Azure portal after registering the application, and it is used as a parameter in authentication requests.</w:t>
      </w:r>
    </w:p>
    <w:p w14:paraId="44988A15" w14:textId="77777777" w:rsidR="0072511F" w:rsidRPr="0072511F" w:rsidRDefault="0072511F" w:rsidP="0072511F">
      <w:pPr>
        <w:numPr>
          <w:ilvl w:val="0"/>
          <w:numId w:val="13"/>
        </w:numPr>
        <w:rPr>
          <w:b/>
          <w:bCs/>
          <w:sz w:val="32"/>
          <w:szCs w:val="32"/>
        </w:rPr>
      </w:pPr>
      <w:r w:rsidRPr="0072511F">
        <w:rPr>
          <w:b/>
          <w:bCs/>
          <w:sz w:val="32"/>
          <w:szCs w:val="32"/>
        </w:rPr>
        <w:t>Client Secret:</w:t>
      </w:r>
    </w:p>
    <w:p w14:paraId="2AF61927" w14:textId="77777777" w:rsidR="0072511F" w:rsidRPr="0072511F" w:rsidRDefault="0072511F" w:rsidP="0072511F">
      <w:pPr>
        <w:numPr>
          <w:ilvl w:val="1"/>
          <w:numId w:val="13"/>
        </w:numPr>
        <w:rPr>
          <w:sz w:val="28"/>
          <w:szCs w:val="28"/>
        </w:rPr>
      </w:pPr>
      <w:r w:rsidRPr="0072511F">
        <w:rPr>
          <w:i/>
          <w:iCs/>
          <w:sz w:val="28"/>
          <w:szCs w:val="28"/>
        </w:rPr>
        <w:t>Definition:</w:t>
      </w:r>
      <w:r w:rsidRPr="0072511F">
        <w:rPr>
          <w:sz w:val="28"/>
          <w:szCs w:val="28"/>
        </w:rPr>
        <w:t xml:space="preserve"> The Client Secret is a secure key used for authenticating the application with Azure AD.</w:t>
      </w:r>
    </w:p>
    <w:p w14:paraId="3E2FB89F" w14:textId="77777777" w:rsidR="0072511F" w:rsidRPr="0072511F" w:rsidRDefault="0072511F" w:rsidP="0072511F">
      <w:pPr>
        <w:numPr>
          <w:ilvl w:val="1"/>
          <w:numId w:val="13"/>
        </w:numPr>
        <w:rPr>
          <w:sz w:val="28"/>
          <w:szCs w:val="28"/>
        </w:rPr>
      </w:pPr>
      <w:r w:rsidRPr="0072511F">
        <w:rPr>
          <w:i/>
          <w:iCs/>
          <w:sz w:val="28"/>
          <w:szCs w:val="28"/>
        </w:rPr>
        <w:lastRenderedPageBreak/>
        <w:t>Purpose:</w:t>
      </w:r>
      <w:r w:rsidRPr="0072511F">
        <w:rPr>
          <w:sz w:val="28"/>
          <w:szCs w:val="28"/>
        </w:rPr>
        <w:t xml:space="preserve"> It ensures that only authorized applications can request tokens and access resources on behalf of users. It acts as a shared secret between the application and Azure AD.</w:t>
      </w:r>
    </w:p>
    <w:p w14:paraId="47CA823B" w14:textId="77777777" w:rsidR="0072511F" w:rsidRPr="0072511F" w:rsidRDefault="0072511F" w:rsidP="0072511F">
      <w:pPr>
        <w:numPr>
          <w:ilvl w:val="1"/>
          <w:numId w:val="13"/>
        </w:numPr>
        <w:rPr>
          <w:sz w:val="28"/>
          <w:szCs w:val="28"/>
        </w:rPr>
      </w:pPr>
      <w:r w:rsidRPr="0072511F">
        <w:rPr>
          <w:i/>
          <w:iCs/>
          <w:sz w:val="28"/>
          <w:szCs w:val="28"/>
        </w:rPr>
        <w:t>Implementation:</w:t>
      </w:r>
      <w:r w:rsidRPr="0072511F">
        <w:rPr>
          <w:sz w:val="28"/>
          <w:szCs w:val="28"/>
        </w:rPr>
        <w:t xml:space="preserve"> Developers generate a Client Secret in the Azure portal during the application registration process, and it must be securely stored on the server-side.</w:t>
      </w:r>
    </w:p>
    <w:p w14:paraId="1666FCEE" w14:textId="77777777" w:rsidR="00A56F12" w:rsidRPr="00A56F12" w:rsidRDefault="00A56F12" w:rsidP="00A56F12">
      <w:pPr>
        <w:rPr>
          <w:b/>
          <w:bCs/>
          <w:sz w:val="32"/>
          <w:szCs w:val="32"/>
        </w:rPr>
      </w:pPr>
      <w:r w:rsidRPr="00A56F12">
        <w:rPr>
          <w:b/>
          <w:bCs/>
          <w:sz w:val="32"/>
          <w:szCs w:val="32"/>
        </w:rPr>
        <w:t>Integrating Auth0 with Microsoft Identity involves several steps to ensure a seamless and secure authentication process. Here's a detailed guide on the steps required:</w:t>
      </w:r>
    </w:p>
    <w:p w14:paraId="0801F7BA" w14:textId="77777777" w:rsidR="00A56F12" w:rsidRPr="00A56F12" w:rsidRDefault="00A56F12" w:rsidP="00A56F12">
      <w:pPr>
        <w:rPr>
          <w:b/>
          <w:bCs/>
          <w:sz w:val="32"/>
          <w:szCs w:val="32"/>
        </w:rPr>
      </w:pPr>
      <w:r w:rsidRPr="00A56F12">
        <w:rPr>
          <w:b/>
          <w:bCs/>
          <w:sz w:val="32"/>
          <w:szCs w:val="32"/>
        </w:rPr>
        <w:t>1. Create an Auth0 Account and Application:</w:t>
      </w:r>
    </w:p>
    <w:p w14:paraId="4E895610" w14:textId="77777777" w:rsidR="00A56F12" w:rsidRPr="00A56F12" w:rsidRDefault="00A56F12" w:rsidP="00012069">
      <w:pPr>
        <w:numPr>
          <w:ilvl w:val="0"/>
          <w:numId w:val="14"/>
        </w:numPr>
        <w:spacing w:line="240" w:lineRule="auto"/>
        <w:rPr>
          <w:sz w:val="28"/>
          <w:szCs w:val="28"/>
        </w:rPr>
      </w:pPr>
      <w:r w:rsidRPr="00A56F12">
        <w:rPr>
          <w:sz w:val="28"/>
          <w:szCs w:val="28"/>
        </w:rPr>
        <w:t>Sign up for an Auth0 account if not already done.</w:t>
      </w:r>
    </w:p>
    <w:p w14:paraId="05B78632" w14:textId="77777777" w:rsidR="00A56F12" w:rsidRPr="00A56F12" w:rsidRDefault="00A56F12" w:rsidP="00012069">
      <w:pPr>
        <w:numPr>
          <w:ilvl w:val="0"/>
          <w:numId w:val="14"/>
        </w:numPr>
        <w:spacing w:line="240" w:lineRule="auto"/>
        <w:rPr>
          <w:sz w:val="28"/>
          <w:szCs w:val="28"/>
        </w:rPr>
      </w:pPr>
      <w:r w:rsidRPr="00A56F12">
        <w:rPr>
          <w:sz w:val="28"/>
          <w:szCs w:val="28"/>
        </w:rPr>
        <w:t>In the Auth0 Dashboard, create a new application.</w:t>
      </w:r>
    </w:p>
    <w:p w14:paraId="6CA3F298" w14:textId="77777777" w:rsidR="00A56F12" w:rsidRPr="00A56F12" w:rsidRDefault="00A56F12" w:rsidP="00012069">
      <w:pPr>
        <w:numPr>
          <w:ilvl w:val="0"/>
          <w:numId w:val="14"/>
        </w:numPr>
        <w:spacing w:line="240" w:lineRule="auto"/>
        <w:rPr>
          <w:b/>
          <w:bCs/>
          <w:sz w:val="32"/>
          <w:szCs w:val="32"/>
        </w:rPr>
      </w:pPr>
      <w:r w:rsidRPr="00A56F12">
        <w:rPr>
          <w:sz w:val="28"/>
          <w:szCs w:val="28"/>
        </w:rPr>
        <w:t>Note down the Client ID and Client Secret provided by Auth0 for the application.</w:t>
      </w:r>
    </w:p>
    <w:p w14:paraId="689EA787" w14:textId="77777777" w:rsidR="00A56F12" w:rsidRPr="00A56F12" w:rsidRDefault="00A56F12" w:rsidP="00A56F12">
      <w:pPr>
        <w:rPr>
          <w:b/>
          <w:bCs/>
          <w:sz w:val="32"/>
          <w:szCs w:val="32"/>
        </w:rPr>
      </w:pPr>
      <w:r w:rsidRPr="00A56F12">
        <w:rPr>
          <w:b/>
          <w:bCs/>
          <w:sz w:val="32"/>
          <w:szCs w:val="32"/>
        </w:rPr>
        <w:t>2. Set Up Microsoft Identity in the Azure Portal:</w:t>
      </w:r>
    </w:p>
    <w:p w14:paraId="298DDF0E" w14:textId="77777777" w:rsidR="00A56F12" w:rsidRPr="00A56F12" w:rsidRDefault="00A56F12" w:rsidP="00012069">
      <w:pPr>
        <w:numPr>
          <w:ilvl w:val="0"/>
          <w:numId w:val="15"/>
        </w:numPr>
        <w:spacing w:line="240" w:lineRule="auto"/>
        <w:rPr>
          <w:sz w:val="28"/>
          <w:szCs w:val="28"/>
        </w:rPr>
      </w:pPr>
      <w:r w:rsidRPr="00A56F12">
        <w:rPr>
          <w:sz w:val="28"/>
          <w:szCs w:val="28"/>
        </w:rPr>
        <w:t>Log in to the Azure portal (</w:t>
      </w:r>
      <w:hyperlink r:id="rId24" w:tgtFrame="_new" w:history="1">
        <w:r w:rsidRPr="00A56F12">
          <w:rPr>
            <w:rStyle w:val="Hyperlink"/>
            <w:sz w:val="28"/>
            <w:szCs w:val="28"/>
          </w:rPr>
          <w:t>https://portal.azure.com/</w:t>
        </w:r>
      </w:hyperlink>
      <w:r w:rsidRPr="00A56F12">
        <w:rPr>
          <w:sz w:val="28"/>
          <w:szCs w:val="28"/>
        </w:rPr>
        <w:t>).</w:t>
      </w:r>
    </w:p>
    <w:p w14:paraId="42B2DCF9" w14:textId="77777777" w:rsidR="00A56F12" w:rsidRPr="00A56F12" w:rsidRDefault="00A56F12" w:rsidP="00012069">
      <w:pPr>
        <w:numPr>
          <w:ilvl w:val="0"/>
          <w:numId w:val="15"/>
        </w:numPr>
        <w:spacing w:line="240" w:lineRule="auto"/>
        <w:rPr>
          <w:sz w:val="28"/>
          <w:szCs w:val="28"/>
        </w:rPr>
      </w:pPr>
      <w:r w:rsidRPr="00A56F12">
        <w:rPr>
          <w:sz w:val="28"/>
          <w:szCs w:val="28"/>
        </w:rPr>
        <w:t>Navigate to "Azure Active Directory" &gt; "App registrations."</w:t>
      </w:r>
    </w:p>
    <w:p w14:paraId="62D421D5" w14:textId="77777777" w:rsidR="00A56F12" w:rsidRPr="00A56F12" w:rsidRDefault="00A56F12" w:rsidP="00012069">
      <w:pPr>
        <w:numPr>
          <w:ilvl w:val="0"/>
          <w:numId w:val="15"/>
        </w:numPr>
        <w:spacing w:line="240" w:lineRule="auto"/>
        <w:rPr>
          <w:sz w:val="28"/>
          <w:szCs w:val="28"/>
        </w:rPr>
      </w:pPr>
      <w:r w:rsidRPr="00A56F12">
        <w:rPr>
          <w:sz w:val="28"/>
          <w:szCs w:val="28"/>
        </w:rPr>
        <w:t>Create a new app registration for your application.</w:t>
      </w:r>
    </w:p>
    <w:p w14:paraId="7F22DF5D" w14:textId="77777777" w:rsidR="00A56F12" w:rsidRPr="00A56F12" w:rsidRDefault="00A56F12" w:rsidP="00012069">
      <w:pPr>
        <w:numPr>
          <w:ilvl w:val="0"/>
          <w:numId w:val="15"/>
        </w:numPr>
        <w:spacing w:line="240" w:lineRule="auto"/>
        <w:rPr>
          <w:sz w:val="28"/>
          <w:szCs w:val="28"/>
        </w:rPr>
      </w:pPr>
      <w:r w:rsidRPr="00A56F12">
        <w:rPr>
          <w:sz w:val="28"/>
          <w:szCs w:val="28"/>
        </w:rPr>
        <w:t>Note down the Application (client) ID, Directory (tenant) ID, and create a Client Secret.</w:t>
      </w:r>
    </w:p>
    <w:p w14:paraId="77DFDDB4" w14:textId="77777777" w:rsidR="00A56F12" w:rsidRPr="00A56F12" w:rsidRDefault="00A56F12" w:rsidP="00A56F12">
      <w:pPr>
        <w:rPr>
          <w:b/>
          <w:bCs/>
          <w:sz w:val="32"/>
          <w:szCs w:val="32"/>
        </w:rPr>
      </w:pPr>
      <w:r w:rsidRPr="00A56F12">
        <w:rPr>
          <w:b/>
          <w:bCs/>
          <w:sz w:val="32"/>
          <w:szCs w:val="32"/>
        </w:rPr>
        <w:t>3. Configure Authentication Redirect URIs:</w:t>
      </w:r>
    </w:p>
    <w:p w14:paraId="62494A62" w14:textId="77777777" w:rsidR="00A56F12" w:rsidRPr="00A56F12" w:rsidRDefault="00A56F12" w:rsidP="00A56F12">
      <w:pPr>
        <w:numPr>
          <w:ilvl w:val="0"/>
          <w:numId w:val="16"/>
        </w:numPr>
        <w:rPr>
          <w:sz w:val="28"/>
          <w:szCs w:val="28"/>
        </w:rPr>
      </w:pPr>
      <w:r w:rsidRPr="00A56F12">
        <w:rPr>
          <w:sz w:val="28"/>
          <w:szCs w:val="28"/>
        </w:rPr>
        <w:t>In the Azure portal, under your app registration, navigate to "Authentication."</w:t>
      </w:r>
    </w:p>
    <w:p w14:paraId="30B78584" w14:textId="77777777" w:rsidR="00A56F12" w:rsidRPr="00A56F12" w:rsidRDefault="00A56F12" w:rsidP="00A56F12">
      <w:pPr>
        <w:numPr>
          <w:ilvl w:val="0"/>
          <w:numId w:val="16"/>
        </w:numPr>
        <w:rPr>
          <w:sz w:val="28"/>
          <w:szCs w:val="28"/>
        </w:rPr>
      </w:pPr>
      <w:r w:rsidRPr="00A56F12">
        <w:rPr>
          <w:sz w:val="28"/>
          <w:szCs w:val="28"/>
        </w:rPr>
        <w:t xml:space="preserve">Configure the Redirect URIs where Microsoft Identity will send authentication responses. Ensure </w:t>
      </w:r>
      <w:proofErr w:type="gramStart"/>
      <w:r w:rsidRPr="00A56F12">
        <w:rPr>
          <w:sz w:val="28"/>
          <w:szCs w:val="28"/>
        </w:rPr>
        <w:t>these match</w:t>
      </w:r>
      <w:proofErr w:type="gramEnd"/>
      <w:r w:rsidRPr="00A56F12">
        <w:rPr>
          <w:sz w:val="28"/>
          <w:szCs w:val="28"/>
        </w:rPr>
        <w:t xml:space="preserve"> the callback URLs configured in Auth0.</w:t>
      </w:r>
    </w:p>
    <w:p w14:paraId="0B89F2B9" w14:textId="77777777" w:rsidR="00A56F12" w:rsidRPr="00A56F12" w:rsidRDefault="00A56F12" w:rsidP="00A56F12">
      <w:pPr>
        <w:rPr>
          <w:b/>
          <w:bCs/>
          <w:sz w:val="32"/>
          <w:szCs w:val="32"/>
        </w:rPr>
      </w:pPr>
      <w:r w:rsidRPr="00A56F12">
        <w:rPr>
          <w:b/>
          <w:bCs/>
          <w:sz w:val="32"/>
          <w:szCs w:val="32"/>
        </w:rPr>
        <w:t>4. Configure Microsoft Identity in Auth0:</w:t>
      </w:r>
    </w:p>
    <w:p w14:paraId="4631478C" w14:textId="77777777" w:rsidR="00A56F12" w:rsidRPr="00A56F12" w:rsidRDefault="00A56F12" w:rsidP="00012069">
      <w:pPr>
        <w:numPr>
          <w:ilvl w:val="0"/>
          <w:numId w:val="17"/>
        </w:numPr>
        <w:spacing w:line="240" w:lineRule="auto"/>
        <w:rPr>
          <w:sz w:val="28"/>
          <w:szCs w:val="28"/>
        </w:rPr>
      </w:pPr>
      <w:r w:rsidRPr="00A56F12">
        <w:rPr>
          <w:sz w:val="28"/>
          <w:szCs w:val="28"/>
        </w:rPr>
        <w:lastRenderedPageBreak/>
        <w:t>In the Auth0 Dashboard, navigate to "Connections" &gt; "Social" &gt; "Microsoft."</w:t>
      </w:r>
    </w:p>
    <w:p w14:paraId="6B92A35E" w14:textId="77777777" w:rsidR="00A56F12" w:rsidRPr="00A56F12" w:rsidRDefault="00A56F12" w:rsidP="00012069">
      <w:pPr>
        <w:numPr>
          <w:ilvl w:val="0"/>
          <w:numId w:val="17"/>
        </w:numPr>
        <w:spacing w:line="240" w:lineRule="auto"/>
        <w:rPr>
          <w:sz w:val="28"/>
          <w:szCs w:val="28"/>
        </w:rPr>
      </w:pPr>
      <w:r w:rsidRPr="00A56F12">
        <w:rPr>
          <w:sz w:val="28"/>
          <w:szCs w:val="28"/>
        </w:rPr>
        <w:t>Enable the Microsoft connection.</w:t>
      </w:r>
    </w:p>
    <w:p w14:paraId="7392415C" w14:textId="77777777" w:rsidR="00A56F12" w:rsidRPr="00A56F12" w:rsidRDefault="00A56F12" w:rsidP="00012069">
      <w:pPr>
        <w:numPr>
          <w:ilvl w:val="0"/>
          <w:numId w:val="17"/>
        </w:numPr>
        <w:spacing w:line="240" w:lineRule="auto"/>
        <w:rPr>
          <w:sz w:val="28"/>
          <w:szCs w:val="28"/>
        </w:rPr>
      </w:pPr>
      <w:r w:rsidRPr="00A56F12">
        <w:rPr>
          <w:sz w:val="28"/>
          <w:szCs w:val="28"/>
        </w:rPr>
        <w:t>Provide the Application (client) ID, Directory (tenant) ID, and Client Secret obtained from the Azure portal.</w:t>
      </w:r>
    </w:p>
    <w:p w14:paraId="4CE25C22" w14:textId="77777777" w:rsidR="00A56F12" w:rsidRPr="00A56F12" w:rsidRDefault="00A56F12" w:rsidP="00A56F12">
      <w:pPr>
        <w:rPr>
          <w:b/>
          <w:bCs/>
          <w:sz w:val="32"/>
          <w:szCs w:val="32"/>
        </w:rPr>
      </w:pPr>
      <w:r w:rsidRPr="00A56F12">
        <w:rPr>
          <w:b/>
          <w:bCs/>
          <w:sz w:val="32"/>
          <w:szCs w:val="32"/>
        </w:rPr>
        <w:t>5. Test the Connection:</w:t>
      </w:r>
    </w:p>
    <w:p w14:paraId="22F56BFB" w14:textId="77777777" w:rsidR="00A56F12" w:rsidRPr="00A56F12" w:rsidRDefault="00A56F12" w:rsidP="00012069">
      <w:pPr>
        <w:numPr>
          <w:ilvl w:val="0"/>
          <w:numId w:val="18"/>
        </w:numPr>
        <w:spacing w:line="240" w:lineRule="auto"/>
        <w:rPr>
          <w:sz w:val="28"/>
          <w:szCs w:val="28"/>
        </w:rPr>
      </w:pPr>
      <w:r w:rsidRPr="00A56F12">
        <w:rPr>
          <w:sz w:val="28"/>
          <w:szCs w:val="28"/>
        </w:rPr>
        <w:t>Use the Auth0 Dashboard to test the Microsoft connection to ensure successful integration.</w:t>
      </w:r>
    </w:p>
    <w:p w14:paraId="3C3C37AD" w14:textId="77777777" w:rsidR="00A56F12" w:rsidRPr="00A56F12" w:rsidRDefault="00A56F12" w:rsidP="00012069">
      <w:pPr>
        <w:numPr>
          <w:ilvl w:val="0"/>
          <w:numId w:val="18"/>
        </w:numPr>
        <w:spacing w:line="240" w:lineRule="auto"/>
        <w:rPr>
          <w:sz w:val="28"/>
          <w:szCs w:val="28"/>
        </w:rPr>
      </w:pPr>
      <w:r w:rsidRPr="00A56F12">
        <w:rPr>
          <w:sz w:val="28"/>
          <w:szCs w:val="28"/>
        </w:rPr>
        <w:t>Verify that authentication requests initiated by Auth0 are correctly processed by Microsoft Identity.</w:t>
      </w:r>
    </w:p>
    <w:p w14:paraId="6D30CA3A" w14:textId="77777777" w:rsidR="00A56F12" w:rsidRPr="00A56F12" w:rsidRDefault="00A56F12" w:rsidP="00A56F12">
      <w:pPr>
        <w:rPr>
          <w:b/>
          <w:bCs/>
          <w:sz w:val="32"/>
          <w:szCs w:val="32"/>
        </w:rPr>
      </w:pPr>
      <w:r w:rsidRPr="00A56F12">
        <w:rPr>
          <w:b/>
          <w:bCs/>
          <w:sz w:val="32"/>
          <w:szCs w:val="32"/>
        </w:rPr>
        <w:t>6. Update Web Application Configuration:</w:t>
      </w:r>
    </w:p>
    <w:p w14:paraId="03CAFFDF" w14:textId="77777777" w:rsidR="00A56F12" w:rsidRPr="00A56F12" w:rsidRDefault="00A56F12" w:rsidP="00A56F12">
      <w:pPr>
        <w:numPr>
          <w:ilvl w:val="0"/>
          <w:numId w:val="19"/>
        </w:numPr>
        <w:rPr>
          <w:sz w:val="28"/>
          <w:szCs w:val="28"/>
        </w:rPr>
      </w:pPr>
      <w:r w:rsidRPr="00A56F12">
        <w:rPr>
          <w:sz w:val="28"/>
          <w:szCs w:val="28"/>
        </w:rPr>
        <w:t>In your web application's authentication configuration, set Auth0 as the primary authentication provider.</w:t>
      </w:r>
    </w:p>
    <w:p w14:paraId="1DC6B799" w14:textId="77777777" w:rsidR="00A56F12" w:rsidRPr="00A56F12" w:rsidRDefault="00A56F12" w:rsidP="00A56F12">
      <w:pPr>
        <w:numPr>
          <w:ilvl w:val="0"/>
          <w:numId w:val="19"/>
        </w:numPr>
        <w:rPr>
          <w:sz w:val="28"/>
          <w:szCs w:val="28"/>
        </w:rPr>
      </w:pPr>
      <w:r w:rsidRPr="00A56F12">
        <w:rPr>
          <w:sz w:val="28"/>
          <w:szCs w:val="28"/>
        </w:rPr>
        <w:t>Ensure the application is configured to redirect users to Auth0 for authentication.</w:t>
      </w:r>
    </w:p>
    <w:p w14:paraId="6B7E3B27" w14:textId="77777777" w:rsidR="00A56F12" w:rsidRPr="00A56F12" w:rsidRDefault="00A56F12" w:rsidP="00A56F12">
      <w:pPr>
        <w:rPr>
          <w:b/>
          <w:bCs/>
          <w:sz w:val="32"/>
          <w:szCs w:val="32"/>
        </w:rPr>
      </w:pPr>
      <w:r w:rsidRPr="00A56F12">
        <w:rPr>
          <w:b/>
          <w:bCs/>
          <w:sz w:val="32"/>
          <w:szCs w:val="32"/>
        </w:rPr>
        <w:t>7. Implement Login and Registration UI:</w:t>
      </w:r>
    </w:p>
    <w:p w14:paraId="64B02773" w14:textId="77777777" w:rsidR="00A56F12" w:rsidRDefault="00A56F12" w:rsidP="00A56F12">
      <w:pPr>
        <w:numPr>
          <w:ilvl w:val="0"/>
          <w:numId w:val="20"/>
        </w:numPr>
        <w:rPr>
          <w:sz w:val="28"/>
          <w:szCs w:val="28"/>
        </w:rPr>
      </w:pPr>
      <w:r w:rsidRPr="00A56F12">
        <w:rPr>
          <w:sz w:val="28"/>
          <w:szCs w:val="28"/>
        </w:rPr>
        <w:t>Develop the frontend interfaces for login and registration within your web application.</w:t>
      </w:r>
    </w:p>
    <w:p w14:paraId="48F1A7AF" w14:textId="30AD38FD" w:rsidR="00E438CD" w:rsidRPr="00E438CD" w:rsidRDefault="00E438CD" w:rsidP="00E438CD">
      <w:pPr>
        <w:ind w:left="720"/>
        <w:rPr>
          <w:b/>
          <w:bCs/>
          <w:sz w:val="32"/>
          <w:szCs w:val="32"/>
        </w:rPr>
      </w:pPr>
      <w:r w:rsidRPr="00E438CD">
        <w:rPr>
          <w:b/>
          <w:bCs/>
          <w:sz w:val="32"/>
          <w:szCs w:val="32"/>
        </w:rPr>
        <w:t>App.js</w:t>
      </w:r>
    </w:p>
    <w:p w14:paraId="614686DD" w14:textId="4C281EA3" w:rsidR="00E438CD" w:rsidRDefault="00E438CD" w:rsidP="00E438CD">
      <w:pPr>
        <w:ind w:left="720"/>
        <w:rPr>
          <w:sz w:val="28"/>
          <w:szCs w:val="28"/>
        </w:rPr>
      </w:pPr>
      <w:r>
        <w:rPr>
          <w:noProof/>
          <w:sz w:val="28"/>
          <w:szCs w:val="28"/>
        </w:rPr>
        <w:lastRenderedPageBreak/>
        <w:drawing>
          <wp:inline distT="0" distB="0" distL="0" distR="0" wp14:anchorId="70BD10B1" wp14:editId="045D0CA5">
            <wp:extent cx="4663440" cy="2918460"/>
            <wp:effectExtent l="0" t="0" r="3810" b="0"/>
            <wp:docPr id="97808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38" name="Picture 97808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3440" cy="2918460"/>
                    </a:xfrm>
                    <a:prstGeom prst="rect">
                      <a:avLst/>
                    </a:prstGeom>
                  </pic:spPr>
                </pic:pic>
              </a:graphicData>
            </a:graphic>
          </wp:inline>
        </w:drawing>
      </w:r>
      <w:r>
        <w:rPr>
          <w:sz w:val="28"/>
          <w:szCs w:val="28"/>
        </w:rPr>
        <w:br/>
      </w:r>
      <w:r>
        <w:rPr>
          <w:noProof/>
          <w:sz w:val="28"/>
          <w:szCs w:val="28"/>
        </w:rPr>
        <w:drawing>
          <wp:inline distT="0" distB="0" distL="0" distR="0" wp14:anchorId="3A2C23C3" wp14:editId="53F54B78">
            <wp:extent cx="4709160" cy="3750945"/>
            <wp:effectExtent l="0" t="0" r="0" b="1905"/>
            <wp:docPr id="1558673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7399" name="Picture 1558673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9160" cy="3750945"/>
                    </a:xfrm>
                    <a:prstGeom prst="rect">
                      <a:avLst/>
                    </a:prstGeom>
                  </pic:spPr>
                </pic:pic>
              </a:graphicData>
            </a:graphic>
          </wp:inline>
        </w:drawing>
      </w:r>
    </w:p>
    <w:p w14:paraId="543D9986" w14:textId="77777777" w:rsidR="00E438CD" w:rsidRPr="00E438CD" w:rsidRDefault="00E438CD" w:rsidP="00E438CD">
      <w:pPr>
        <w:ind w:left="720"/>
        <w:rPr>
          <w:b/>
          <w:bCs/>
          <w:sz w:val="32"/>
          <w:szCs w:val="32"/>
        </w:rPr>
      </w:pPr>
      <w:r w:rsidRPr="00E438CD">
        <w:rPr>
          <w:b/>
          <w:bCs/>
          <w:sz w:val="32"/>
          <w:szCs w:val="32"/>
        </w:rPr>
        <w:t>AuthProviderHistory.js</w:t>
      </w:r>
    </w:p>
    <w:p w14:paraId="1A8DFD5D" w14:textId="77777777" w:rsidR="00E438CD" w:rsidRDefault="00E438CD" w:rsidP="00E438CD">
      <w:pPr>
        <w:ind w:left="720"/>
        <w:rPr>
          <w:sz w:val="28"/>
          <w:szCs w:val="28"/>
        </w:rPr>
      </w:pPr>
    </w:p>
    <w:p w14:paraId="4335D20E" w14:textId="6AC765E1" w:rsidR="00E438CD" w:rsidRPr="00EC281B" w:rsidRDefault="00EC281B" w:rsidP="00E438CD">
      <w:pPr>
        <w:ind w:left="720"/>
        <w:rPr>
          <w:b/>
          <w:bCs/>
          <w:sz w:val="32"/>
          <w:szCs w:val="32"/>
        </w:rPr>
      </w:pPr>
      <w:r w:rsidRPr="00EC281B">
        <w:rPr>
          <w:b/>
          <w:bCs/>
          <w:sz w:val="32"/>
          <w:szCs w:val="32"/>
        </w:rPr>
        <w:t>Index.js</w:t>
      </w:r>
    </w:p>
    <w:p w14:paraId="65D3F433" w14:textId="6E4D4AA2" w:rsidR="00E438CD" w:rsidRDefault="00EC281B" w:rsidP="00E438CD">
      <w:pPr>
        <w:ind w:left="720"/>
        <w:rPr>
          <w:sz w:val="28"/>
          <w:szCs w:val="28"/>
        </w:rPr>
      </w:pPr>
      <w:r>
        <w:rPr>
          <w:noProof/>
        </w:rPr>
        <w:lastRenderedPageBreak/>
        <w:drawing>
          <wp:inline distT="0" distB="0" distL="0" distR="0" wp14:anchorId="263518B9" wp14:editId="2ECA798D">
            <wp:extent cx="4480560" cy="3134360"/>
            <wp:effectExtent l="0" t="0" r="0" b="8890"/>
            <wp:docPr id="91406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0661" name=""/>
                    <pic:cNvPicPr/>
                  </pic:nvPicPr>
                  <pic:blipFill>
                    <a:blip r:embed="rId27"/>
                    <a:stretch>
                      <a:fillRect/>
                    </a:stretch>
                  </pic:blipFill>
                  <pic:spPr>
                    <a:xfrm>
                      <a:off x="0" y="0"/>
                      <a:ext cx="4480560" cy="3134360"/>
                    </a:xfrm>
                    <a:prstGeom prst="rect">
                      <a:avLst/>
                    </a:prstGeom>
                  </pic:spPr>
                </pic:pic>
              </a:graphicData>
            </a:graphic>
          </wp:inline>
        </w:drawing>
      </w:r>
    </w:p>
    <w:p w14:paraId="43DDAE2A" w14:textId="50935FA5" w:rsidR="00E438CD" w:rsidRPr="00EC281B" w:rsidRDefault="003602A4" w:rsidP="00E438CD">
      <w:pPr>
        <w:ind w:left="720"/>
        <w:rPr>
          <w:b/>
          <w:bCs/>
          <w:sz w:val="32"/>
          <w:szCs w:val="32"/>
        </w:rPr>
      </w:pPr>
      <w:proofErr w:type="spellStart"/>
      <w:r>
        <w:rPr>
          <w:b/>
          <w:bCs/>
          <w:sz w:val="32"/>
          <w:szCs w:val="32"/>
        </w:rPr>
        <w:t>a</w:t>
      </w:r>
      <w:r w:rsidR="00EC281B" w:rsidRPr="00EC281B">
        <w:rPr>
          <w:b/>
          <w:bCs/>
          <w:sz w:val="32"/>
          <w:szCs w:val="32"/>
        </w:rPr>
        <w:t>uth</w:t>
      </w:r>
      <w:r>
        <w:rPr>
          <w:b/>
          <w:bCs/>
          <w:sz w:val="32"/>
          <w:szCs w:val="32"/>
        </w:rPr>
        <w:t>_</w:t>
      </w:r>
      <w:proofErr w:type="gramStart"/>
      <w:r>
        <w:rPr>
          <w:b/>
          <w:bCs/>
          <w:sz w:val="32"/>
          <w:szCs w:val="32"/>
        </w:rPr>
        <w:t>c</w:t>
      </w:r>
      <w:r w:rsidR="00EC281B" w:rsidRPr="00EC281B">
        <w:rPr>
          <w:b/>
          <w:bCs/>
          <w:sz w:val="32"/>
          <w:szCs w:val="32"/>
        </w:rPr>
        <w:t>onfig.json</w:t>
      </w:r>
      <w:proofErr w:type="spellEnd"/>
      <w:proofErr w:type="gramEnd"/>
    </w:p>
    <w:p w14:paraId="7C10854B" w14:textId="15889A5C" w:rsidR="00E438CD" w:rsidRDefault="00EC281B" w:rsidP="00E438CD">
      <w:pPr>
        <w:ind w:left="720"/>
        <w:rPr>
          <w:sz w:val="28"/>
          <w:szCs w:val="28"/>
        </w:rPr>
      </w:pPr>
      <w:r>
        <w:rPr>
          <w:noProof/>
        </w:rPr>
        <w:drawing>
          <wp:inline distT="0" distB="0" distL="0" distR="0" wp14:anchorId="349684ED" wp14:editId="451706CB">
            <wp:extent cx="4472940" cy="1709420"/>
            <wp:effectExtent l="0" t="0" r="3810" b="5080"/>
            <wp:docPr id="147444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5466" name=""/>
                    <pic:cNvPicPr/>
                  </pic:nvPicPr>
                  <pic:blipFill>
                    <a:blip r:embed="rId28"/>
                    <a:stretch>
                      <a:fillRect/>
                    </a:stretch>
                  </pic:blipFill>
                  <pic:spPr>
                    <a:xfrm>
                      <a:off x="0" y="0"/>
                      <a:ext cx="4472940" cy="1709420"/>
                    </a:xfrm>
                    <a:prstGeom prst="rect">
                      <a:avLst/>
                    </a:prstGeom>
                  </pic:spPr>
                </pic:pic>
              </a:graphicData>
            </a:graphic>
          </wp:inline>
        </w:drawing>
      </w:r>
    </w:p>
    <w:p w14:paraId="174B9B4C" w14:textId="77777777" w:rsidR="00EC281B" w:rsidRDefault="00EC281B" w:rsidP="00E438CD">
      <w:pPr>
        <w:ind w:left="720"/>
        <w:rPr>
          <w:sz w:val="28"/>
          <w:szCs w:val="28"/>
        </w:rPr>
      </w:pPr>
    </w:p>
    <w:p w14:paraId="465F732A" w14:textId="10872F2E" w:rsidR="00EC281B" w:rsidRPr="00EC281B" w:rsidRDefault="00EC281B" w:rsidP="00E438CD">
      <w:pPr>
        <w:ind w:left="720"/>
        <w:rPr>
          <w:b/>
          <w:bCs/>
          <w:sz w:val="32"/>
          <w:szCs w:val="32"/>
        </w:rPr>
      </w:pPr>
      <w:r w:rsidRPr="00EC281B">
        <w:rPr>
          <w:b/>
          <w:bCs/>
          <w:sz w:val="32"/>
          <w:szCs w:val="32"/>
        </w:rPr>
        <w:t>UI</w:t>
      </w:r>
      <w:r>
        <w:rPr>
          <w:b/>
          <w:bCs/>
          <w:sz w:val="32"/>
          <w:szCs w:val="32"/>
        </w:rPr>
        <w:br/>
      </w:r>
      <w:r>
        <w:rPr>
          <w:noProof/>
        </w:rPr>
        <w:drawing>
          <wp:inline distT="0" distB="0" distL="0" distR="0" wp14:anchorId="2D29B7DA" wp14:editId="146825FB">
            <wp:extent cx="4488180" cy="2252345"/>
            <wp:effectExtent l="0" t="0" r="7620" b="0"/>
            <wp:docPr id="138743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5813" name=""/>
                    <pic:cNvPicPr/>
                  </pic:nvPicPr>
                  <pic:blipFill>
                    <a:blip r:embed="rId29"/>
                    <a:stretch>
                      <a:fillRect/>
                    </a:stretch>
                  </pic:blipFill>
                  <pic:spPr>
                    <a:xfrm>
                      <a:off x="0" y="0"/>
                      <a:ext cx="4488180" cy="2252345"/>
                    </a:xfrm>
                    <a:prstGeom prst="rect">
                      <a:avLst/>
                    </a:prstGeom>
                  </pic:spPr>
                </pic:pic>
              </a:graphicData>
            </a:graphic>
          </wp:inline>
        </w:drawing>
      </w:r>
    </w:p>
    <w:p w14:paraId="54E6505A" w14:textId="77777777" w:rsidR="00A56F12" w:rsidRPr="00A56F12" w:rsidRDefault="00A56F12" w:rsidP="00A56F12">
      <w:pPr>
        <w:numPr>
          <w:ilvl w:val="0"/>
          <w:numId w:val="20"/>
        </w:numPr>
        <w:rPr>
          <w:sz w:val="28"/>
          <w:szCs w:val="28"/>
        </w:rPr>
      </w:pPr>
      <w:r w:rsidRPr="00A56F12">
        <w:rPr>
          <w:sz w:val="28"/>
          <w:szCs w:val="28"/>
        </w:rPr>
        <w:lastRenderedPageBreak/>
        <w:t>Implement logic to initiate the authentication flow when users attempt to log in or register.</w:t>
      </w:r>
    </w:p>
    <w:p w14:paraId="22A563EA" w14:textId="77777777" w:rsidR="00A56F12" w:rsidRPr="00A56F12" w:rsidRDefault="00A56F12" w:rsidP="00A56F12">
      <w:pPr>
        <w:rPr>
          <w:b/>
          <w:bCs/>
          <w:sz w:val="32"/>
          <w:szCs w:val="32"/>
        </w:rPr>
      </w:pPr>
      <w:r w:rsidRPr="00A56F12">
        <w:rPr>
          <w:b/>
          <w:bCs/>
          <w:sz w:val="32"/>
          <w:szCs w:val="32"/>
        </w:rPr>
        <w:t>8. Securely Manage Auth0 and Microsoft Identity Tokens:</w:t>
      </w:r>
    </w:p>
    <w:p w14:paraId="3DF6CBF8" w14:textId="77777777" w:rsidR="00A56F12" w:rsidRDefault="00A56F12" w:rsidP="00A56F12">
      <w:pPr>
        <w:numPr>
          <w:ilvl w:val="0"/>
          <w:numId w:val="21"/>
        </w:numPr>
        <w:rPr>
          <w:sz w:val="28"/>
          <w:szCs w:val="28"/>
        </w:rPr>
      </w:pPr>
      <w:r w:rsidRPr="00A56F12">
        <w:rPr>
          <w:sz w:val="28"/>
          <w:szCs w:val="28"/>
        </w:rPr>
        <w:t>Implement logic on the server-side to securely handle and validate the tokens received from Auth0 and Microsoft Identity during the authentication process.</w:t>
      </w:r>
    </w:p>
    <w:p w14:paraId="3B78E072" w14:textId="7EB0EC76" w:rsidR="00EC281B" w:rsidRPr="00A56F12" w:rsidRDefault="00EC281B" w:rsidP="00EC281B">
      <w:pPr>
        <w:ind w:left="720"/>
        <w:rPr>
          <w:sz w:val="28"/>
          <w:szCs w:val="28"/>
        </w:rPr>
      </w:pPr>
      <w:r>
        <w:rPr>
          <w:noProof/>
        </w:rPr>
        <w:drawing>
          <wp:inline distT="0" distB="0" distL="0" distR="0" wp14:anchorId="646C7901" wp14:editId="7D146F32">
            <wp:extent cx="4815840" cy="3819525"/>
            <wp:effectExtent l="0" t="0" r="3810" b="9525"/>
            <wp:docPr id="135994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2624" name=""/>
                    <pic:cNvPicPr/>
                  </pic:nvPicPr>
                  <pic:blipFill>
                    <a:blip r:embed="rId30"/>
                    <a:stretch>
                      <a:fillRect/>
                    </a:stretch>
                  </pic:blipFill>
                  <pic:spPr>
                    <a:xfrm>
                      <a:off x="0" y="0"/>
                      <a:ext cx="4815840" cy="3819525"/>
                    </a:xfrm>
                    <a:prstGeom prst="rect">
                      <a:avLst/>
                    </a:prstGeom>
                  </pic:spPr>
                </pic:pic>
              </a:graphicData>
            </a:graphic>
          </wp:inline>
        </w:drawing>
      </w:r>
    </w:p>
    <w:p w14:paraId="3FFBB944" w14:textId="77777777" w:rsidR="00A56F12" w:rsidRPr="00A56F12" w:rsidRDefault="00A56F12" w:rsidP="00A56F12">
      <w:pPr>
        <w:numPr>
          <w:ilvl w:val="0"/>
          <w:numId w:val="21"/>
        </w:numPr>
        <w:rPr>
          <w:sz w:val="28"/>
          <w:szCs w:val="28"/>
        </w:rPr>
      </w:pPr>
      <w:r w:rsidRPr="00A56F12">
        <w:rPr>
          <w:sz w:val="28"/>
          <w:szCs w:val="28"/>
        </w:rPr>
        <w:t>Use these tokens to identify and authorize users within your application.</w:t>
      </w:r>
    </w:p>
    <w:p w14:paraId="36FF4D2E" w14:textId="77777777" w:rsidR="00A56F12" w:rsidRPr="00A56F12" w:rsidRDefault="00A56F12" w:rsidP="00A56F12">
      <w:pPr>
        <w:rPr>
          <w:b/>
          <w:bCs/>
          <w:sz w:val="32"/>
          <w:szCs w:val="32"/>
        </w:rPr>
      </w:pPr>
      <w:r w:rsidRPr="00A56F12">
        <w:rPr>
          <w:b/>
          <w:bCs/>
          <w:sz w:val="32"/>
          <w:szCs w:val="32"/>
        </w:rPr>
        <w:t>9. Test the End-to-End Flow:</w:t>
      </w:r>
    </w:p>
    <w:p w14:paraId="7DF0C2E9" w14:textId="17C56342" w:rsidR="009B795A" w:rsidRDefault="009B795A" w:rsidP="009B795A">
      <w:pPr>
        <w:spacing w:line="240" w:lineRule="auto"/>
        <w:ind w:left="720"/>
        <w:rPr>
          <w:sz w:val="28"/>
          <w:szCs w:val="28"/>
        </w:rPr>
      </w:pPr>
      <w:r>
        <w:rPr>
          <w:noProof/>
        </w:rPr>
        <w:drawing>
          <wp:inline distT="0" distB="0" distL="0" distR="0" wp14:anchorId="0A7D8C95" wp14:editId="34BF8DFB">
            <wp:extent cx="4457700" cy="1665834"/>
            <wp:effectExtent l="0" t="0" r="0" b="0"/>
            <wp:docPr id="104381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11176" name=""/>
                    <pic:cNvPicPr/>
                  </pic:nvPicPr>
                  <pic:blipFill>
                    <a:blip r:embed="rId31"/>
                    <a:stretch>
                      <a:fillRect/>
                    </a:stretch>
                  </pic:blipFill>
                  <pic:spPr>
                    <a:xfrm>
                      <a:off x="0" y="0"/>
                      <a:ext cx="4471475" cy="1670982"/>
                    </a:xfrm>
                    <a:prstGeom prst="rect">
                      <a:avLst/>
                    </a:prstGeom>
                  </pic:spPr>
                </pic:pic>
              </a:graphicData>
            </a:graphic>
          </wp:inline>
        </w:drawing>
      </w:r>
    </w:p>
    <w:p w14:paraId="6B37EE81" w14:textId="52DDD1E5" w:rsidR="009B795A" w:rsidRPr="009B795A" w:rsidRDefault="009B795A" w:rsidP="009B795A">
      <w:pPr>
        <w:numPr>
          <w:ilvl w:val="0"/>
          <w:numId w:val="22"/>
        </w:numPr>
        <w:spacing w:line="240" w:lineRule="auto"/>
        <w:rPr>
          <w:sz w:val="28"/>
          <w:szCs w:val="28"/>
        </w:rPr>
      </w:pPr>
      <w:r w:rsidRPr="00A56F12">
        <w:rPr>
          <w:sz w:val="28"/>
          <w:szCs w:val="28"/>
        </w:rPr>
        <w:lastRenderedPageBreak/>
        <w:t>Test the entire authentication flow from your web application, including login, registration, and logout.</w:t>
      </w:r>
    </w:p>
    <w:p w14:paraId="29FC9FE8" w14:textId="22CA1423" w:rsidR="009B795A" w:rsidRPr="009B795A" w:rsidRDefault="00A56F12" w:rsidP="009B795A">
      <w:pPr>
        <w:numPr>
          <w:ilvl w:val="0"/>
          <w:numId w:val="22"/>
        </w:numPr>
        <w:spacing w:line="240" w:lineRule="auto"/>
        <w:rPr>
          <w:sz w:val="28"/>
          <w:szCs w:val="28"/>
        </w:rPr>
      </w:pPr>
      <w:r w:rsidRPr="00A56F12">
        <w:rPr>
          <w:sz w:val="28"/>
          <w:szCs w:val="28"/>
        </w:rPr>
        <w:t>Ensure that users can successfully authenticate using their Microsoft accounts.</w:t>
      </w:r>
      <w:r w:rsidR="009B795A">
        <w:rPr>
          <w:sz w:val="28"/>
          <w:szCs w:val="28"/>
        </w:rPr>
        <w:br/>
      </w:r>
    </w:p>
    <w:p w14:paraId="0EA0164C" w14:textId="77777777" w:rsidR="00A56F12" w:rsidRPr="00A56F12" w:rsidRDefault="00A56F12" w:rsidP="00A56F12">
      <w:pPr>
        <w:rPr>
          <w:b/>
          <w:bCs/>
          <w:sz w:val="32"/>
          <w:szCs w:val="32"/>
        </w:rPr>
      </w:pPr>
      <w:r w:rsidRPr="00A56F12">
        <w:rPr>
          <w:b/>
          <w:bCs/>
          <w:sz w:val="32"/>
          <w:szCs w:val="32"/>
        </w:rPr>
        <w:t>10. Document the Configuration:</w:t>
      </w:r>
    </w:p>
    <w:p w14:paraId="2E841948" w14:textId="77777777" w:rsidR="00A56F12" w:rsidRPr="00A56F12" w:rsidRDefault="00A56F12" w:rsidP="00A56F12">
      <w:pPr>
        <w:numPr>
          <w:ilvl w:val="0"/>
          <w:numId w:val="23"/>
        </w:numPr>
        <w:rPr>
          <w:sz w:val="28"/>
          <w:szCs w:val="28"/>
        </w:rPr>
      </w:pPr>
      <w:r w:rsidRPr="00A56F12">
        <w:rPr>
          <w:sz w:val="28"/>
          <w:szCs w:val="28"/>
        </w:rPr>
        <w:t>Document the key configurations, including Client IDs, Client Secrets, and Redirect URIs for both Auth0 and Microsoft Identity.</w:t>
      </w:r>
    </w:p>
    <w:p w14:paraId="1CCAB76D" w14:textId="77777777" w:rsidR="00A56F12" w:rsidRPr="00A56F12" w:rsidRDefault="00A56F12" w:rsidP="00A56F12">
      <w:pPr>
        <w:numPr>
          <w:ilvl w:val="0"/>
          <w:numId w:val="23"/>
        </w:numPr>
        <w:rPr>
          <w:sz w:val="28"/>
          <w:szCs w:val="28"/>
        </w:rPr>
      </w:pPr>
      <w:r w:rsidRPr="00A56F12">
        <w:rPr>
          <w:sz w:val="28"/>
          <w:szCs w:val="28"/>
        </w:rPr>
        <w:t>Maintain detailed documentation for future reference and for onboarding new developers.</w:t>
      </w:r>
    </w:p>
    <w:p w14:paraId="27EB8307" w14:textId="77777777" w:rsidR="00A56F12" w:rsidRPr="00A56F12" w:rsidRDefault="00A56F12" w:rsidP="00A56F12">
      <w:pPr>
        <w:rPr>
          <w:b/>
          <w:bCs/>
          <w:sz w:val="32"/>
          <w:szCs w:val="32"/>
        </w:rPr>
      </w:pPr>
      <w:r w:rsidRPr="00A56F12">
        <w:rPr>
          <w:b/>
          <w:bCs/>
          <w:sz w:val="32"/>
          <w:szCs w:val="32"/>
        </w:rPr>
        <w:t>11. Prepare for Production:</w:t>
      </w:r>
    </w:p>
    <w:p w14:paraId="110E6063" w14:textId="77777777" w:rsidR="00A56F12" w:rsidRPr="00A56F12" w:rsidRDefault="00A56F12" w:rsidP="00A56F12">
      <w:pPr>
        <w:numPr>
          <w:ilvl w:val="0"/>
          <w:numId w:val="24"/>
        </w:numPr>
        <w:rPr>
          <w:sz w:val="28"/>
          <w:szCs w:val="28"/>
        </w:rPr>
      </w:pPr>
      <w:r w:rsidRPr="00A56F12">
        <w:rPr>
          <w:sz w:val="28"/>
          <w:szCs w:val="28"/>
        </w:rPr>
        <w:t>Ensure that the application is configured securely for production use.</w:t>
      </w:r>
    </w:p>
    <w:p w14:paraId="6F947C52" w14:textId="673A5C08" w:rsidR="00A56F12" w:rsidRPr="00A56F12" w:rsidRDefault="00A56F12" w:rsidP="00A56F12">
      <w:pPr>
        <w:numPr>
          <w:ilvl w:val="0"/>
          <w:numId w:val="24"/>
        </w:numPr>
        <w:rPr>
          <w:sz w:val="28"/>
          <w:szCs w:val="28"/>
        </w:rPr>
      </w:pPr>
      <w:r w:rsidRPr="00A56F12">
        <w:rPr>
          <w:sz w:val="28"/>
          <w:szCs w:val="28"/>
        </w:rPr>
        <w:t>Monitor and manage any necessary updates or changes to configurations.</w:t>
      </w:r>
      <w:r w:rsidR="00012069">
        <w:rPr>
          <w:sz w:val="28"/>
          <w:szCs w:val="28"/>
        </w:rPr>
        <w:br/>
      </w:r>
    </w:p>
    <w:p w14:paraId="16F89947" w14:textId="5EE659DB" w:rsidR="00A56F12" w:rsidRPr="00012069" w:rsidRDefault="00012069" w:rsidP="00A56F12">
      <w:pPr>
        <w:rPr>
          <w:sz w:val="28"/>
          <w:szCs w:val="28"/>
          <w:lang w:val="en-US"/>
        </w:rPr>
      </w:pPr>
      <w:r>
        <w:rPr>
          <w:b/>
          <w:bCs/>
          <w:sz w:val="32"/>
          <w:szCs w:val="32"/>
          <w:lang w:val="en-US"/>
        </w:rPr>
        <w:br/>
        <w:t xml:space="preserve">Conclusion: </w:t>
      </w:r>
      <w:r w:rsidR="00A56F12" w:rsidRPr="00012069">
        <w:rPr>
          <w:sz w:val="28"/>
          <w:szCs w:val="28"/>
          <w:lang w:val="en-US"/>
        </w:rPr>
        <w:t>In conclusion, successfully setting up Auth0 and Microsoft Identity for our web application's authentication is a big achievement. This process ensures that our authentication solution is both secure and user-friendly. We went through detailed steps, configuring essential elements like Client IDs, Client Secrets, and Redirect URIs, to build a strong foundation for smooth integration.</w:t>
      </w:r>
    </w:p>
    <w:p w14:paraId="22CEE2AC" w14:textId="46121C0C" w:rsidR="00A56F12" w:rsidRPr="00012069" w:rsidRDefault="00A56F12" w:rsidP="00A56F12">
      <w:pPr>
        <w:rPr>
          <w:sz w:val="28"/>
          <w:szCs w:val="28"/>
          <w:lang w:val="en-US"/>
        </w:rPr>
      </w:pPr>
      <w:r w:rsidRPr="00012069">
        <w:rPr>
          <w:sz w:val="28"/>
          <w:szCs w:val="28"/>
          <w:lang w:val="en-US"/>
        </w:rPr>
        <w:t>By using Auth0 as the main authentication provider and Microsoft Identity as the identity provider, we've created a straightforward authentication process. This not only improves how users interact with our application but also makes our application more secure.</w:t>
      </w:r>
    </w:p>
    <w:p w14:paraId="5EF7C431" w14:textId="3FCACB01" w:rsidR="00A56F12" w:rsidRPr="00012069" w:rsidRDefault="00A56F12" w:rsidP="00A56F12">
      <w:pPr>
        <w:rPr>
          <w:sz w:val="28"/>
          <w:szCs w:val="28"/>
          <w:lang w:val="en-US"/>
        </w:rPr>
      </w:pPr>
      <w:r w:rsidRPr="00012069">
        <w:rPr>
          <w:sz w:val="28"/>
          <w:szCs w:val="28"/>
          <w:lang w:val="en-US"/>
        </w:rPr>
        <w:t xml:space="preserve">Our documentation provides developers with a useful guide, detailing each step and important configurations for future work. The user guide makes it </w:t>
      </w:r>
      <w:r w:rsidRPr="00012069">
        <w:rPr>
          <w:sz w:val="28"/>
          <w:szCs w:val="28"/>
          <w:lang w:val="en-US"/>
        </w:rPr>
        <w:lastRenderedPageBreak/>
        <w:t>easy for end-users to navigate our login and registration features, ensuring a positive experience.</w:t>
      </w:r>
    </w:p>
    <w:p w14:paraId="29EF8B63" w14:textId="61DACC9D" w:rsidR="00A56F12" w:rsidRPr="00012069" w:rsidRDefault="00A56F12" w:rsidP="00A56F12">
      <w:pPr>
        <w:rPr>
          <w:sz w:val="28"/>
          <w:szCs w:val="28"/>
          <w:lang w:val="en-US"/>
        </w:rPr>
      </w:pPr>
      <w:r w:rsidRPr="00012069">
        <w:rPr>
          <w:sz w:val="28"/>
          <w:szCs w:val="28"/>
          <w:lang w:val="en-US"/>
        </w:rPr>
        <w:t>During the live demo, we showed how everything works together, emphasizing the successful collaboration between Auth0 and Microsoft Identity. Sharing insights about challenges faced and overcome provides valuable lessons for future development.</w:t>
      </w:r>
    </w:p>
    <w:p w14:paraId="762F8AB1" w14:textId="65C32D74" w:rsidR="007A09C0" w:rsidRDefault="00A56F12" w:rsidP="00A56F12">
      <w:pPr>
        <w:rPr>
          <w:sz w:val="28"/>
          <w:szCs w:val="28"/>
          <w:lang w:val="en-US"/>
        </w:rPr>
      </w:pPr>
      <w:r w:rsidRPr="00012069">
        <w:rPr>
          <w:sz w:val="28"/>
          <w:szCs w:val="28"/>
          <w:lang w:val="en-US"/>
        </w:rPr>
        <w:t>To sum up, Auth0 and Microsoft Identity together create a dependable and effective authentication solution. This lays the groundwork for a secure and user-friendly web application. Our commitment is to adhere to best practices and deliver a superior authentication experience for both developers and end-users.</w:t>
      </w:r>
    </w:p>
    <w:p w14:paraId="09E9D0D8" w14:textId="3E924FE2" w:rsidR="009B795A" w:rsidRDefault="009B795A" w:rsidP="00A56F12">
      <w:pPr>
        <w:rPr>
          <w:b/>
          <w:bCs/>
          <w:sz w:val="32"/>
          <w:szCs w:val="32"/>
          <w:lang w:val="en-US"/>
        </w:rPr>
      </w:pPr>
      <w:r w:rsidRPr="009B795A">
        <w:rPr>
          <w:b/>
          <w:bCs/>
          <w:sz w:val="32"/>
          <w:szCs w:val="32"/>
          <w:lang w:val="en-US"/>
        </w:rPr>
        <w:t>References</w:t>
      </w:r>
      <w:r>
        <w:rPr>
          <w:b/>
          <w:bCs/>
          <w:sz w:val="32"/>
          <w:szCs w:val="32"/>
          <w:lang w:val="en-US"/>
        </w:rPr>
        <w:t>:</w:t>
      </w:r>
    </w:p>
    <w:p w14:paraId="01E80152" w14:textId="09B6ED7C" w:rsidR="009B795A" w:rsidRPr="009B795A" w:rsidRDefault="009B795A" w:rsidP="009B795A">
      <w:pPr>
        <w:pStyle w:val="ListParagraph"/>
        <w:numPr>
          <w:ilvl w:val="0"/>
          <w:numId w:val="26"/>
        </w:numPr>
        <w:rPr>
          <w:sz w:val="28"/>
          <w:szCs w:val="28"/>
          <w:lang w:val="en-US"/>
        </w:rPr>
      </w:pPr>
      <w:r w:rsidRPr="009B795A">
        <w:rPr>
          <w:sz w:val="28"/>
          <w:szCs w:val="28"/>
          <w:lang w:val="en-US"/>
        </w:rPr>
        <w:t>Auth Docs(</w:t>
      </w:r>
      <w:hyperlink r:id="rId32" w:history="1">
        <w:r w:rsidRPr="009B795A">
          <w:rPr>
            <w:rStyle w:val="Hyperlink"/>
            <w:sz w:val="28"/>
            <w:szCs w:val="28"/>
            <w:lang w:val="en-US"/>
          </w:rPr>
          <w:t>https://auth0.com/docs</w:t>
        </w:r>
      </w:hyperlink>
      <w:r w:rsidRPr="009B795A">
        <w:rPr>
          <w:sz w:val="28"/>
          <w:szCs w:val="28"/>
          <w:lang w:val="en-US"/>
        </w:rPr>
        <w:t>)</w:t>
      </w:r>
    </w:p>
    <w:p w14:paraId="5B9856E0" w14:textId="19A822B2" w:rsidR="009B795A" w:rsidRPr="009B795A" w:rsidRDefault="009B795A" w:rsidP="009B795A">
      <w:pPr>
        <w:pStyle w:val="ListParagraph"/>
        <w:numPr>
          <w:ilvl w:val="0"/>
          <w:numId w:val="26"/>
        </w:numPr>
        <w:rPr>
          <w:sz w:val="28"/>
          <w:szCs w:val="28"/>
          <w:lang w:val="en-US"/>
        </w:rPr>
      </w:pPr>
      <w:r w:rsidRPr="009B795A">
        <w:rPr>
          <w:sz w:val="28"/>
          <w:szCs w:val="28"/>
          <w:lang w:val="en-US"/>
        </w:rPr>
        <w:t>Microsoft Identity Docs (</w:t>
      </w:r>
      <w:hyperlink r:id="rId33" w:history="1">
        <w:r w:rsidRPr="009B795A">
          <w:rPr>
            <w:rStyle w:val="Hyperlink"/>
            <w:sz w:val="28"/>
            <w:szCs w:val="28"/>
            <w:lang w:val="en-US"/>
          </w:rPr>
          <w:t>https://learn.microsoft.com/en-us/entra/identity-platform/</w:t>
        </w:r>
      </w:hyperlink>
      <w:r w:rsidRPr="009B795A">
        <w:rPr>
          <w:sz w:val="28"/>
          <w:szCs w:val="28"/>
          <w:lang w:val="en-US"/>
        </w:rPr>
        <w:t>)</w:t>
      </w:r>
    </w:p>
    <w:p w14:paraId="66DF35CE" w14:textId="77777777" w:rsidR="009B795A" w:rsidRPr="009B795A" w:rsidRDefault="009B795A" w:rsidP="009B795A">
      <w:pPr>
        <w:pStyle w:val="ListParagraph"/>
        <w:rPr>
          <w:b/>
          <w:bCs/>
          <w:sz w:val="32"/>
          <w:szCs w:val="32"/>
          <w:lang w:val="en-US"/>
        </w:rPr>
      </w:pPr>
    </w:p>
    <w:p w14:paraId="60780AC0" w14:textId="77777777" w:rsidR="007A09C0" w:rsidRPr="007A09C0" w:rsidRDefault="007A09C0">
      <w:pPr>
        <w:rPr>
          <w:b/>
          <w:bCs/>
          <w:sz w:val="32"/>
          <w:szCs w:val="32"/>
          <w:lang w:val="en-US"/>
        </w:rPr>
      </w:pPr>
    </w:p>
    <w:sectPr w:rsidR="007A09C0" w:rsidRPr="007A09C0" w:rsidSect="004E0C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5E816" w14:textId="77777777" w:rsidR="004E0C58" w:rsidRDefault="004E0C58" w:rsidP="00012069">
      <w:pPr>
        <w:spacing w:after="0" w:line="240" w:lineRule="auto"/>
      </w:pPr>
      <w:r>
        <w:separator/>
      </w:r>
    </w:p>
  </w:endnote>
  <w:endnote w:type="continuationSeparator" w:id="0">
    <w:p w14:paraId="3256D7CF" w14:textId="77777777" w:rsidR="004E0C58" w:rsidRDefault="004E0C58" w:rsidP="00012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4678D" w14:textId="77777777" w:rsidR="004E0C58" w:rsidRDefault="004E0C58" w:rsidP="00012069">
      <w:pPr>
        <w:spacing w:after="0" w:line="240" w:lineRule="auto"/>
      </w:pPr>
      <w:r>
        <w:separator/>
      </w:r>
    </w:p>
  </w:footnote>
  <w:footnote w:type="continuationSeparator" w:id="0">
    <w:p w14:paraId="33CF66A6" w14:textId="77777777" w:rsidR="004E0C58" w:rsidRDefault="004E0C58" w:rsidP="000120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788"/>
    <w:multiLevelType w:val="multilevel"/>
    <w:tmpl w:val="5EA4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53895"/>
    <w:multiLevelType w:val="multilevel"/>
    <w:tmpl w:val="D2C8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45B65"/>
    <w:multiLevelType w:val="multilevel"/>
    <w:tmpl w:val="074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C4FFE"/>
    <w:multiLevelType w:val="multilevel"/>
    <w:tmpl w:val="02107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17B57"/>
    <w:multiLevelType w:val="multilevel"/>
    <w:tmpl w:val="FAD2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9D0A66"/>
    <w:multiLevelType w:val="multilevel"/>
    <w:tmpl w:val="1DCC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12F8D"/>
    <w:multiLevelType w:val="multilevel"/>
    <w:tmpl w:val="FF62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83336F"/>
    <w:multiLevelType w:val="multilevel"/>
    <w:tmpl w:val="AA80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2E4E77"/>
    <w:multiLevelType w:val="multilevel"/>
    <w:tmpl w:val="C64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82DEA"/>
    <w:multiLevelType w:val="multilevel"/>
    <w:tmpl w:val="5B28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455BF5"/>
    <w:multiLevelType w:val="multilevel"/>
    <w:tmpl w:val="0B76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848A1"/>
    <w:multiLevelType w:val="multilevel"/>
    <w:tmpl w:val="0EA0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131590"/>
    <w:multiLevelType w:val="multilevel"/>
    <w:tmpl w:val="D4763C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DC2AB6"/>
    <w:multiLevelType w:val="multilevel"/>
    <w:tmpl w:val="86F6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6B0021"/>
    <w:multiLevelType w:val="multilevel"/>
    <w:tmpl w:val="5550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A644C3"/>
    <w:multiLevelType w:val="multilevel"/>
    <w:tmpl w:val="835E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635B8"/>
    <w:multiLevelType w:val="multilevel"/>
    <w:tmpl w:val="19A2C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A81E39"/>
    <w:multiLevelType w:val="multilevel"/>
    <w:tmpl w:val="70446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06200D"/>
    <w:multiLevelType w:val="hybridMultilevel"/>
    <w:tmpl w:val="922E6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2938CD"/>
    <w:multiLevelType w:val="multilevel"/>
    <w:tmpl w:val="BB6E0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0C075B"/>
    <w:multiLevelType w:val="multilevel"/>
    <w:tmpl w:val="CAD6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143744"/>
    <w:multiLevelType w:val="multilevel"/>
    <w:tmpl w:val="E458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1929A6"/>
    <w:multiLevelType w:val="multilevel"/>
    <w:tmpl w:val="189C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731B1B"/>
    <w:multiLevelType w:val="multilevel"/>
    <w:tmpl w:val="342E3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D2706D"/>
    <w:multiLevelType w:val="multilevel"/>
    <w:tmpl w:val="9CAA8C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4F2608"/>
    <w:multiLevelType w:val="multilevel"/>
    <w:tmpl w:val="64FA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0199789">
    <w:abstractNumId w:val="16"/>
  </w:num>
  <w:num w:numId="2" w16cid:durableId="293414659">
    <w:abstractNumId w:val="23"/>
  </w:num>
  <w:num w:numId="3" w16cid:durableId="1109394707">
    <w:abstractNumId w:val="13"/>
  </w:num>
  <w:num w:numId="4" w16cid:durableId="1420640932">
    <w:abstractNumId w:val="21"/>
  </w:num>
  <w:num w:numId="5" w16cid:durableId="396635253">
    <w:abstractNumId w:val="20"/>
  </w:num>
  <w:num w:numId="6" w16cid:durableId="1592078741">
    <w:abstractNumId w:val="10"/>
  </w:num>
  <w:num w:numId="7" w16cid:durableId="875700030">
    <w:abstractNumId w:val="22"/>
  </w:num>
  <w:num w:numId="8" w16cid:durableId="248273562">
    <w:abstractNumId w:val="19"/>
  </w:num>
  <w:num w:numId="9" w16cid:durableId="264847088">
    <w:abstractNumId w:val="5"/>
  </w:num>
  <w:num w:numId="10" w16cid:durableId="912854307">
    <w:abstractNumId w:val="15"/>
  </w:num>
  <w:num w:numId="11" w16cid:durableId="200437058">
    <w:abstractNumId w:val="3"/>
  </w:num>
  <w:num w:numId="12" w16cid:durableId="656155215">
    <w:abstractNumId w:val="12"/>
  </w:num>
  <w:num w:numId="13" w16cid:durableId="395712800">
    <w:abstractNumId w:val="24"/>
  </w:num>
  <w:num w:numId="14" w16cid:durableId="950816075">
    <w:abstractNumId w:val="8"/>
  </w:num>
  <w:num w:numId="15" w16cid:durableId="989216228">
    <w:abstractNumId w:val="0"/>
  </w:num>
  <w:num w:numId="16" w16cid:durableId="574363499">
    <w:abstractNumId w:val="1"/>
  </w:num>
  <w:num w:numId="17" w16cid:durableId="1826428837">
    <w:abstractNumId w:val="7"/>
  </w:num>
  <w:num w:numId="18" w16cid:durableId="114910378">
    <w:abstractNumId w:val="14"/>
  </w:num>
  <w:num w:numId="19" w16cid:durableId="1905407449">
    <w:abstractNumId w:val="9"/>
  </w:num>
  <w:num w:numId="20" w16cid:durableId="883059078">
    <w:abstractNumId w:val="25"/>
  </w:num>
  <w:num w:numId="21" w16cid:durableId="511142709">
    <w:abstractNumId w:val="2"/>
  </w:num>
  <w:num w:numId="22" w16cid:durableId="1268780440">
    <w:abstractNumId w:val="6"/>
  </w:num>
  <w:num w:numId="23" w16cid:durableId="338890486">
    <w:abstractNumId w:val="4"/>
  </w:num>
  <w:num w:numId="24" w16cid:durableId="1717271411">
    <w:abstractNumId w:val="11"/>
  </w:num>
  <w:num w:numId="25" w16cid:durableId="677275718">
    <w:abstractNumId w:val="17"/>
  </w:num>
  <w:num w:numId="26" w16cid:durableId="1011924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C0"/>
    <w:rsid w:val="00012069"/>
    <w:rsid w:val="000908E8"/>
    <w:rsid w:val="002258D9"/>
    <w:rsid w:val="00347B94"/>
    <w:rsid w:val="003602A4"/>
    <w:rsid w:val="003A5266"/>
    <w:rsid w:val="004A3BA9"/>
    <w:rsid w:val="004E0C58"/>
    <w:rsid w:val="005A6665"/>
    <w:rsid w:val="0072511F"/>
    <w:rsid w:val="007A09C0"/>
    <w:rsid w:val="00892E52"/>
    <w:rsid w:val="009920D6"/>
    <w:rsid w:val="009B795A"/>
    <w:rsid w:val="009F1D76"/>
    <w:rsid w:val="00A56F12"/>
    <w:rsid w:val="00AB2FF4"/>
    <w:rsid w:val="00B72E3F"/>
    <w:rsid w:val="00BB4220"/>
    <w:rsid w:val="00E438CD"/>
    <w:rsid w:val="00E84326"/>
    <w:rsid w:val="00EC28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B056E"/>
  <w15:chartTrackingRefBased/>
  <w15:docId w15:val="{E7D7F6A0-431D-4E45-B052-96F65114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95A"/>
  </w:style>
  <w:style w:type="paragraph" w:styleId="Heading1">
    <w:name w:val="heading 1"/>
    <w:basedOn w:val="Normal"/>
    <w:next w:val="Normal"/>
    <w:link w:val="Heading1Char"/>
    <w:uiPriority w:val="9"/>
    <w:qFormat/>
    <w:rsid w:val="009B795A"/>
    <w:pPr>
      <w:keepNext/>
      <w:keepLines/>
      <w:spacing w:before="320" w:after="80" w:line="240" w:lineRule="auto"/>
      <w:jc w:val="center"/>
      <w:outlineLvl w:val="0"/>
    </w:pPr>
    <w:rPr>
      <w:rFonts w:asciiTheme="majorHAnsi" w:eastAsiaTheme="majorEastAsia" w:hAnsiTheme="majorHAnsi" w:cstheme="majorBidi"/>
      <w:color w:val="AA610D" w:themeColor="accent1" w:themeShade="BF"/>
      <w:sz w:val="40"/>
      <w:szCs w:val="40"/>
    </w:rPr>
  </w:style>
  <w:style w:type="paragraph" w:styleId="Heading2">
    <w:name w:val="heading 2"/>
    <w:basedOn w:val="Normal"/>
    <w:next w:val="Normal"/>
    <w:link w:val="Heading2Char"/>
    <w:uiPriority w:val="9"/>
    <w:semiHidden/>
    <w:unhideWhenUsed/>
    <w:qFormat/>
    <w:rsid w:val="009B795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B795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B795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B795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B795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B795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B795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B795A"/>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9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795A"/>
    <w:rPr>
      <w:b/>
      <w:bCs/>
    </w:rPr>
  </w:style>
  <w:style w:type="character" w:styleId="Emphasis">
    <w:name w:val="Emphasis"/>
    <w:basedOn w:val="DefaultParagraphFont"/>
    <w:uiPriority w:val="20"/>
    <w:qFormat/>
    <w:rsid w:val="009B795A"/>
    <w:rPr>
      <w:i/>
      <w:iCs/>
      <w:color w:val="000000" w:themeColor="text1"/>
    </w:rPr>
  </w:style>
  <w:style w:type="character" w:styleId="Hyperlink">
    <w:name w:val="Hyperlink"/>
    <w:basedOn w:val="DefaultParagraphFont"/>
    <w:uiPriority w:val="99"/>
    <w:unhideWhenUsed/>
    <w:rsid w:val="007A09C0"/>
    <w:rPr>
      <w:color w:val="0000FF"/>
      <w:u w:val="single"/>
    </w:rPr>
  </w:style>
  <w:style w:type="character" w:styleId="UnresolvedMention">
    <w:name w:val="Unresolved Mention"/>
    <w:basedOn w:val="DefaultParagraphFont"/>
    <w:uiPriority w:val="99"/>
    <w:semiHidden/>
    <w:unhideWhenUsed/>
    <w:rsid w:val="007A09C0"/>
    <w:rPr>
      <w:color w:val="605E5C"/>
      <w:shd w:val="clear" w:color="auto" w:fill="E1DFDD"/>
    </w:rPr>
  </w:style>
  <w:style w:type="paragraph" w:styleId="Header">
    <w:name w:val="header"/>
    <w:basedOn w:val="Normal"/>
    <w:link w:val="HeaderChar"/>
    <w:uiPriority w:val="99"/>
    <w:unhideWhenUsed/>
    <w:rsid w:val="00012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069"/>
  </w:style>
  <w:style w:type="paragraph" w:styleId="Footer">
    <w:name w:val="footer"/>
    <w:basedOn w:val="Normal"/>
    <w:link w:val="FooterChar"/>
    <w:uiPriority w:val="99"/>
    <w:unhideWhenUsed/>
    <w:rsid w:val="00012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069"/>
  </w:style>
  <w:style w:type="paragraph" w:styleId="ListParagraph">
    <w:name w:val="List Paragraph"/>
    <w:basedOn w:val="Normal"/>
    <w:uiPriority w:val="34"/>
    <w:qFormat/>
    <w:rsid w:val="009B795A"/>
    <w:pPr>
      <w:ind w:left="720"/>
      <w:contextualSpacing/>
    </w:pPr>
  </w:style>
  <w:style w:type="character" w:customStyle="1" w:styleId="Heading1Char">
    <w:name w:val="Heading 1 Char"/>
    <w:basedOn w:val="DefaultParagraphFont"/>
    <w:link w:val="Heading1"/>
    <w:uiPriority w:val="9"/>
    <w:rsid w:val="009B795A"/>
    <w:rPr>
      <w:rFonts w:asciiTheme="majorHAnsi" w:eastAsiaTheme="majorEastAsia" w:hAnsiTheme="majorHAnsi" w:cstheme="majorBidi"/>
      <w:color w:val="AA610D" w:themeColor="accent1" w:themeShade="BF"/>
      <w:sz w:val="40"/>
      <w:szCs w:val="40"/>
    </w:rPr>
  </w:style>
  <w:style w:type="character" w:customStyle="1" w:styleId="Heading2Char">
    <w:name w:val="Heading 2 Char"/>
    <w:basedOn w:val="DefaultParagraphFont"/>
    <w:link w:val="Heading2"/>
    <w:uiPriority w:val="9"/>
    <w:semiHidden/>
    <w:rsid w:val="009B795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B795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B795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B795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B795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B795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B795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B795A"/>
    <w:rPr>
      <w:b/>
      <w:bCs/>
      <w:i/>
      <w:iCs/>
    </w:rPr>
  </w:style>
  <w:style w:type="paragraph" w:styleId="Caption">
    <w:name w:val="caption"/>
    <w:basedOn w:val="Normal"/>
    <w:next w:val="Normal"/>
    <w:uiPriority w:val="35"/>
    <w:semiHidden/>
    <w:unhideWhenUsed/>
    <w:qFormat/>
    <w:rsid w:val="009B795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B795A"/>
    <w:pPr>
      <w:pBdr>
        <w:top w:val="single" w:sz="6" w:space="8" w:color="865640" w:themeColor="accent3"/>
        <w:bottom w:val="single" w:sz="6" w:space="8" w:color="865640" w:themeColor="accent3"/>
      </w:pBdr>
      <w:spacing w:after="400" w:line="240" w:lineRule="auto"/>
      <w:contextualSpacing/>
      <w:jc w:val="center"/>
    </w:pPr>
    <w:rPr>
      <w:rFonts w:asciiTheme="majorHAnsi" w:eastAsiaTheme="majorEastAsia" w:hAnsiTheme="majorHAnsi" w:cstheme="majorBidi"/>
      <w:caps/>
      <w:color w:val="637052" w:themeColor="text2"/>
      <w:spacing w:val="30"/>
      <w:sz w:val="72"/>
      <w:szCs w:val="72"/>
    </w:rPr>
  </w:style>
  <w:style w:type="character" w:customStyle="1" w:styleId="TitleChar">
    <w:name w:val="Title Char"/>
    <w:basedOn w:val="DefaultParagraphFont"/>
    <w:link w:val="Title"/>
    <w:uiPriority w:val="10"/>
    <w:rsid w:val="009B795A"/>
    <w:rPr>
      <w:rFonts w:asciiTheme="majorHAnsi" w:eastAsiaTheme="majorEastAsia" w:hAnsiTheme="majorHAnsi" w:cstheme="majorBidi"/>
      <w:caps/>
      <w:color w:val="637052" w:themeColor="text2"/>
      <w:spacing w:val="30"/>
      <w:sz w:val="72"/>
      <w:szCs w:val="72"/>
    </w:rPr>
  </w:style>
  <w:style w:type="paragraph" w:styleId="Subtitle">
    <w:name w:val="Subtitle"/>
    <w:basedOn w:val="Normal"/>
    <w:next w:val="Normal"/>
    <w:link w:val="SubtitleChar"/>
    <w:uiPriority w:val="11"/>
    <w:qFormat/>
    <w:rsid w:val="009B795A"/>
    <w:pPr>
      <w:numPr>
        <w:ilvl w:val="1"/>
      </w:numPr>
      <w:jc w:val="center"/>
    </w:pPr>
    <w:rPr>
      <w:color w:val="637052" w:themeColor="text2"/>
      <w:sz w:val="28"/>
      <w:szCs w:val="28"/>
    </w:rPr>
  </w:style>
  <w:style w:type="character" w:customStyle="1" w:styleId="SubtitleChar">
    <w:name w:val="Subtitle Char"/>
    <w:basedOn w:val="DefaultParagraphFont"/>
    <w:link w:val="Subtitle"/>
    <w:uiPriority w:val="11"/>
    <w:rsid w:val="009B795A"/>
    <w:rPr>
      <w:color w:val="637052" w:themeColor="text2"/>
      <w:sz w:val="28"/>
      <w:szCs w:val="28"/>
    </w:rPr>
  </w:style>
  <w:style w:type="paragraph" w:styleId="NoSpacing">
    <w:name w:val="No Spacing"/>
    <w:uiPriority w:val="1"/>
    <w:qFormat/>
    <w:rsid w:val="009B795A"/>
    <w:pPr>
      <w:spacing w:after="0" w:line="240" w:lineRule="auto"/>
    </w:pPr>
  </w:style>
  <w:style w:type="paragraph" w:styleId="Quote">
    <w:name w:val="Quote"/>
    <w:basedOn w:val="Normal"/>
    <w:next w:val="Normal"/>
    <w:link w:val="QuoteChar"/>
    <w:uiPriority w:val="29"/>
    <w:qFormat/>
    <w:rsid w:val="009B795A"/>
    <w:pPr>
      <w:spacing w:before="160"/>
      <w:ind w:left="720" w:right="720"/>
      <w:jc w:val="center"/>
    </w:pPr>
    <w:rPr>
      <w:i/>
      <w:iCs/>
      <w:color w:val="644030" w:themeColor="accent3" w:themeShade="BF"/>
      <w:sz w:val="24"/>
      <w:szCs w:val="24"/>
    </w:rPr>
  </w:style>
  <w:style w:type="character" w:customStyle="1" w:styleId="QuoteChar">
    <w:name w:val="Quote Char"/>
    <w:basedOn w:val="DefaultParagraphFont"/>
    <w:link w:val="Quote"/>
    <w:uiPriority w:val="29"/>
    <w:rsid w:val="009B795A"/>
    <w:rPr>
      <w:i/>
      <w:iCs/>
      <w:color w:val="644030" w:themeColor="accent3" w:themeShade="BF"/>
      <w:sz w:val="24"/>
      <w:szCs w:val="24"/>
    </w:rPr>
  </w:style>
  <w:style w:type="paragraph" w:styleId="IntenseQuote">
    <w:name w:val="Intense Quote"/>
    <w:basedOn w:val="Normal"/>
    <w:next w:val="Normal"/>
    <w:link w:val="IntenseQuoteChar"/>
    <w:uiPriority w:val="30"/>
    <w:qFormat/>
    <w:rsid w:val="009B795A"/>
    <w:pPr>
      <w:spacing w:before="160" w:line="276" w:lineRule="auto"/>
      <w:ind w:left="936" w:right="936"/>
      <w:jc w:val="center"/>
    </w:pPr>
    <w:rPr>
      <w:rFonts w:asciiTheme="majorHAnsi" w:eastAsiaTheme="majorEastAsia" w:hAnsiTheme="majorHAnsi" w:cstheme="majorBidi"/>
      <w:caps/>
      <w:color w:val="AA610D" w:themeColor="accent1" w:themeShade="BF"/>
      <w:sz w:val="28"/>
      <w:szCs w:val="28"/>
    </w:rPr>
  </w:style>
  <w:style w:type="character" w:customStyle="1" w:styleId="IntenseQuoteChar">
    <w:name w:val="Intense Quote Char"/>
    <w:basedOn w:val="DefaultParagraphFont"/>
    <w:link w:val="IntenseQuote"/>
    <w:uiPriority w:val="30"/>
    <w:rsid w:val="009B795A"/>
    <w:rPr>
      <w:rFonts w:asciiTheme="majorHAnsi" w:eastAsiaTheme="majorEastAsia" w:hAnsiTheme="majorHAnsi" w:cstheme="majorBidi"/>
      <w:caps/>
      <w:color w:val="AA610D" w:themeColor="accent1" w:themeShade="BF"/>
      <w:sz w:val="28"/>
      <w:szCs w:val="28"/>
    </w:rPr>
  </w:style>
  <w:style w:type="character" w:styleId="SubtleEmphasis">
    <w:name w:val="Subtle Emphasis"/>
    <w:basedOn w:val="DefaultParagraphFont"/>
    <w:uiPriority w:val="19"/>
    <w:qFormat/>
    <w:rsid w:val="009B795A"/>
    <w:rPr>
      <w:i/>
      <w:iCs/>
      <w:color w:val="595959" w:themeColor="text1" w:themeTint="A6"/>
    </w:rPr>
  </w:style>
  <w:style w:type="character" w:styleId="IntenseEmphasis">
    <w:name w:val="Intense Emphasis"/>
    <w:basedOn w:val="DefaultParagraphFont"/>
    <w:uiPriority w:val="21"/>
    <w:qFormat/>
    <w:rsid w:val="009B795A"/>
    <w:rPr>
      <w:b/>
      <w:bCs/>
      <w:i/>
      <w:iCs/>
      <w:color w:val="auto"/>
    </w:rPr>
  </w:style>
  <w:style w:type="character" w:styleId="SubtleReference">
    <w:name w:val="Subtle Reference"/>
    <w:basedOn w:val="DefaultParagraphFont"/>
    <w:uiPriority w:val="31"/>
    <w:qFormat/>
    <w:rsid w:val="009B795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B795A"/>
    <w:rPr>
      <w:b/>
      <w:bCs/>
      <w:caps w:val="0"/>
      <w:smallCaps/>
      <w:color w:val="auto"/>
      <w:spacing w:val="0"/>
      <w:u w:val="single"/>
    </w:rPr>
  </w:style>
  <w:style w:type="character" w:styleId="BookTitle">
    <w:name w:val="Book Title"/>
    <w:basedOn w:val="DefaultParagraphFont"/>
    <w:uiPriority w:val="33"/>
    <w:qFormat/>
    <w:rsid w:val="009B795A"/>
    <w:rPr>
      <w:b/>
      <w:bCs/>
      <w:caps w:val="0"/>
      <w:smallCaps/>
      <w:spacing w:val="0"/>
    </w:rPr>
  </w:style>
  <w:style w:type="paragraph" w:styleId="TOCHeading">
    <w:name w:val="TOC Heading"/>
    <w:basedOn w:val="Heading1"/>
    <w:next w:val="Normal"/>
    <w:uiPriority w:val="39"/>
    <w:semiHidden/>
    <w:unhideWhenUsed/>
    <w:qFormat/>
    <w:rsid w:val="009B795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822691">
      <w:bodyDiv w:val="1"/>
      <w:marLeft w:val="0"/>
      <w:marRight w:val="0"/>
      <w:marTop w:val="0"/>
      <w:marBottom w:val="0"/>
      <w:divBdr>
        <w:top w:val="none" w:sz="0" w:space="0" w:color="auto"/>
        <w:left w:val="none" w:sz="0" w:space="0" w:color="auto"/>
        <w:bottom w:val="none" w:sz="0" w:space="0" w:color="auto"/>
        <w:right w:val="none" w:sz="0" w:space="0" w:color="auto"/>
      </w:divBdr>
    </w:div>
    <w:div w:id="610018622">
      <w:bodyDiv w:val="1"/>
      <w:marLeft w:val="0"/>
      <w:marRight w:val="0"/>
      <w:marTop w:val="0"/>
      <w:marBottom w:val="0"/>
      <w:divBdr>
        <w:top w:val="none" w:sz="0" w:space="0" w:color="auto"/>
        <w:left w:val="none" w:sz="0" w:space="0" w:color="auto"/>
        <w:bottom w:val="none" w:sz="0" w:space="0" w:color="auto"/>
        <w:right w:val="none" w:sz="0" w:space="0" w:color="auto"/>
      </w:divBdr>
    </w:div>
    <w:div w:id="733746014">
      <w:bodyDiv w:val="1"/>
      <w:marLeft w:val="0"/>
      <w:marRight w:val="0"/>
      <w:marTop w:val="0"/>
      <w:marBottom w:val="0"/>
      <w:divBdr>
        <w:top w:val="none" w:sz="0" w:space="0" w:color="auto"/>
        <w:left w:val="none" w:sz="0" w:space="0" w:color="auto"/>
        <w:bottom w:val="none" w:sz="0" w:space="0" w:color="auto"/>
        <w:right w:val="none" w:sz="0" w:space="0" w:color="auto"/>
      </w:divBdr>
    </w:div>
    <w:div w:id="752091964">
      <w:bodyDiv w:val="1"/>
      <w:marLeft w:val="0"/>
      <w:marRight w:val="0"/>
      <w:marTop w:val="0"/>
      <w:marBottom w:val="0"/>
      <w:divBdr>
        <w:top w:val="none" w:sz="0" w:space="0" w:color="auto"/>
        <w:left w:val="none" w:sz="0" w:space="0" w:color="auto"/>
        <w:bottom w:val="none" w:sz="0" w:space="0" w:color="auto"/>
        <w:right w:val="none" w:sz="0" w:space="0" w:color="auto"/>
      </w:divBdr>
    </w:div>
    <w:div w:id="766192084">
      <w:bodyDiv w:val="1"/>
      <w:marLeft w:val="0"/>
      <w:marRight w:val="0"/>
      <w:marTop w:val="0"/>
      <w:marBottom w:val="0"/>
      <w:divBdr>
        <w:top w:val="none" w:sz="0" w:space="0" w:color="auto"/>
        <w:left w:val="none" w:sz="0" w:space="0" w:color="auto"/>
        <w:bottom w:val="none" w:sz="0" w:space="0" w:color="auto"/>
        <w:right w:val="none" w:sz="0" w:space="0" w:color="auto"/>
      </w:divBdr>
    </w:div>
    <w:div w:id="788934148">
      <w:bodyDiv w:val="1"/>
      <w:marLeft w:val="0"/>
      <w:marRight w:val="0"/>
      <w:marTop w:val="0"/>
      <w:marBottom w:val="0"/>
      <w:divBdr>
        <w:top w:val="none" w:sz="0" w:space="0" w:color="auto"/>
        <w:left w:val="none" w:sz="0" w:space="0" w:color="auto"/>
        <w:bottom w:val="none" w:sz="0" w:space="0" w:color="auto"/>
        <w:right w:val="none" w:sz="0" w:space="0" w:color="auto"/>
      </w:divBdr>
    </w:div>
    <w:div w:id="1133526058">
      <w:bodyDiv w:val="1"/>
      <w:marLeft w:val="0"/>
      <w:marRight w:val="0"/>
      <w:marTop w:val="0"/>
      <w:marBottom w:val="0"/>
      <w:divBdr>
        <w:top w:val="none" w:sz="0" w:space="0" w:color="auto"/>
        <w:left w:val="none" w:sz="0" w:space="0" w:color="auto"/>
        <w:bottom w:val="none" w:sz="0" w:space="0" w:color="auto"/>
        <w:right w:val="none" w:sz="0" w:space="0" w:color="auto"/>
      </w:divBdr>
    </w:div>
    <w:div w:id="1303920225">
      <w:bodyDiv w:val="1"/>
      <w:marLeft w:val="0"/>
      <w:marRight w:val="0"/>
      <w:marTop w:val="0"/>
      <w:marBottom w:val="0"/>
      <w:divBdr>
        <w:top w:val="none" w:sz="0" w:space="0" w:color="auto"/>
        <w:left w:val="none" w:sz="0" w:space="0" w:color="auto"/>
        <w:bottom w:val="none" w:sz="0" w:space="0" w:color="auto"/>
        <w:right w:val="none" w:sz="0" w:space="0" w:color="auto"/>
      </w:divBdr>
    </w:div>
    <w:div w:id="1350444520">
      <w:bodyDiv w:val="1"/>
      <w:marLeft w:val="0"/>
      <w:marRight w:val="0"/>
      <w:marTop w:val="0"/>
      <w:marBottom w:val="0"/>
      <w:divBdr>
        <w:top w:val="none" w:sz="0" w:space="0" w:color="auto"/>
        <w:left w:val="none" w:sz="0" w:space="0" w:color="auto"/>
        <w:bottom w:val="none" w:sz="0" w:space="0" w:color="auto"/>
        <w:right w:val="none" w:sz="0" w:space="0" w:color="auto"/>
      </w:divBdr>
    </w:div>
    <w:div w:id="1556038448">
      <w:bodyDiv w:val="1"/>
      <w:marLeft w:val="0"/>
      <w:marRight w:val="0"/>
      <w:marTop w:val="0"/>
      <w:marBottom w:val="0"/>
      <w:divBdr>
        <w:top w:val="none" w:sz="0" w:space="0" w:color="auto"/>
        <w:left w:val="none" w:sz="0" w:space="0" w:color="auto"/>
        <w:bottom w:val="none" w:sz="0" w:space="0" w:color="auto"/>
        <w:right w:val="none" w:sz="0" w:space="0" w:color="auto"/>
      </w:divBdr>
    </w:div>
    <w:div w:id="1656375791">
      <w:bodyDiv w:val="1"/>
      <w:marLeft w:val="0"/>
      <w:marRight w:val="0"/>
      <w:marTop w:val="0"/>
      <w:marBottom w:val="0"/>
      <w:divBdr>
        <w:top w:val="none" w:sz="0" w:space="0" w:color="auto"/>
        <w:left w:val="none" w:sz="0" w:space="0" w:color="auto"/>
        <w:bottom w:val="none" w:sz="0" w:space="0" w:color="auto"/>
        <w:right w:val="none" w:sz="0" w:space="0" w:color="auto"/>
      </w:divBdr>
    </w:div>
    <w:div w:id="170166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uth0.com/" TargetMode="External"/><Relationship Id="rId13" Type="http://schemas.openxmlformats.org/officeDocument/2006/relationships/hyperlink" Target="https://portal.azure.com/"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learn.microsoft.com/en-us/entra/identity-platfor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ortal.azure.com/" TargetMode="External"/><Relationship Id="rId32" Type="http://schemas.openxmlformats.org/officeDocument/2006/relationships/hyperlink" Target="https://auth0.com/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CE01E-C266-4D0C-80BD-FE2242500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19</Pages>
  <Words>2244</Words>
  <Characters>12794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 G</dc:creator>
  <cp:keywords/>
  <dc:description/>
  <cp:lastModifiedBy>Subh G</cp:lastModifiedBy>
  <cp:revision>15</cp:revision>
  <dcterms:created xsi:type="dcterms:W3CDTF">2024-02-22T06:54:00Z</dcterms:created>
  <dcterms:modified xsi:type="dcterms:W3CDTF">2024-02-23T07:33:00Z</dcterms:modified>
</cp:coreProperties>
</file>