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E7629" w14:textId="77777777" w:rsidR="00173BCB" w:rsidRPr="00173BCB" w:rsidRDefault="00173BCB" w:rsidP="00173BCB">
      <w:pPr>
        <w:rPr>
          <w:b/>
          <w:bCs/>
        </w:rPr>
      </w:pPr>
      <w:r w:rsidRPr="00173BCB">
        <w:rPr>
          <w:b/>
          <w:bCs/>
          <w:color w:val="4472C4" w:themeColor="accent1"/>
          <w:sz w:val="40"/>
          <w:szCs w:val="40"/>
        </w:rPr>
        <w:t>Technology</w:t>
      </w:r>
      <w:r w:rsidRPr="00173BCB">
        <w:rPr>
          <w:b/>
          <w:bCs/>
          <w:sz w:val="40"/>
          <w:szCs w:val="40"/>
        </w:rPr>
        <w:t>:</w:t>
      </w:r>
      <w:r w:rsidRPr="00173BCB">
        <w:rPr>
          <w:b/>
          <w:bCs/>
        </w:rPr>
        <w:t xml:space="preserve"> </w:t>
      </w:r>
      <w:r w:rsidRPr="00173BCB">
        <w:rPr>
          <w:b/>
          <w:bCs/>
          <w:sz w:val="30"/>
          <w:szCs w:val="30"/>
        </w:rPr>
        <w:t>Cloud Application Development</w:t>
      </w:r>
    </w:p>
    <w:p w14:paraId="1EF7ED5F" w14:textId="77777777" w:rsidR="00173BCB" w:rsidRPr="00173BCB" w:rsidRDefault="00173BCB" w:rsidP="00173BCB">
      <w:pPr>
        <w:rPr>
          <w:sz w:val="28"/>
          <w:szCs w:val="28"/>
        </w:rPr>
      </w:pPr>
      <w:r w:rsidRPr="00173BCB">
        <w:rPr>
          <w:b/>
          <w:bCs/>
          <w:sz w:val="30"/>
          <w:szCs w:val="30"/>
        </w:rPr>
        <w:t>Project 8</w:t>
      </w:r>
      <w:r w:rsidRPr="00173BCB">
        <w:rPr>
          <w:b/>
          <w:bCs/>
          <w:sz w:val="28"/>
          <w:szCs w:val="28"/>
        </w:rPr>
        <w:t>:</w:t>
      </w:r>
      <w:r w:rsidRPr="00173BCB">
        <w:rPr>
          <w:sz w:val="28"/>
          <w:szCs w:val="28"/>
        </w:rPr>
        <w:t xml:space="preserve"> Disaster Recovery with IBM Cloud Virtual Servers</w:t>
      </w:r>
    </w:p>
    <w:p w14:paraId="285A0D56" w14:textId="77777777" w:rsidR="00173BCB" w:rsidRDefault="00173BCB" w:rsidP="00173BCB">
      <w:r>
        <w:t xml:space="preserve">             </w:t>
      </w:r>
    </w:p>
    <w:p w14:paraId="21BE5C15" w14:textId="77777777" w:rsidR="00173BCB" w:rsidRPr="00704433" w:rsidRDefault="00173BCB" w:rsidP="00173BCB">
      <w:pPr>
        <w:rPr>
          <w:b/>
          <w:bCs/>
          <w:sz w:val="26"/>
          <w:szCs w:val="26"/>
        </w:rPr>
      </w:pPr>
      <w:r w:rsidRPr="002E29AA">
        <w:rPr>
          <w:b/>
          <w:bCs/>
          <w:sz w:val="30"/>
          <w:szCs w:val="30"/>
        </w:rPr>
        <w:t xml:space="preserve"> </w:t>
      </w:r>
      <w:r w:rsidRPr="00704433">
        <w:rPr>
          <w:b/>
          <w:bCs/>
          <w:sz w:val="26"/>
          <w:szCs w:val="26"/>
        </w:rPr>
        <w:t xml:space="preserve">Problem statement: </w:t>
      </w:r>
    </w:p>
    <w:p w14:paraId="1EDF622E" w14:textId="77777777" w:rsidR="00173BCB" w:rsidRDefault="00173BCB" w:rsidP="00173BCB">
      <w:r>
        <w:t xml:space="preserve">                       Safeguard business operations with IBM Cloud Virtual Servers. Create a disaster recovery plan for an on-premises virtual machine, ensuring continuity in unforeseen events. Test and validate the recovery process to guarantee minimal downtime. Become the guardian of business continuity, securing the future of your organization.</w:t>
      </w:r>
    </w:p>
    <w:p w14:paraId="7AC63C4C" w14:textId="77777777" w:rsidR="00173BCB" w:rsidRPr="002E29AA" w:rsidRDefault="00173BCB" w:rsidP="00173BCB">
      <w:pPr>
        <w:rPr>
          <w:b/>
          <w:bCs/>
          <w:sz w:val="26"/>
          <w:szCs w:val="26"/>
        </w:rPr>
      </w:pPr>
      <w:r w:rsidRPr="002E29AA">
        <w:rPr>
          <w:b/>
          <w:bCs/>
          <w:sz w:val="26"/>
          <w:szCs w:val="26"/>
        </w:rPr>
        <w:t xml:space="preserve"> Problem definition:</w:t>
      </w:r>
    </w:p>
    <w:p w14:paraId="22043BA7" w14:textId="77777777" w:rsidR="00173BCB" w:rsidRDefault="00173BCB" w:rsidP="00173BCB">
      <w:r>
        <w:t xml:space="preserve">            Detailed explanation of the problem definition for our project.</w:t>
      </w:r>
    </w:p>
    <w:p w14:paraId="17713BE1" w14:textId="77777777" w:rsidR="00173BCB" w:rsidRPr="002E29AA" w:rsidRDefault="00173BCB" w:rsidP="00173BCB">
      <w:pPr>
        <w:rPr>
          <w:b/>
          <w:bCs/>
          <w:sz w:val="30"/>
          <w:szCs w:val="30"/>
        </w:rPr>
      </w:pPr>
      <w:r w:rsidRPr="002E29AA">
        <w:rPr>
          <w:b/>
          <w:bCs/>
          <w:sz w:val="30"/>
          <w:szCs w:val="30"/>
        </w:rPr>
        <w:t xml:space="preserve"> Project challenge: </w:t>
      </w:r>
    </w:p>
    <w:p w14:paraId="6E12E1C7" w14:textId="77777777" w:rsidR="00BB4492" w:rsidRDefault="00173BCB" w:rsidP="00173BCB">
      <w:r>
        <w:t xml:space="preserve">            The primary site may have lost an arbitrary amount of data due to the disaster, so the replication software must be able to determine what new and old state must be resynchronized to the original site.</w:t>
      </w:r>
    </w:p>
    <w:p w14:paraId="656C9497" w14:textId="77777777" w:rsidR="00FF21AA" w:rsidRPr="002E29AA" w:rsidRDefault="00FF21AA" w:rsidP="00FF21AA">
      <w:pPr>
        <w:rPr>
          <w:b/>
          <w:bCs/>
          <w:sz w:val="26"/>
          <w:szCs w:val="26"/>
        </w:rPr>
      </w:pPr>
      <w:r w:rsidRPr="002E29AA">
        <w:rPr>
          <w:b/>
          <w:bCs/>
          <w:sz w:val="26"/>
          <w:szCs w:val="26"/>
        </w:rPr>
        <w:t>Why is Disaster Recovery needed?</w:t>
      </w:r>
    </w:p>
    <w:p w14:paraId="118D4418" w14:textId="77777777" w:rsidR="00FF21AA" w:rsidRDefault="00FF21AA" w:rsidP="00173BCB">
      <w:pPr>
        <w:rPr>
          <w:b/>
          <w:bCs/>
        </w:rPr>
      </w:pPr>
      <w:r w:rsidRPr="00FF21AA">
        <w:t>Consider a scenario, a major disaster occurs at a large financial services organization, and a significant cyber-attack renders all their IT systems inoperable. This attack results in data loss, system failures, and network outages, all of which have an impact on the company's ability to conduct business and provide services to its customers. This is where a Disaster Recovery (DR) plan</w:t>
      </w:r>
      <w:r w:rsidRPr="00FF21AA">
        <w:rPr>
          <w:b/>
          <w:bCs/>
        </w:rPr>
        <w:t xml:space="preserve"> comes in handy.</w:t>
      </w:r>
    </w:p>
    <w:p w14:paraId="7379FB06" w14:textId="77777777" w:rsidR="00173BCB" w:rsidRPr="002E29AA" w:rsidRDefault="00173BCB" w:rsidP="00173BCB">
      <w:pPr>
        <w:rPr>
          <w:b/>
          <w:bCs/>
          <w:sz w:val="26"/>
          <w:szCs w:val="26"/>
        </w:rPr>
      </w:pPr>
      <w:r w:rsidRPr="002E29AA">
        <w:rPr>
          <w:b/>
          <w:bCs/>
          <w:sz w:val="26"/>
          <w:szCs w:val="26"/>
        </w:rPr>
        <w:t>Plan Development and Documentation:</w:t>
      </w:r>
    </w:p>
    <w:p w14:paraId="299FF8C3" w14:textId="77777777" w:rsidR="00152B86" w:rsidRDefault="00173BCB" w:rsidP="00B57E07">
      <w:r w:rsidRPr="00173BCB">
        <w:rPr>
          <w:b/>
          <w:bCs/>
        </w:rPr>
        <w:t xml:space="preserve">                              Step1</w:t>
      </w:r>
      <w:r w:rsidRPr="000C002F">
        <w:rPr>
          <w:b/>
          <w:bCs/>
        </w:rPr>
        <w:t xml:space="preserve">: </w:t>
      </w:r>
      <w:r w:rsidR="0013765A" w:rsidRPr="000C002F">
        <w:rPr>
          <w:b/>
          <w:bCs/>
        </w:rPr>
        <w:t>understand our business</w:t>
      </w:r>
      <w:r w:rsidR="00AF30A8" w:rsidRPr="000C002F">
        <w:rPr>
          <w:b/>
          <w:bCs/>
        </w:rPr>
        <w:t xml:space="preserve"> </w:t>
      </w:r>
      <w:r w:rsidR="0013765A" w:rsidRPr="000C002F">
        <w:rPr>
          <w:b/>
          <w:bCs/>
        </w:rPr>
        <w:t>needs</w:t>
      </w:r>
    </w:p>
    <w:p w14:paraId="791713BF" w14:textId="77777777" w:rsidR="00AF30A8" w:rsidRDefault="00AF30A8" w:rsidP="00B57E07">
      <w:r>
        <w:t xml:space="preserve">                                                  1.identify critical data services</w:t>
      </w:r>
    </w:p>
    <w:p w14:paraId="055D8E76" w14:textId="77777777" w:rsidR="00705088" w:rsidRDefault="00705088" w:rsidP="00B57E07">
      <w:r>
        <w:t xml:space="preserve">                                                  2.define an acceptable RPO &amp;RTO</w:t>
      </w:r>
    </w:p>
    <w:p w14:paraId="712EF2F2" w14:textId="77777777" w:rsidR="00705088" w:rsidRDefault="00705088" w:rsidP="00B57E07">
      <w:r>
        <w:t xml:space="preserve">                                                  3.</w:t>
      </w:r>
      <w:r w:rsidR="0040689E">
        <w:t>map all of the data</w:t>
      </w:r>
      <w:r w:rsidR="00F94DA3">
        <w:t xml:space="preserve"> </w:t>
      </w:r>
      <w:r w:rsidR="0040689E">
        <w:t>bricks integration points that affect y</w:t>
      </w:r>
      <w:r w:rsidR="00F94DA3">
        <w:t>o</w:t>
      </w:r>
      <w:r w:rsidR="0040689E">
        <w:t>ur</w:t>
      </w:r>
      <w:r w:rsidR="00F94DA3">
        <w:t xml:space="preserve"> business</w:t>
      </w:r>
    </w:p>
    <w:p w14:paraId="312B22F4" w14:textId="77777777" w:rsidR="00F94DA3" w:rsidRDefault="00F94DA3" w:rsidP="00B57E07">
      <w:r w:rsidRPr="007C29F9">
        <w:rPr>
          <w:b/>
          <w:bCs/>
        </w:rPr>
        <w:t xml:space="preserve">                              Step2:</w:t>
      </w:r>
      <w:r w:rsidR="00E93126">
        <w:t xml:space="preserve"> </w:t>
      </w:r>
      <w:r w:rsidR="00E93126" w:rsidRPr="000C002F">
        <w:rPr>
          <w:b/>
          <w:bCs/>
        </w:rPr>
        <w:t>Analysis on how to meet our DR plan</w:t>
      </w:r>
    </w:p>
    <w:p w14:paraId="5EE8B9FD" w14:textId="77777777" w:rsidR="00E93126" w:rsidRDefault="00E93126" w:rsidP="00B57E07">
      <w:r>
        <w:t xml:space="preserve">                                       </w:t>
      </w:r>
      <w:r w:rsidR="005A3D9B">
        <w:t xml:space="preserve">       </w:t>
      </w:r>
      <w:r>
        <w:t xml:space="preserve">    1.</w:t>
      </w:r>
      <w:r w:rsidR="00985C58">
        <w:t>assess available tools</w:t>
      </w:r>
    </w:p>
    <w:p w14:paraId="21340677" w14:textId="77777777" w:rsidR="00E93126" w:rsidRDefault="00E93126" w:rsidP="00B57E07">
      <w:r>
        <w:t xml:space="preserve">                                        </w:t>
      </w:r>
      <w:r w:rsidR="005A3D9B">
        <w:t xml:space="preserve">      </w:t>
      </w:r>
      <w:r>
        <w:t xml:space="preserve">   2.</w:t>
      </w:r>
      <w:r w:rsidR="00985C58">
        <w:t>additional</w:t>
      </w:r>
      <w:r w:rsidR="00B10FB6">
        <w:t xml:space="preserve"> support needed</w:t>
      </w:r>
    </w:p>
    <w:p w14:paraId="63E8B7C1" w14:textId="77777777" w:rsidR="00E93126" w:rsidRDefault="00E93126" w:rsidP="00B57E07">
      <w:r>
        <w:t xml:space="preserve">                                       </w:t>
      </w:r>
      <w:r w:rsidR="005A3D9B">
        <w:t xml:space="preserve">      </w:t>
      </w:r>
      <w:r>
        <w:t xml:space="preserve">    3.</w:t>
      </w:r>
      <w:r w:rsidR="00B10FB6">
        <w:t>network configuration modification</w:t>
      </w:r>
    </w:p>
    <w:p w14:paraId="71DE4D9D" w14:textId="77777777" w:rsidR="00E93126" w:rsidRDefault="00E93126" w:rsidP="00B57E07">
      <w:r>
        <w:t xml:space="preserve">                                        </w:t>
      </w:r>
      <w:r w:rsidR="005A3D9B">
        <w:t xml:space="preserve">      </w:t>
      </w:r>
      <w:r>
        <w:t xml:space="preserve">   </w:t>
      </w:r>
      <w:r w:rsidR="00985C58">
        <w:t>4.</w:t>
      </w:r>
      <w:r w:rsidR="00A57220">
        <w:t>channels notify internal teams and third parties</w:t>
      </w:r>
    </w:p>
    <w:p w14:paraId="78546C74" w14:textId="77777777" w:rsidR="00A57220" w:rsidRDefault="00A57220" w:rsidP="00B57E07">
      <w:r w:rsidRPr="007C29F9">
        <w:rPr>
          <w:b/>
          <w:bCs/>
        </w:rPr>
        <w:t xml:space="preserve">                         </w:t>
      </w:r>
      <w:r w:rsidR="007D63AD" w:rsidRPr="007C29F9">
        <w:rPr>
          <w:b/>
          <w:bCs/>
        </w:rPr>
        <w:t xml:space="preserve">    </w:t>
      </w:r>
      <w:r w:rsidRPr="007C29F9">
        <w:rPr>
          <w:b/>
          <w:bCs/>
        </w:rPr>
        <w:t xml:space="preserve"> Step3:</w:t>
      </w:r>
      <w:r>
        <w:t xml:space="preserve"> </w:t>
      </w:r>
      <w:r w:rsidR="00BD2D7E" w:rsidRPr="000C002F">
        <w:rPr>
          <w:b/>
          <w:bCs/>
        </w:rPr>
        <w:t xml:space="preserve">choose </w:t>
      </w:r>
      <w:r w:rsidR="003F34E0" w:rsidRPr="000C002F">
        <w:rPr>
          <w:b/>
          <w:bCs/>
        </w:rPr>
        <w:t xml:space="preserve">a </w:t>
      </w:r>
      <w:r w:rsidR="00BD2D7E" w:rsidRPr="000C002F">
        <w:rPr>
          <w:b/>
          <w:bCs/>
        </w:rPr>
        <w:t>re</w:t>
      </w:r>
      <w:r w:rsidR="003A54B7" w:rsidRPr="000C002F">
        <w:rPr>
          <w:b/>
          <w:bCs/>
        </w:rPr>
        <w:t>covery</w:t>
      </w:r>
      <w:r w:rsidR="003F34E0" w:rsidRPr="000C002F">
        <w:rPr>
          <w:b/>
          <w:bCs/>
        </w:rPr>
        <w:t xml:space="preserve"> </w:t>
      </w:r>
      <w:r w:rsidR="003A54B7" w:rsidRPr="000C002F">
        <w:rPr>
          <w:b/>
          <w:bCs/>
        </w:rPr>
        <w:t>solution strategy</w:t>
      </w:r>
    </w:p>
    <w:p w14:paraId="59D1980C" w14:textId="77777777" w:rsidR="003F34E0" w:rsidRDefault="003F34E0" w:rsidP="00B57E07">
      <w:r>
        <w:t xml:space="preserve">                                          </w:t>
      </w:r>
      <w:r w:rsidR="00C4741B">
        <w:t xml:space="preserve">  </w:t>
      </w:r>
      <w:r w:rsidR="005A3D9B">
        <w:t xml:space="preserve">  </w:t>
      </w:r>
      <w:r w:rsidR="00C4741B">
        <w:t xml:space="preserve"> </w:t>
      </w:r>
      <w:r>
        <w:t xml:space="preserve"> 1.</w:t>
      </w:r>
      <w:r w:rsidR="00DD7A0D">
        <w:t>active passive solution strategy</w:t>
      </w:r>
    </w:p>
    <w:p w14:paraId="58C2F294" w14:textId="77777777" w:rsidR="003F34E0" w:rsidRDefault="003F34E0" w:rsidP="00B57E07">
      <w:r>
        <w:t xml:space="preserve">                                     </w:t>
      </w:r>
      <w:r w:rsidR="00C4741B">
        <w:t xml:space="preserve">    </w:t>
      </w:r>
      <w:r>
        <w:t xml:space="preserve">   </w:t>
      </w:r>
      <w:r w:rsidR="005A3D9B">
        <w:t xml:space="preserve">  </w:t>
      </w:r>
      <w:r>
        <w:t xml:space="preserve">  2.</w:t>
      </w:r>
      <w:r w:rsidR="00DD7A0D">
        <w:t>actie active sol</w:t>
      </w:r>
      <w:r w:rsidR="00E16A3A">
        <w:t>u</w:t>
      </w:r>
      <w:r w:rsidR="00DD7A0D">
        <w:t>tion strategy</w:t>
      </w:r>
    </w:p>
    <w:p w14:paraId="49E0F906" w14:textId="77777777" w:rsidR="003F34E0" w:rsidRDefault="003F34E0" w:rsidP="00B57E07">
      <w:r>
        <w:t xml:space="preserve">                                       </w:t>
      </w:r>
      <w:r w:rsidR="00C4741B">
        <w:t xml:space="preserve">   </w:t>
      </w:r>
      <w:r>
        <w:t xml:space="preserve">  </w:t>
      </w:r>
      <w:r w:rsidR="005A3D9B">
        <w:t xml:space="preserve">   </w:t>
      </w:r>
      <w:r>
        <w:t xml:space="preserve"> 3.</w:t>
      </w:r>
      <w:r w:rsidR="008A36FC">
        <w:t>choose our tooling</w:t>
      </w:r>
      <w:r w:rsidR="00E16A3A">
        <w:t xml:space="preserve"> (</w:t>
      </w:r>
      <w:r w:rsidR="008A36FC">
        <w:t xml:space="preserve">sync tool </w:t>
      </w:r>
      <w:r w:rsidR="00E16A3A">
        <w:t>V</w:t>
      </w:r>
      <w:r w:rsidR="008A36FC">
        <w:t xml:space="preserve">s </w:t>
      </w:r>
      <w:r w:rsidR="00E16A3A">
        <w:t>CI/CD for parallel deployment)</w:t>
      </w:r>
    </w:p>
    <w:p w14:paraId="56BE2C2D" w14:textId="77777777" w:rsidR="00E16A3A" w:rsidRPr="000C002F" w:rsidRDefault="00E16A3A" w:rsidP="00B57E07">
      <w:pPr>
        <w:rPr>
          <w:b/>
          <w:bCs/>
        </w:rPr>
      </w:pPr>
      <w:r>
        <w:t xml:space="preserve">                              </w:t>
      </w:r>
      <w:r w:rsidRPr="007C29F9">
        <w:rPr>
          <w:b/>
          <w:bCs/>
        </w:rPr>
        <w:t>Step4</w:t>
      </w:r>
      <w:r w:rsidRPr="000C002F">
        <w:rPr>
          <w:b/>
          <w:bCs/>
        </w:rPr>
        <w:t xml:space="preserve">: </w:t>
      </w:r>
      <w:r w:rsidR="00C646BF" w:rsidRPr="000C002F">
        <w:rPr>
          <w:b/>
          <w:bCs/>
        </w:rPr>
        <w:t>DR for a Data bricks workspace</w:t>
      </w:r>
    </w:p>
    <w:p w14:paraId="58B1A1BF" w14:textId="77777777" w:rsidR="00C646BF" w:rsidRDefault="00C646BF" w:rsidP="00B57E07">
      <w:r>
        <w:t xml:space="preserve">                                              </w:t>
      </w:r>
      <w:r w:rsidR="007D63AD">
        <w:t xml:space="preserve"> </w:t>
      </w:r>
      <w:r>
        <w:t xml:space="preserve"> </w:t>
      </w:r>
      <w:r w:rsidR="00784496">
        <w:t>1.define all infra and data</w:t>
      </w:r>
      <w:r w:rsidR="00B209F5">
        <w:t xml:space="preserve"> </w:t>
      </w:r>
      <w:r w:rsidR="00784496">
        <w:t>bricks objects as infra as code using data bricks</w:t>
      </w:r>
      <w:r w:rsidR="00B209F5">
        <w:t xml:space="preserve"> </w:t>
      </w:r>
      <w:r w:rsidR="00784496">
        <w:t>terraform pro</w:t>
      </w:r>
      <w:r w:rsidR="00B209F5">
        <w:t>v</w:t>
      </w:r>
      <w:r w:rsidR="00784496">
        <w:t xml:space="preserve">ider </w:t>
      </w:r>
    </w:p>
    <w:p w14:paraId="31970FB4" w14:textId="77777777" w:rsidR="00784496" w:rsidRDefault="00B209F5" w:rsidP="00B57E07">
      <w:r>
        <w:t xml:space="preserve">                                              </w:t>
      </w:r>
      <w:r w:rsidR="00C4741B">
        <w:t xml:space="preserve">  </w:t>
      </w:r>
      <w:r>
        <w:t>2. data replication for batch &amp;streams</w:t>
      </w:r>
    </w:p>
    <w:p w14:paraId="0B4234C6" w14:textId="77777777" w:rsidR="007502BA" w:rsidRDefault="007502BA" w:rsidP="00B57E07">
      <w:r>
        <w:t xml:space="preserve">                        </w:t>
      </w:r>
      <w:r w:rsidR="007D63AD">
        <w:t xml:space="preserve">    </w:t>
      </w:r>
      <w:r w:rsidR="00B85020">
        <w:t xml:space="preserve"> </w:t>
      </w:r>
      <w:r>
        <w:t xml:space="preserve"> </w:t>
      </w:r>
      <w:r w:rsidRPr="007C29F9">
        <w:rPr>
          <w:b/>
          <w:bCs/>
        </w:rPr>
        <w:t>Step5:</w:t>
      </w:r>
      <w:r>
        <w:t xml:space="preserve"> </w:t>
      </w:r>
      <w:r w:rsidRPr="000C002F">
        <w:rPr>
          <w:b/>
          <w:bCs/>
        </w:rPr>
        <w:t>implement and test our solution</w:t>
      </w:r>
      <w:r>
        <w:t xml:space="preserve"> </w:t>
      </w:r>
    </w:p>
    <w:p w14:paraId="05EF553E" w14:textId="77777777" w:rsidR="00212460" w:rsidRDefault="00212460" w:rsidP="00B57E07">
      <w:r>
        <w:t xml:space="preserve">                                                1.</w:t>
      </w:r>
      <w:r w:rsidR="007212FA">
        <w:t>plan for and test changes to configuration tooling</w:t>
      </w:r>
    </w:p>
    <w:p w14:paraId="49A5DFAC" w14:textId="77777777" w:rsidR="00212460" w:rsidRDefault="00212460" w:rsidP="00B57E07">
      <w:r>
        <w:t xml:space="preserve">                                                2.</w:t>
      </w:r>
      <w:r w:rsidR="007212FA">
        <w:t xml:space="preserve">test </w:t>
      </w:r>
      <w:r w:rsidR="00C433E1">
        <w:t>recovery</w:t>
      </w:r>
    </w:p>
    <w:p w14:paraId="7B82B381" w14:textId="77777777" w:rsidR="00212460" w:rsidRDefault="00212460" w:rsidP="00B57E07">
      <w:r>
        <w:t xml:space="preserve">                                                3.</w:t>
      </w:r>
      <w:r w:rsidR="00C433E1">
        <w:t>test backup</w:t>
      </w:r>
    </w:p>
    <w:p w14:paraId="602D5CE3" w14:textId="77777777" w:rsidR="00C433E1" w:rsidRDefault="00F627F5" w:rsidP="00B57E07">
      <w:r>
        <w:t xml:space="preserve">                              </w:t>
      </w:r>
      <w:r w:rsidRPr="007C29F9">
        <w:rPr>
          <w:b/>
          <w:bCs/>
        </w:rPr>
        <w:t>Step6:</w:t>
      </w:r>
      <w:r>
        <w:t xml:space="preserve"> </w:t>
      </w:r>
      <w:r w:rsidRPr="000C002F">
        <w:rPr>
          <w:b/>
          <w:bCs/>
        </w:rPr>
        <w:t>continuous monitoring and detection</w:t>
      </w:r>
    </w:p>
    <w:p w14:paraId="47516893" w14:textId="77777777" w:rsidR="00F627F5" w:rsidRDefault="00204CD9" w:rsidP="00B57E07">
      <w:r>
        <w:t xml:space="preserve">                                         </w:t>
      </w:r>
      <w:r w:rsidR="00F57022">
        <w:t xml:space="preserve">   </w:t>
      </w:r>
      <w:r w:rsidR="007D63AD">
        <w:t xml:space="preserve"> </w:t>
      </w:r>
      <w:r w:rsidR="00F57022">
        <w:t xml:space="preserve">  </w:t>
      </w:r>
      <w:r>
        <w:t xml:space="preserve"> 1.monitoring tool and metrics gathered</w:t>
      </w:r>
    </w:p>
    <w:p w14:paraId="1925AFC3" w14:textId="77777777" w:rsidR="00204CD9" w:rsidRDefault="00204CD9" w:rsidP="00B57E07">
      <w:r>
        <w:t xml:space="preserve">                                        </w:t>
      </w:r>
      <w:r w:rsidR="00F57022">
        <w:t xml:space="preserve">        </w:t>
      </w:r>
      <w:r>
        <w:t>2.lerting system for notification</w:t>
      </w:r>
    </w:p>
    <w:p w14:paraId="55D495F1" w14:textId="77777777" w:rsidR="00204CD9" w:rsidRDefault="00204CD9" w:rsidP="00B57E07">
      <w:r>
        <w:t xml:space="preserve">                                       </w:t>
      </w:r>
      <w:r w:rsidR="00F57022">
        <w:t xml:space="preserve">       </w:t>
      </w:r>
      <w:r>
        <w:t xml:space="preserve">  3.</w:t>
      </w:r>
      <w:r w:rsidR="006818F9">
        <w:t>cluster driver logs, spark UI, stream metrics,</w:t>
      </w:r>
      <w:r w:rsidR="00F57022">
        <w:t xml:space="preserve"> </w:t>
      </w:r>
      <w:r w:rsidR="006818F9">
        <w:t>streaming query listener</w:t>
      </w:r>
    </w:p>
    <w:p w14:paraId="5789310A" w14:textId="77777777" w:rsidR="00152B86" w:rsidRPr="001F41BD" w:rsidRDefault="00152B86" w:rsidP="00152B86">
      <w:pPr>
        <w:rPr>
          <w:sz w:val="26"/>
          <w:szCs w:val="26"/>
        </w:rPr>
      </w:pPr>
      <w:r w:rsidRPr="001F41BD">
        <w:rPr>
          <w:b/>
          <w:bCs/>
          <w:sz w:val="26"/>
          <w:szCs w:val="26"/>
        </w:rPr>
        <w:t>D</w:t>
      </w:r>
      <w:r w:rsidR="001F41BD" w:rsidRPr="001F41BD">
        <w:rPr>
          <w:b/>
          <w:bCs/>
          <w:sz w:val="26"/>
          <w:szCs w:val="26"/>
        </w:rPr>
        <w:t>esign</w:t>
      </w:r>
      <w:r w:rsidRPr="001F41BD">
        <w:rPr>
          <w:b/>
          <w:bCs/>
          <w:sz w:val="26"/>
          <w:szCs w:val="26"/>
        </w:rPr>
        <w:t xml:space="preserve"> loading and processing dataset</w:t>
      </w:r>
    </w:p>
    <w:p w14:paraId="452B3B74" w14:textId="77777777" w:rsidR="00152B86" w:rsidRDefault="00152B86" w:rsidP="00152B86">
      <w:r>
        <w:t xml:space="preserve">              Loading and preprocessing the dataset is   an important first step in building cloud computing model. However, it is especially important for disaster recovery prediction models, as   increased flexibility, scalability, and reliability. </w:t>
      </w:r>
    </w:p>
    <w:p w14:paraId="26949D6B" w14:textId="77777777" w:rsidR="00152B86" w:rsidRDefault="00152B86" w:rsidP="00152B86">
      <w:r>
        <w:t xml:space="preserve">              By loading and preprocessing the dataset, we can ensure that the cloud computing algorithm is well-prepared to learn from data effectively and provide valuable insights or prediction</w:t>
      </w:r>
    </w:p>
    <w:p w14:paraId="2E67E844" w14:textId="77777777" w:rsidR="006B3623" w:rsidRDefault="00404B2D" w:rsidP="00152B86">
      <w:r>
        <w:rPr>
          <w:noProof/>
        </w:rPr>
        <w:drawing>
          <wp:inline distT="0" distB="0" distL="0" distR="0" wp14:anchorId="2BA5C2FC" wp14:editId="113604CF">
            <wp:extent cx="5944235" cy="1061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1061085"/>
                    </a:xfrm>
                    <a:prstGeom prst="rect">
                      <a:avLst/>
                    </a:prstGeom>
                    <a:noFill/>
                  </pic:spPr>
                </pic:pic>
              </a:graphicData>
            </a:graphic>
          </wp:inline>
        </w:drawing>
      </w:r>
    </w:p>
    <w:p w14:paraId="63463CBC" w14:textId="77777777" w:rsidR="00FF0D82" w:rsidRDefault="00FF0D82" w:rsidP="00152B86">
      <w:r>
        <w:rPr>
          <w:noProof/>
        </w:rPr>
        <w:drawing>
          <wp:inline distT="0" distB="0" distL="0" distR="0" wp14:anchorId="606322B5" wp14:editId="56376BB8">
            <wp:extent cx="5944235" cy="1091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1091565"/>
                    </a:xfrm>
                    <a:prstGeom prst="rect">
                      <a:avLst/>
                    </a:prstGeom>
                    <a:noFill/>
                  </pic:spPr>
                </pic:pic>
              </a:graphicData>
            </a:graphic>
          </wp:inline>
        </w:drawing>
      </w:r>
    </w:p>
    <w:p w14:paraId="1894F5CE" w14:textId="77777777" w:rsidR="00A41347" w:rsidRDefault="00A41347" w:rsidP="00152B86">
      <w:r>
        <w:rPr>
          <w:noProof/>
        </w:rPr>
        <w:drawing>
          <wp:inline distT="0" distB="0" distL="0" distR="0" wp14:anchorId="272C5640" wp14:editId="6AF59802">
            <wp:extent cx="5944235" cy="1183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1183005"/>
                    </a:xfrm>
                    <a:prstGeom prst="rect">
                      <a:avLst/>
                    </a:prstGeom>
                    <a:noFill/>
                  </pic:spPr>
                </pic:pic>
              </a:graphicData>
            </a:graphic>
          </wp:inline>
        </w:drawing>
      </w:r>
    </w:p>
    <w:p w14:paraId="25A69CD4" w14:textId="77777777" w:rsidR="00FD6692" w:rsidRDefault="00FD6692" w:rsidP="00152B86">
      <w:r>
        <w:t xml:space="preserve">By using dataset </w:t>
      </w:r>
      <w:r w:rsidR="00C91978">
        <w:t>loading and preprocessing……</w:t>
      </w:r>
    </w:p>
    <w:p w14:paraId="03DB4550" w14:textId="77777777" w:rsidR="007F2E07" w:rsidRPr="00740819" w:rsidRDefault="00152B86" w:rsidP="007F2E07">
      <w:pPr>
        <w:rPr>
          <w:sz w:val="26"/>
          <w:szCs w:val="26"/>
        </w:rPr>
      </w:pPr>
      <w:r w:rsidRPr="00740819">
        <w:rPr>
          <w:b/>
          <w:bCs/>
          <w:sz w:val="26"/>
          <w:szCs w:val="26"/>
        </w:rPr>
        <w:t>D</w:t>
      </w:r>
      <w:r w:rsidR="00740819" w:rsidRPr="00740819">
        <w:rPr>
          <w:b/>
          <w:bCs/>
          <w:sz w:val="26"/>
          <w:szCs w:val="26"/>
        </w:rPr>
        <w:t xml:space="preserve">esign </w:t>
      </w:r>
      <w:r w:rsidR="007F2E07" w:rsidRPr="00740819">
        <w:rPr>
          <w:b/>
          <w:bCs/>
          <w:sz w:val="26"/>
          <w:szCs w:val="26"/>
        </w:rPr>
        <w:t>Recovery Objectives:</w:t>
      </w:r>
    </w:p>
    <w:p w14:paraId="0DFECECE" w14:textId="77777777" w:rsidR="00173BCB" w:rsidRDefault="007F2E07" w:rsidP="007F2E07">
      <w:r>
        <w:tab/>
        <w:t xml:space="preserve">Define clear </w:t>
      </w:r>
      <w:r>
        <w:rPr>
          <w:b/>
          <w:bCs/>
        </w:rPr>
        <w:t>R</w:t>
      </w:r>
      <w:r w:rsidRPr="007F2E07">
        <w:rPr>
          <w:b/>
          <w:bCs/>
        </w:rPr>
        <w:t xml:space="preserve">ecovery </w:t>
      </w:r>
      <w:r>
        <w:rPr>
          <w:b/>
          <w:bCs/>
        </w:rPr>
        <w:t>T</w:t>
      </w:r>
      <w:r w:rsidRPr="007F2E07">
        <w:rPr>
          <w:b/>
          <w:bCs/>
        </w:rPr>
        <w:t xml:space="preserve">ime </w:t>
      </w:r>
      <w:r>
        <w:rPr>
          <w:b/>
          <w:bCs/>
        </w:rPr>
        <w:t>O</w:t>
      </w:r>
      <w:r w:rsidRPr="007F2E07">
        <w:rPr>
          <w:b/>
          <w:bCs/>
        </w:rPr>
        <w:t>bjectives (RTOs)</w:t>
      </w:r>
      <w:r>
        <w:t xml:space="preserve"> and </w:t>
      </w:r>
      <w:r>
        <w:rPr>
          <w:b/>
          <w:bCs/>
        </w:rPr>
        <w:t>R</w:t>
      </w:r>
      <w:r w:rsidRPr="007F2E07">
        <w:rPr>
          <w:b/>
          <w:bCs/>
        </w:rPr>
        <w:t xml:space="preserve">ecovery </w:t>
      </w:r>
      <w:r>
        <w:rPr>
          <w:b/>
          <w:bCs/>
        </w:rPr>
        <w:t>P</w:t>
      </w:r>
      <w:r w:rsidRPr="007F2E07">
        <w:rPr>
          <w:b/>
          <w:bCs/>
        </w:rPr>
        <w:t xml:space="preserve">oint </w:t>
      </w:r>
      <w:r>
        <w:rPr>
          <w:b/>
          <w:bCs/>
        </w:rPr>
        <w:t>O</w:t>
      </w:r>
      <w:r w:rsidRPr="007F2E07">
        <w:rPr>
          <w:b/>
          <w:bCs/>
        </w:rPr>
        <w:t>bjectives (RPOs)</w:t>
      </w:r>
      <w:r>
        <w:t xml:space="preserve"> for each critical system and application. </w:t>
      </w:r>
      <w:r w:rsidRPr="007F2E07">
        <w:rPr>
          <w:b/>
          <w:bCs/>
        </w:rPr>
        <w:t>RTO</w:t>
      </w:r>
      <w:r>
        <w:t xml:space="preserve"> represents the maximum allowable downtime, while </w:t>
      </w:r>
      <w:r w:rsidRPr="007F2E07">
        <w:rPr>
          <w:b/>
          <w:bCs/>
        </w:rPr>
        <w:t>RPO</w:t>
      </w:r>
      <w:r>
        <w:t xml:space="preserve"> determines how much data loss is acceptable.</w:t>
      </w:r>
    </w:p>
    <w:p w14:paraId="035065EB" w14:textId="77777777" w:rsidR="00E53638" w:rsidRDefault="00450386" w:rsidP="00DA3F96">
      <w:r w:rsidRPr="006F0DCB">
        <w:rPr>
          <w:b/>
          <w:bCs/>
          <w:sz w:val="26"/>
          <w:szCs w:val="26"/>
        </w:rPr>
        <w:t>Disaster recovery s</w:t>
      </w:r>
      <w:r w:rsidR="00E53638" w:rsidRPr="00E53638">
        <w:rPr>
          <w:b/>
          <w:bCs/>
          <w:sz w:val="26"/>
          <w:szCs w:val="26"/>
        </w:rPr>
        <w:t xml:space="preserve">trategy </w:t>
      </w:r>
    </w:p>
    <w:p w14:paraId="3E629AE0" w14:textId="77777777" w:rsidR="00E53638" w:rsidRDefault="00E53638" w:rsidP="00DA3F96">
      <w:pPr>
        <w:rPr>
          <w:sz w:val="26"/>
          <w:szCs w:val="26"/>
        </w:rPr>
      </w:pPr>
      <w:r>
        <w:rPr>
          <w:b/>
          <w:bCs/>
          <w:sz w:val="26"/>
          <w:szCs w:val="26"/>
        </w:rPr>
        <w:t xml:space="preserve">          </w:t>
      </w:r>
      <w:r w:rsidR="00DA3F96" w:rsidRPr="00E53638">
        <w:rPr>
          <w:sz w:val="26"/>
          <w:szCs w:val="26"/>
        </w:rPr>
        <w:t xml:space="preserve">Develop recovery strategies and procedures that align with the RTO and RPO requirements. The choice of recovery strategy, such as backups, failover, or other mechanisms, will depend on these objectives. </w:t>
      </w:r>
    </w:p>
    <w:p w14:paraId="67DC472F" w14:textId="77777777" w:rsidR="00DA3F96" w:rsidRPr="00E53638" w:rsidRDefault="00E53638" w:rsidP="00DA3F96">
      <w:pPr>
        <w:rPr>
          <w:sz w:val="26"/>
          <w:szCs w:val="26"/>
        </w:rPr>
      </w:pPr>
      <w:r>
        <w:rPr>
          <w:sz w:val="26"/>
          <w:szCs w:val="26"/>
        </w:rPr>
        <w:t xml:space="preserve">    </w:t>
      </w:r>
      <w:r w:rsidR="00DA3F96" w:rsidRPr="00E53638">
        <w:rPr>
          <w:sz w:val="26"/>
          <w:szCs w:val="26"/>
        </w:rPr>
        <w:t xml:space="preserve"> if our RTO is 2 hours, you may choose to implement a hot standby server that can take over quickly in case of a failure.</w:t>
      </w:r>
    </w:p>
    <w:p w14:paraId="08A3D5AE" w14:textId="77777777" w:rsidR="00DA3F96" w:rsidRPr="004F7C56" w:rsidRDefault="00DA3F96" w:rsidP="00DA3F96">
      <w:pPr>
        <w:rPr>
          <w:b/>
          <w:bCs/>
        </w:rPr>
      </w:pPr>
      <w:r w:rsidRPr="004F7C56">
        <w:rPr>
          <w:b/>
          <w:bCs/>
          <w:sz w:val="26"/>
          <w:szCs w:val="26"/>
        </w:rPr>
        <w:t xml:space="preserve">                                 </w:t>
      </w:r>
      <w:r w:rsidR="00162799">
        <w:rPr>
          <w:b/>
          <w:bCs/>
          <w:sz w:val="26"/>
          <w:szCs w:val="26"/>
        </w:rPr>
        <w:t xml:space="preserve">                          </w:t>
      </w:r>
      <w:r w:rsidRPr="004F7C56">
        <w:rPr>
          <w:b/>
          <w:bCs/>
          <w:sz w:val="26"/>
          <w:szCs w:val="26"/>
        </w:rPr>
        <w:t xml:space="preserve">   </w:t>
      </w:r>
      <w:r w:rsidRPr="004F7C56">
        <w:rPr>
          <w:b/>
          <w:bCs/>
        </w:rPr>
        <w:t>Critical Database: RTO = 4 hours, RPO = 15 minutes</w:t>
      </w:r>
    </w:p>
    <w:p w14:paraId="10493481" w14:textId="77777777" w:rsidR="00450386" w:rsidRPr="004F7C56" w:rsidRDefault="00DA3F96" w:rsidP="00DA3F96">
      <w:pPr>
        <w:rPr>
          <w:b/>
          <w:bCs/>
        </w:rPr>
      </w:pPr>
      <w:r w:rsidRPr="004F7C56">
        <w:rPr>
          <w:b/>
          <w:bCs/>
        </w:rPr>
        <w:t xml:space="preserve">                                      </w:t>
      </w:r>
      <w:r w:rsidR="004F7C56">
        <w:rPr>
          <w:b/>
          <w:bCs/>
        </w:rPr>
        <w:t xml:space="preserve">    </w:t>
      </w:r>
      <w:r w:rsidR="00162799">
        <w:rPr>
          <w:b/>
          <w:bCs/>
        </w:rPr>
        <w:t xml:space="preserve">                              </w:t>
      </w:r>
      <w:r w:rsidR="004F7C56">
        <w:rPr>
          <w:b/>
          <w:bCs/>
        </w:rPr>
        <w:t xml:space="preserve">     </w:t>
      </w:r>
      <w:r w:rsidRPr="004F7C56">
        <w:rPr>
          <w:b/>
          <w:bCs/>
        </w:rPr>
        <w:t xml:space="preserve">  Email System: RTO = 2 hours, RPO = 1 hour</w:t>
      </w:r>
      <w:r w:rsidR="004F7C56" w:rsidRPr="004F7C56">
        <w:rPr>
          <w:b/>
          <w:bCs/>
        </w:rPr>
        <w:t>s</w:t>
      </w:r>
    </w:p>
    <w:p w14:paraId="636FE67E" w14:textId="77777777" w:rsidR="00450386" w:rsidRDefault="00450386" w:rsidP="00450386">
      <w:r>
        <w:t xml:space="preserve">                1.Recovery Point Objective (RPO): identifies how much data you are willing lose in the event of disaster. this value is typically specified to in a number of hours or days of data.</w:t>
      </w:r>
    </w:p>
    <w:p w14:paraId="56EA615D" w14:textId="77777777" w:rsidR="00450386" w:rsidRDefault="00450386" w:rsidP="007F2E07">
      <w:r>
        <w:t xml:space="preserve">                2. Recovery Time Objective (RTO): identifies how much downtime is acceptable in the event of a disaster.</w:t>
      </w:r>
    </w:p>
    <w:p w14:paraId="78A614B5" w14:textId="77777777" w:rsidR="00450386" w:rsidRPr="006F0DCB" w:rsidRDefault="00450386" w:rsidP="00450386">
      <w:pPr>
        <w:rPr>
          <w:b/>
          <w:bCs/>
          <w:sz w:val="26"/>
          <w:szCs w:val="26"/>
        </w:rPr>
      </w:pPr>
      <w:r w:rsidRPr="006F0DCB">
        <w:rPr>
          <w:b/>
          <w:bCs/>
          <w:sz w:val="26"/>
          <w:szCs w:val="26"/>
        </w:rPr>
        <w:t>D</w:t>
      </w:r>
      <w:r w:rsidR="006F0DCB" w:rsidRPr="006F0DCB">
        <w:rPr>
          <w:b/>
          <w:bCs/>
          <w:sz w:val="26"/>
          <w:szCs w:val="26"/>
        </w:rPr>
        <w:t xml:space="preserve">esign </w:t>
      </w:r>
      <w:r w:rsidRPr="006F0DCB">
        <w:rPr>
          <w:b/>
          <w:bCs/>
          <w:sz w:val="26"/>
          <w:szCs w:val="26"/>
        </w:rPr>
        <w:t>Backup configuration:</w:t>
      </w:r>
    </w:p>
    <w:p w14:paraId="1675617D" w14:textId="77777777" w:rsidR="00450386" w:rsidRDefault="00450386" w:rsidP="00450386">
      <w:r>
        <w:tab/>
        <w:t>Select and implement data backup and recovery solutions that align with your organization's needs and RPOs. This may involve regular data backups, offsite storage, and redundant systems.</w:t>
      </w:r>
    </w:p>
    <w:p w14:paraId="3029A418" w14:textId="77777777" w:rsidR="00B61A16" w:rsidRDefault="00450386" w:rsidP="00B61A16">
      <w:r>
        <w:t>Consider implementing automated backup solutions and cloud-based backup services for enhanced data protection.</w:t>
      </w:r>
      <w:r w:rsidR="00B61A16">
        <w:t xml:space="preserve">                                                              </w:t>
      </w:r>
    </w:p>
    <w:p w14:paraId="48890296" w14:textId="77777777" w:rsidR="00B61A16" w:rsidRPr="004F7C56" w:rsidRDefault="00B61A16" w:rsidP="00B61A16">
      <w:pPr>
        <w:rPr>
          <w:b/>
          <w:bCs/>
        </w:rPr>
      </w:pPr>
      <w:r w:rsidRPr="004F7C56">
        <w:rPr>
          <w:b/>
          <w:bCs/>
        </w:rPr>
        <w:t xml:space="preserve">                                                                   </w:t>
      </w:r>
      <w:proofErr w:type="spellStart"/>
      <w:r w:rsidRPr="004F7C56">
        <w:rPr>
          <w:b/>
          <w:bCs/>
        </w:rPr>
        <w:t>gsutil</w:t>
      </w:r>
      <w:proofErr w:type="spellEnd"/>
      <w:r w:rsidRPr="004F7C56">
        <w:rPr>
          <w:b/>
          <w:bCs/>
        </w:rPr>
        <w:t xml:space="preserve"> -m cp -r [SOURCE_DIRECTORY] gs://[BUCKET_NAME]</w:t>
      </w:r>
    </w:p>
    <w:p w14:paraId="4B35147A" w14:textId="77777777" w:rsidR="00B61A16" w:rsidRPr="004F7C56" w:rsidRDefault="00B61A16" w:rsidP="00B61A16">
      <w:pPr>
        <w:rPr>
          <w:b/>
          <w:bCs/>
        </w:rPr>
      </w:pPr>
      <w:r w:rsidRPr="004F7C56">
        <w:rPr>
          <w:b/>
          <w:bCs/>
        </w:rPr>
        <w:t xml:space="preserve">                                                                 </w:t>
      </w:r>
      <w:proofErr w:type="spellStart"/>
      <w:r w:rsidRPr="004F7C56">
        <w:rPr>
          <w:b/>
          <w:bCs/>
        </w:rPr>
        <w:t>gsutil</w:t>
      </w:r>
      <w:proofErr w:type="spellEnd"/>
      <w:r w:rsidRPr="004F7C56">
        <w:rPr>
          <w:b/>
          <w:bCs/>
        </w:rPr>
        <w:t xml:space="preserve"> -m </w:t>
      </w:r>
      <w:proofErr w:type="spellStart"/>
      <w:r w:rsidRPr="004F7C56">
        <w:rPr>
          <w:b/>
          <w:bCs/>
        </w:rPr>
        <w:t>rsync</w:t>
      </w:r>
      <w:proofErr w:type="spellEnd"/>
      <w:r w:rsidRPr="004F7C56">
        <w:rPr>
          <w:b/>
          <w:bCs/>
        </w:rPr>
        <w:t xml:space="preserve"> -r [SOURCE_DIRECTORY] gs://[BUCKET_NAME]</w:t>
      </w:r>
    </w:p>
    <w:p w14:paraId="4E5F59F2" w14:textId="77777777" w:rsidR="007F2E07" w:rsidRPr="004F7C56" w:rsidRDefault="007F2E07" w:rsidP="00450386">
      <w:pPr>
        <w:rPr>
          <w:b/>
          <w:bCs/>
        </w:rPr>
      </w:pPr>
    </w:p>
    <w:p w14:paraId="3B0A79A6" w14:textId="77777777" w:rsidR="00450386" w:rsidRPr="006F0DCB" w:rsidRDefault="00450386" w:rsidP="00450386">
      <w:pPr>
        <w:rPr>
          <w:b/>
          <w:bCs/>
          <w:sz w:val="26"/>
          <w:szCs w:val="26"/>
        </w:rPr>
      </w:pPr>
      <w:r w:rsidRPr="006F0DCB">
        <w:rPr>
          <w:b/>
          <w:bCs/>
          <w:sz w:val="26"/>
          <w:szCs w:val="26"/>
        </w:rPr>
        <w:t>Design replication setup:</w:t>
      </w:r>
    </w:p>
    <w:p w14:paraId="1BE99BE4" w14:textId="77777777" w:rsidR="00450386" w:rsidRDefault="00450386" w:rsidP="00450386">
      <w:r>
        <w:t xml:space="preserve">     Choose the replication method that aligns with your disaster recovery goals:</w:t>
      </w:r>
    </w:p>
    <w:p w14:paraId="6C0E3159" w14:textId="77777777" w:rsidR="00450386" w:rsidRDefault="00450386" w:rsidP="00450386">
      <w:r>
        <w:tab/>
      </w:r>
      <w:r w:rsidRPr="00152B86">
        <w:rPr>
          <w:b/>
          <w:bCs/>
        </w:rPr>
        <w:t>Synchronous Replication:</w:t>
      </w:r>
      <w:r>
        <w:t xml:space="preserve"> Provides real-time data consistency but may introduce latency. Data is written to both the primary and secondary locations simultaneously.</w:t>
      </w:r>
    </w:p>
    <w:p w14:paraId="77881405" w14:textId="77777777" w:rsidR="007F2E07" w:rsidRDefault="00450386" w:rsidP="007F2E07">
      <w:r>
        <w:tab/>
      </w:r>
      <w:r w:rsidRPr="00152B86">
        <w:rPr>
          <w:b/>
          <w:bCs/>
        </w:rPr>
        <w:t>Asynchronous Replication</w:t>
      </w:r>
      <w:r>
        <w:t>: Offers lower latency but may have some data lag. Data is written to the primary location first and then asynchronously replicated to the secondary location.</w:t>
      </w:r>
    </w:p>
    <w:p w14:paraId="3A750B36" w14:textId="77777777" w:rsidR="00427589" w:rsidRDefault="000725EB" w:rsidP="007F2E07">
      <w:r>
        <w:t xml:space="preserve">    </w:t>
      </w:r>
      <w:r w:rsidR="00CF0625">
        <w:t xml:space="preserve">                                   </w:t>
      </w:r>
      <w:r>
        <w:t xml:space="preserve">                                           </w:t>
      </w:r>
    </w:p>
    <w:p w14:paraId="373BF926" w14:textId="77777777" w:rsidR="00CF0625" w:rsidRDefault="00ED3508" w:rsidP="007F2E07">
      <w:pPr>
        <w:rPr>
          <w:noProof/>
        </w:rPr>
      </w:pPr>
      <w:r>
        <w:t xml:space="preserve">        </w:t>
      </w:r>
      <w:r w:rsidR="00CF0625">
        <w:t xml:space="preserve">                                                                 </w:t>
      </w:r>
      <w:r w:rsidR="00427589">
        <w:rPr>
          <w:noProof/>
        </w:rPr>
        <w:drawing>
          <wp:inline distT="0" distB="0" distL="0" distR="0" wp14:anchorId="6AD57EDB" wp14:editId="1B709AC3">
            <wp:extent cx="6032307" cy="3597192"/>
            <wp:effectExtent l="0" t="0" r="6985" b="3810"/>
            <wp:docPr id="7" name="Picture 7" descr="cro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rop&#10;"/>
                    <pic:cNvPicPr>
                      <a:picLocks noChangeAspect="1" noChangeArrowheads="1"/>
                    </pic:cNvPicPr>
                  </pic:nvPicPr>
                  <pic:blipFill rotWithShape="1">
                    <a:blip r:embed="rId9">
                      <a:extLst>
                        <a:ext uri="{28A0092B-C50C-407E-A947-70E740481C1C}">
                          <a14:useLocalDpi xmlns:a14="http://schemas.microsoft.com/office/drawing/2010/main" val="0"/>
                        </a:ext>
                      </a:extLst>
                    </a:blip>
                    <a:srcRect t="9275"/>
                    <a:stretch/>
                  </pic:blipFill>
                  <pic:spPr bwMode="auto">
                    <a:xfrm>
                      <a:off x="0" y="0"/>
                      <a:ext cx="6064716" cy="3616518"/>
                    </a:xfrm>
                    <a:prstGeom prst="rect">
                      <a:avLst/>
                    </a:prstGeom>
                    <a:noFill/>
                    <a:ln>
                      <a:noFill/>
                    </a:ln>
                    <a:extLst>
                      <a:ext uri="{53640926-AAD7-44D8-BBD7-CCE9431645EC}">
                        <a14:shadowObscured xmlns:a14="http://schemas.microsoft.com/office/drawing/2010/main"/>
                      </a:ext>
                    </a:extLst>
                  </pic:spPr>
                </pic:pic>
              </a:graphicData>
            </a:graphic>
          </wp:inline>
        </w:drawing>
      </w:r>
    </w:p>
    <w:p w14:paraId="12D1FB2D" w14:textId="77777777" w:rsidR="000725EB" w:rsidRDefault="00427589" w:rsidP="007F2E07">
      <w:r>
        <w:t xml:space="preserve">                                                                         </w:t>
      </w:r>
      <w:r>
        <w:rPr>
          <w:noProof/>
        </w:rPr>
        <w:drawing>
          <wp:inline distT="0" distB="0" distL="0" distR="0" wp14:anchorId="49EDE06A" wp14:editId="45C7177A">
            <wp:extent cx="6131220" cy="256098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t="9166"/>
                    <a:stretch/>
                  </pic:blipFill>
                  <pic:spPr bwMode="auto">
                    <a:xfrm>
                      <a:off x="0" y="0"/>
                      <a:ext cx="6154200" cy="257058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1C9DB50E" w14:textId="77777777" w:rsidR="00152B86" w:rsidRPr="006F0DCB" w:rsidRDefault="00450386" w:rsidP="00450386">
      <w:pPr>
        <w:rPr>
          <w:b/>
          <w:bCs/>
          <w:sz w:val="26"/>
          <w:szCs w:val="26"/>
        </w:rPr>
      </w:pPr>
      <w:r w:rsidRPr="006F0DCB">
        <w:rPr>
          <w:b/>
          <w:bCs/>
          <w:sz w:val="26"/>
          <w:szCs w:val="26"/>
        </w:rPr>
        <w:t>Disaster Recovery testing:</w:t>
      </w:r>
    </w:p>
    <w:p w14:paraId="6937AD67" w14:textId="77777777" w:rsidR="00450386" w:rsidRPr="00152B86" w:rsidRDefault="00450386" w:rsidP="00450386">
      <w:pPr>
        <w:rPr>
          <w:b/>
          <w:bCs/>
        </w:rPr>
      </w:pPr>
      <w:r>
        <w:tab/>
        <w:t>Establish a dedicated disaster recovery site or utilize a cloud-based disaster recovery solution. Ensure that this site is equipped with the necessary hardware and software to recover critical systems and data.</w:t>
      </w:r>
    </w:p>
    <w:p w14:paraId="18044806" w14:textId="77777777" w:rsidR="00450386" w:rsidRDefault="00450386" w:rsidP="00450386">
      <w:r>
        <w:tab/>
        <w:t>Regularly test your disaster recovery plan by simulating disaster scenarios. These tests help identify weaknesses, validate recovery procedures, and measure the time it takes to recover.</w:t>
      </w:r>
    </w:p>
    <w:p w14:paraId="774BCE77" w14:textId="77777777" w:rsidR="000A055C" w:rsidRPr="00F52425" w:rsidRDefault="00915B17" w:rsidP="000A055C">
      <w:pPr>
        <w:rPr>
          <w:b/>
          <w:bCs/>
          <w:sz w:val="26"/>
          <w:szCs w:val="26"/>
        </w:rPr>
      </w:pPr>
      <w:r w:rsidRPr="00F52425">
        <w:rPr>
          <w:b/>
          <w:bCs/>
          <w:sz w:val="26"/>
          <w:szCs w:val="26"/>
        </w:rPr>
        <w:t>Risk</w:t>
      </w:r>
      <w:r w:rsidR="00F52425" w:rsidRPr="00F52425">
        <w:rPr>
          <w:b/>
          <w:bCs/>
          <w:sz w:val="26"/>
          <w:szCs w:val="26"/>
        </w:rPr>
        <w:t xml:space="preserve"> of business impact</w:t>
      </w:r>
    </w:p>
    <w:p w14:paraId="323CA597" w14:textId="77777777" w:rsidR="000A055C" w:rsidRDefault="0008227C" w:rsidP="000A055C">
      <w:r>
        <w:rPr>
          <w:b/>
          <w:bCs/>
        </w:rPr>
        <w:t xml:space="preserve">              </w:t>
      </w:r>
      <w:r w:rsidR="000A055C" w:rsidRPr="000A055C">
        <w:rPr>
          <w:b/>
          <w:bCs/>
        </w:rPr>
        <w:t>Identifying Risks:</w:t>
      </w:r>
      <w:r w:rsidR="000A055C">
        <w:t xml:space="preserve"> The first step is to identify potential risks and threats that could disrupt business operations. These can include natural disasters (e.g., earthquakes, floods), cyberattacks, hardware failures, human errors, and more.</w:t>
      </w:r>
    </w:p>
    <w:p w14:paraId="5BA95D28" w14:textId="77777777" w:rsidR="007F2E07" w:rsidRDefault="0008227C" w:rsidP="007F2E07">
      <w:r>
        <w:rPr>
          <w:b/>
          <w:bCs/>
        </w:rPr>
        <w:t xml:space="preserve">              </w:t>
      </w:r>
      <w:r w:rsidR="000A055C" w:rsidRPr="000A055C">
        <w:rPr>
          <w:b/>
          <w:bCs/>
        </w:rPr>
        <w:t>Business Impact Analysis (BIA):</w:t>
      </w:r>
      <w:r w:rsidR="000A055C">
        <w:t xml:space="preserve"> BIA assesses the criticality of various business processes and systems. It helps prioritize recovery efforts and allocate resources accordingly</w:t>
      </w:r>
      <w:r w:rsidR="00A97897">
        <w:t>.</w:t>
      </w:r>
    </w:p>
    <w:p w14:paraId="0B67B66E" w14:textId="77777777" w:rsidR="007F2E07" w:rsidRPr="00065EE1" w:rsidRDefault="007F2E07" w:rsidP="007F2E07">
      <w:pPr>
        <w:rPr>
          <w:b/>
          <w:bCs/>
          <w:sz w:val="26"/>
          <w:szCs w:val="26"/>
        </w:rPr>
      </w:pPr>
      <w:r w:rsidRPr="00065EE1">
        <w:rPr>
          <w:b/>
          <w:bCs/>
          <w:sz w:val="26"/>
          <w:szCs w:val="26"/>
        </w:rPr>
        <w:t>C</w:t>
      </w:r>
      <w:r w:rsidR="00065EE1" w:rsidRPr="00065EE1">
        <w:rPr>
          <w:b/>
          <w:bCs/>
          <w:sz w:val="26"/>
          <w:szCs w:val="26"/>
        </w:rPr>
        <w:t>loud based solution</w:t>
      </w:r>
    </w:p>
    <w:p w14:paraId="24CE46D8" w14:textId="77777777" w:rsidR="007F2E07" w:rsidRDefault="007F2E07" w:rsidP="007F2E07">
      <w:r>
        <w:t xml:space="preserve">                1.Consider utilizing cloud services for disaster recovery. </w:t>
      </w:r>
    </w:p>
    <w:p w14:paraId="18809EBE" w14:textId="77777777" w:rsidR="007F2E07" w:rsidRDefault="007F2E07" w:rsidP="007F2E07">
      <w:r>
        <w:t xml:space="preserve">                2.Cloud providers offer scalable and resilient infrastructure that can be quickly deployed in case of a disaster.</w:t>
      </w:r>
    </w:p>
    <w:p w14:paraId="1956A370" w14:textId="77777777" w:rsidR="006C5174" w:rsidRDefault="006C5174" w:rsidP="007F2E07">
      <w:pPr>
        <w:rPr>
          <w:b/>
          <w:bCs/>
        </w:rPr>
      </w:pPr>
    </w:p>
    <w:p w14:paraId="2BC8ACF2" w14:textId="77777777" w:rsidR="004871B8" w:rsidRPr="001427EC" w:rsidRDefault="001E01C7" w:rsidP="007F2E07">
      <w:pPr>
        <w:rPr>
          <w:b/>
          <w:bCs/>
          <w:sz w:val="26"/>
          <w:szCs w:val="26"/>
        </w:rPr>
      </w:pPr>
      <w:r w:rsidRPr="001427EC">
        <w:rPr>
          <w:b/>
          <w:bCs/>
          <w:sz w:val="26"/>
          <w:szCs w:val="26"/>
        </w:rPr>
        <w:t xml:space="preserve">Infrastructure of monitoring </w:t>
      </w:r>
      <w:r w:rsidR="001427EC" w:rsidRPr="001427EC">
        <w:rPr>
          <w:b/>
          <w:bCs/>
          <w:sz w:val="26"/>
          <w:szCs w:val="26"/>
        </w:rPr>
        <w:t>and overview</w:t>
      </w:r>
    </w:p>
    <w:p w14:paraId="4C9F8EAA" w14:textId="77777777" w:rsidR="00C5327C" w:rsidRDefault="00DC15EA" w:rsidP="007F2E07">
      <w:r>
        <w:t xml:space="preserve">                                                    </w:t>
      </w:r>
      <w:r>
        <w:rPr>
          <w:noProof/>
        </w:rPr>
        <w:drawing>
          <wp:inline distT="0" distB="0" distL="0" distR="0" wp14:anchorId="01DC7C6A" wp14:editId="029DA0DD">
            <wp:extent cx="5963144" cy="4005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5541" cy="4013797"/>
                    </a:xfrm>
                    <a:prstGeom prst="rect">
                      <a:avLst/>
                    </a:prstGeom>
                    <a:noFill/>
                  </pic:spPr>
                </pic:pic>
              </a:graphicData>
            </a:graphic>
          </wp:inline>
        </w:drawing>
      </w:r>
    </w:p>
    <w:p w14:paraId="2030E5ED" w14:textId="77777777" w:rsidR="00C5327C" w:rsidRDefault="00C5327C" w:rsidP="007F2E07"/>
    <w:p w14:paraId="0EF18A98" w14:textId="77777777" w:rsidR="00C5327C" w:rsidRDefault="00C5327C" w:rsidP="007F2E07"/>
    <w:p w14:paraId="635EA65C" w14:textId="77777777" w:rsidR="00726A80" w:rsidRPr="004871B8" w:rsidRDefault="00FE0323" w:rsidP="007F2E07">
      <w:pPr>
        <w:rPr>
          <w:b/>
          <w:bCs/>
          <w:sz w:val="26"/>
          <w:szCs w:val="26"/>
        </w:rPr>
      </w:pPr>
      <w:r w:rsidRPr="004871B8">
        <w:rPr>
          <w:b/>
          <w:bCs/>
          <w:sz w:val="26"/>
          <w:szCs w:val="26"/>
        </w:rPr>
        <w:t>Service Status Notifications</w:t>
      </w:r>
    </w:p>
    <w:p w14:paraId="4120F9A7" w14:textId="77777777" w:rsidR="006C5174" w:rsidRDefault="006C5174" w:rsidP="007F2E07">
      <w:pPr>
        <w:rPr>
          <w:noProof/>
        </w:rPr>
      </w:pPr>
    </w:p>
    <w:p w14:paraId="29165A87" w14:textId="77777777" w:rsidR="00FE0323" w:rsidRDefault="00FE0323" w:rsidP="00767776">
      <w:pPr>
        <w:tabs>
          <w:tab w:val="left" w:pos="4477"/>
        </w:tabs>
        <w:rPr>
          <w:noProof/>
        </w:rPr>
      </w:pPr>
      <w:r>
        <w:rPr>
          <w:noProof/>
        </w:rPr>
        <w:t xml:space="preserve">                                         </w:t>
      </w:r>
      <w:r w:rsidR="006C5174">
        <w:rPr>
          <w:noProof/>
        </w:rPr>
        <w:t xml:space="preserve">    </w:t>
      </w:r>
      <w:r w:rsidR="00767776">
        <w:rPr>
          <w:noProof/>
        </w:rPr>
        <w:drawing>
          <wp:inline distT="0" distB="0" distL="0" distR="0" wp14:anchorId="7430F428" wp14:editId="1513AA60">
            <wp:extent cx="6320503" cy="3389244"/>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9437" cy="3410122"/>
                    </a:xfrm>
                    <a:prstGeom prst="rect">
                      <a:avLst/>
                    </a:prstGeom>
                    <a:noFill/>
                  </pic:spPr>
                </pic:pic>
              </a:graphicData>
            </a:graphic>
          </wp:inline>
        </w:drawing>
      </w:r>
    </w:p>
    <w:p w14:paraId="599BC53B" w14:textId="77777777" w:rsidR="00222696" w:rsidRPr="00222696" w:rsidRDefault="00222696" w:rsidP="00222696">
      <w:pPr>
        <w:tabs>
          <w:tab w:val="left" w:pos="4477"/>
        </w:tabs>
      </w:pPr>
      <w:r w:rsidRPr="00222696">
        <w:t xml:space="preserve">For status checks regarding the data plane, AWS Health Dashboard, Azure Status Page, and GCP Service Health Page should be used for </w:t>
      </w:r>
      <w:proofErr w:type="spellStart"/>
      <w:r w:rsidRPr="00222696">
        <w:t>monitoring.AWS</w:t>
      </w:r>
      <w:proofErr w:type="spellEnd"/>
      <w:r w:rsidRPr="00222696">
        <w:t xml:space="preserve"> and Azure offer API endpoints that tools can use to ingest and alert on status checks.</w:t>
      </w:r>
    </w:p>
    <w:p w14:paraId="47EA609E" w14:textId="77777777" w:rsidR="00726A80" w:rsidRPr="00704433" w:rsidRDefault="00726A80" w:rsidP="007F2E07">
      <w:pPr>
        <w:rPr>
          <w:sz w:val="26"/>
          <w:szCs w:val="26"/>
        </w:rPr>
      </w:pPr>
    </w:p>
    <w:p w14:paraId="058974BA" w14:textId="77777777" w:rsidR="007F2E07" w:rsidRPr="00704433" w:rsidRDefault="007F2E07" w:rsidP="007F2E07">
      <w:pPr>
        <w:rPr>
          <w:b/>
          <w:bCs/>
          <w:sz w:val="26"/>
          <w:szCs w:val="26"/>
        </w:rPr>
      </w:pPr>
      <w:r w:rsidRPr="00704433">
        <w:rPr>
          <w:b/>
          <w:bCs/>
          <w:sz w:val="26"/>
          <w:szCs w:val="26"/>
        </w:rPr>
        <w:t>F</w:t>
      </w:r>
      <w:r w:rsidR="004871B8">
        <w:rPr>
          <w:b/>
          <w:bCs/>
          <w:sz w:val="26"/>
          <w:szCs w:val="26"/>
        </w:rPr>
        <w:t xml:space="preserve">inalize </w:t>
      </w:r>
      <w:r w:rsidRPr="00704433">
        <w:rPr>
          <w:b/>
          <w:bCs/>
          <w:sz w:val="26"/>
          <w:szCs w:val="26"/>
        </w:rPr>
        <w:t>D</w:t>
      </w:r>
      <w:r w:rsidR="004871B8">
        <w:rPr>
          <w:b/>
          <w:bCs/>
          <w:sz w:val="26"/>
          <w:szCs w:val="26"/>
        </w:rPr>
        <w:t>isaster Recovery</w:t>
      </w:r>
      <w:r w:rsidRPr="00704433">
        <w:rPr>
          <w:b/>
          <w:bCs/>
          <w:sz w:val="26"/>
          <w:szCs w:val="26"/>
        </w:rPr>
        <w:t xml:space="preserve"> P</w:t>
      </w:r>
      <w:r w:rsidR="004871B8">
        <w:rPr>
          <w:b/>
          <w:bCs/>
          <w:sz w:val="26"/>
          <w:szCs w:val="26"/>
        </w:rPr>
        <w:t>lan</w:t>
      </w:r>
    </w:p>
    <w:p w14:paraId="054FC98F" w14:textId="77777777" w:rsidR="007F2E07" w:rsidRDefault="007F2E07" w:rsidP="007F2E07">
      <w:r>
        <w:t xml:space="preserve">              Ensure that disaster recovery plan is complete and well-documented. It should outline roles, responsibilities, procedures, and recovery objectives clearly.</w:t>
      </w:r>
    </w:p>
    <w:p w14:paraId="60F41916" w14:textId="77777777" w:rsidR="007F2E07" w:rsidRPr="00704433" w:rsidRDefault="007F2E07" w:rsidP="007F2E07">
      <w:pPr>
        <w:rPr>
          <w:b/>
          <w:bCs/>
          <w:sz w:val="26"/>
          <w:szCs w:val="26"/>
        </w:rPr>
      </w:pPr>
      <w:r w:rsidRPr="00704433">
        <w:rPr>
          <w:b/>
          <w:bCs/>
          <w:sz w:val="26"/>
          <w:szCs w:val="26"/>
        </w:rPr>
        <w:t>C</w:t>
      </w:r>
      <w:r w:rsidR="004871B8">
        <w:rPr>
          <w:b/>
          <w:bCs/>
          <w:sz w:val="26"/>
          <w:szCs w:val="26"/>
        </w:rPr>
        <w:t>onclusion</w:t>
      </w:r>
    </w:p>
    <w:p w14:paraId="0F734C4B" w14:textId="77777777" w:rsidR="007F2E07" w:rsidRDefault="007F2E07" w:rsidP="007F2E07">
      <w:r>
        <w:t xml:space="preserve">                In this phase, we have outlined the steps to take your energy consumption calculation design and transform it into an innovative solution. By following these steps, you can create a robust and accurate</w:t>
      </w:r>
    </w:p>
    <w:p w14:paraId="554290EB" w14:textId="77777777" w:rsidR="007F2E07" w:rsidRDefault="007F2E07" w:rsidP="007F2E07">
      <w:r>
        <w:t>system for predicting energy consumption using the provided datasets.</w:t>
      </w:r>
    </w:p>
    <w:p w14:paraId="75BE5FA2" w14:textId="77777777" w:rsidR="007F2E07" w:rsidRDefault="007F2E07" w:rsidP="007F2E07">
      <w:r>
        <w:t> </w:t>
      </w:r>
    </w:p>
    <w:p w14:paraId="2367C902" w14:textId="77777777" w:rsidR="007F2E07" w:rsidRDefault="007F2E07" w:rsidP="007F2E07"/>
    <w:p w14:paraId="5F970EA4" w14:textId="77777777" w:rsidR="007F2E07" w:rsidRDefault="007F2E07" w:rsidP="007F2E07"/>
    <w:p w14:paraId="41199D45" w14:textId="77777777" w:rsidR="007F2E07" w:rsidRDefault="007F2E07" w:rsidP="007F2E07"/>
    <w:p w14:paraId="0EB324EE" w14:textId="77777777" w:rsidR="007F2E07" w:rsidRDefault="007F2E07" w:rsidP="007F2E07"/>
    <w:p w14:paraId="099C6F2B" w14:textId="77777777" w:rsidR="007F2E07" w:rsidRDefault="007F2E07" w:rsidP="007F2E07"/>
    <w:p w14:paraId="51617AA5" w14:textId="77777777" w:rsidR="007F2E07" w:rsidRDefault="007F2E07" w:rsidP="007F2E07"/>
    <w:p w14:paraId="23AAE45C" w14:textId="77777777" w:rsidR="007F2E07" w:rsidRDefault="007F2E07" w:rsidP="007F2E07"/>
    <w:p w14:paraId="6E075DC8" w14:textId="77777777" w:rsidR="007F2E07" w:rsidRDefault="007F2E07" w:rsidP="007F2E07"/>
    <w:sectPr w:rsidR="007F2E07" w:rsidSect="00173BCB">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36E48" w14:textId="77777777" w:rsidR="00E73B2C" w:rsidRDefault="00E73B2C" w:rsidP="00173BCB">
      <w:pPr>
        <w:spacing w:after="0" w:line="240" w:lineRule="auto"/>
      </w:pPr>
      <w:r>
        <w:separator/>
      </w:r>
    </w:p>
  </w:endnote>
  <w:endnote w:type="continuationSeparator" w:id="0">
    <w:p w14:paraId="6CFD1DE1" w14:textId="77777777" w:rsidR="00E73B2C" w:rsidRDefault="00E73B2C" w:rsidP="00173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CD581" w14:textId="77777777" w:rsidR="00E73B2C" w:rsidRDefault="00E73B2C" w:rsidP="00173BCB">
      <w:pPr>
        <w:spacing w:after="0" w:line="240" w:lineRule="auto"/>
      </w:pPr>
      <w:r>
        <w:separator/>
      </w:r>
    </w:p>
  </w:footnote>
  <w:footnote w:type="continuationSeparator" w:id="0">
    <w:p w14:paraId="7680670A" w14:textId="77777777" w:rsidR="00E73B2C" w:rsidRDefault="00E73B2C" w:rsidP="00173B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CB"/>
    <w:rsid w:val="00065EE1"/>
    <w:rsid w:val="000725EB"/>
    <w:rsid w:val="0008227C"/>
    <w:rsid w:val="000A055C"/>
    <w:rsid w:val="000C002F"/>
    <w:rsid w:val="0013765A"/>
    <w:rsid w:val="001427EC"/>
    <w:rsid w:val="00152B86"/>
    <w:rsid w:val="00162799"/>
    <w:rsid w:val="00173BCB"/>
    <w:rsid w:val="001E01C7"/>
    <w:rsid w:val="001F41BD"/>
    <w:rsid w:val="00204CD9"/>
    <w:rsid w:val="00212460"/>
    <w:rsid w:val="00222696"/>
    <w:rsid w:val="002E29AA"/>
    <w:rsid w:val="003A54B7"/>
    <w:rsid w:val="003F34E0"/>
    <w:rsid w:val="00404B2D"/>
    <w:rsid w:val="0040689E"/>
    <w:rsid w:val="00427589"/>
    <w:rsid w:val="00450386"/>
    <w:rsid w:val="004871B8"/>
    <w:rsid w:val="004F7C56"/>
    <w:rsid w:val="005A3D9B"/>
    <w:rsid w:val="006818F9"/>
    <w:rsid w:val="006B3623"/>
    <w:rsid w:val="006C5174"/>
    <w:rsid w:val="006F0DCB"/>
    <w:rsid w:val="00703E56"/>
    <w:rsid w:val="00704433"/>
    <w:rsid w:val="00705088"/>
    <w:rsid w:val="007212FA"/>
    <w:rsid w:val="00726A80"/>
    <w:rsid w:val="00740819"/>
    <w:rsid w:val="007502BA"/>
    <w:rsid w:val="00767776"/>
    <w:rsid w:val="00784496"/>
    <w:rsid w:val="007C29F9"/>
    <w:rsid w:val="007D182C"/>
    <w:rsid w:val="007D63AD"/>
    <w:rsid w:val="007E47D5"/>
    <w:rsid w:val="007F2E07"/>
    <w:rsid w:val="008A36FC"/>
    <w:rsid w:val="00915B17"/>
    <w:rsid w:val="00985C58"/>
    <w:rsid w:val="00A24C7B"/>
    <w:rsid w:val="00A41347"/>
    <w:rsid w:val="00A57220"/>
    <w:rsid w:val="00A97897"/>
    <w:rsid w:val="00AF30A8"/>
    <w:rsid w:val="00B10FB6"/>
    <w:rsid w:val="00B209F5"/>
    <w:rsid w:val="00B57E07"/>
    <w:rsid w:val="00B61A16"/>
    <w:rsid w:val="00B85020"/>
    <w:rsid w:val="00B94AE3"/>
    <w:rsid w:val="00BB4492"/>
    <w:rsid w:val="00BD2D7E"/>
    <w:rsid w:val="00C26D51"/>
    <w:rsid w:val="00C433E1"/>
    <w:rsid w:val="00C4741B"/>
    <w:rsid w:val="00C5327C"/>
    <w:rsid w:val="00C646BF"/>
    <w:rsid w:val="00C91978"/>
    <w:rsid w:val="00CF0625"/>
    <w:rsid w:val="00D95F5E"/>
    <w:rsid w:val="00DA3F96"/>
    <w:rsid w:val="00DC15EA"/>
    <w:rsid w:val="00DD7A0D"/>
    <w:rsid w:val="00E16A3A"/>
    <w:rsid w:val="00E53638"/>
    <w:rsid w:val="00E73B2C"/>
    <w:rsid w:val="00E93126"/>
    <w:rsid w:val="00ED3508"/>
    <w:rsid w:val="00F35096"/>
    <w:rsid w:val="00F4477E"/>
    <w:rsid w:val="00F52425"/>
    <w:rsid w:val="00F57022"/>
    <w:rsid w:val="00F627F5"/>
    <w:rsid w:val="00F9202B"/>
    <w:rsid w:val="00F94DA3"/>
    <w:rsid w:val="00FD6692"/>
    <w:rsid w:val="00FE0323"/>
    <w:rsid w:val="00FE16B7"/>
    <w:rsid w:val="00FF0D82"/>
    <w:rsid w:val="00FF2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5244"/>
  <w15:chartTrackingRefBased/>
  <w15:docId w15:val="{363BB6D5-57FC-4111-9E9C-736FF696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BCB"/>
  </w:style>
  <w:style w:type="paragraph" w:styleId="Footer">
    <w:name w:val="footer"/>
    <w:basedOn w:val="Normal"/>
    <w:link w:val="FooterChar"/>
    <w:uiPriority w:val="99"/>
    <w:unhideWhenUsed/>
    <w:rsid w:val="00173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Umaraj Umaraj</cp:lastModifiedBy>
  <cp:revision>1</cp:revision>
  <dcterms:created xsi:type="dcterms:W3CDTF">2023-10-29T18:07:00Z</dcterms:created>
  <dcterms:modified xsi:type="dcterms:W3CDTF">2023-10-29T18:09:00Z</dcterms:modified>
</cp:coreProperties>
</file>