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CD8" w:rsidRPr="00935CD8" w:rsidRDefault="00935CD8" w:rsidP="00935CD8">
      <w:pPr>
        <w:spacing w:before="100" w:beforeAutospacing="1" w:after="100" w:afterAutospacing="1" w:line="240" w:lineRule="auto"/>
        <w:rPr>
          <w:rFonts w:ascii="Times New Roman" w:eastAsia="Times New Roman" w:hAnsi="Times New Roman" w:cs="Times New Roman"/>
          <w:sz w:val="28"/>
          <w:szCs w:val="28"/>
          <w:lang w:eastAsia="en-IN" w:bidi="ta-IN"/>
        </w:rPr>
      </w:pPr>
      <w:bookmarkStart w:id="0" w:name="_GoBack"/>
      <w:bookmarkEnd w:id="0"/>
      <w:r w:rsidRPr="00935CD8">
        <w:rPr>
          <w:rFonts w:ascii="Times New Roman" w:eastAsia="Times New Roman" w:hAnsi="Times New Roman" w:cs="Times New Roman"/>
          <w:b/>
          <w:bCs/>
          <w:sz w:val="28"/>
          <w:szCs w:val="28"/>
          <w:lang w:eastAsia="en-IN" w:bidi="ta-IN"/>
        </w:rPr>
        <w:t>Title:</w:t>
      </w:r>
      <w:r w:rsidRPr="00935CD8">
        <w:rPr>
          <w:rFonts w:ascii="Times New Roman" w:eastAsia="Times New Roman" w:hAnsi="Times New Roman" w:cs="Times New Roman"/>
          <w:sz w:val="28"/>
          <w:szCs w:val="28"/>
          <w:lang w:eastAsia="en-IN" w:bidi="ta-IN"/>
        </w:rPr>
        <w:t xml:space="preserve"> Predictive Maintenance Framework for Industrial Motors Using Vibration Analysis and Machine Learning</w:t>
      </w:r>
    </w:p>
    <w:p w:rsidR="00935CD8" w:rsidRPr="00935CD8" w:rsidRDefault="00935CD8" w:rsidP="00935CD8">
      <w:pPr>
        <w:spacing w:before="100" w:beforeAutospacing="1" w:after="100" w:afterAutospacing="1" w:line="240" w:lineRule="auto"/>
        <w:rPr>
          <w:rFonts w:ascii="Times New Roman" w:eastAsia="Times New Roman" w:hAnsi="Times New Roman" w:cs="Times New Roman"/>
          <w:sz w:val="28"/>
          <w:szCs w:val="28"/>
          <w:lang w:eastAsia="en-IN" w:bidi="ta-IN"/>
        </w:rPr>
      </w:pPr>
      <w:r w:rsidRPr="00935CD8">
        <w:rPr>
          <w:rFonts w:ascii="Times New Roman" w:eastAsia="Times New Roman" w:hAnsi="Times New Roman" w:cs="Times New Roman"/>
          <w:b/>
          <w:bCs/>
          <w:sz w:val="28"/>
          <w:szCs w:val="28"/>
          <w:lang w:eastAsia="en-IN" w:bidi="ta-IN"/>
        </w:rPr>
        <w:t>Abstract</w:t>
      </w:r>
      <w:r w:rsidRPr="00935CD8">
        <w:rPr>
          <w:rFonts w:ascii="Times New Roman" w:eastAsia="Times New Roman" w:hAnsi="Times New Roman" w:cs="Times New Roman"/>
          <w:sz w:val="28"/>
          <w:szCs w:val="28"/>
          <w:lang w:eastAsia="en-IN" w:bidi="ta-IN"/>
        </w:rPr>
        <w:t xml:space="preserve"> Unexpected motor failures in manufacturing plants lead to costly downtime and safety risks. This study develops a predictive maintenance framework that </w:t>
      </w:r>
      <w:proofErr w:type="spellStart"/>
      <w:r w:rsidRPr="00935CD8">
        <w:rPr>
          <w:rFonts w:ascii="Times New Roman" w:eastAsia="Times New Roman" w:hAnsi="Times New Roman" w:cs="Times New Roman"/>
          <w:sz w:val="28"/>
          <w:szCs w:val="28"/>
          <w:lang w:eastAsia="en-IN" w:bidi="ta-IN"/>
        </w:rPr>
        <w:t>analyzes</w:t>
      </w:r>
      <w:proofErr w:type="spellEnd"/>
      <w:r w:rsidRPr="00935CD8">
        <w:rPr>
          <w:rFonts w:ascii="Times New Roman" w:eastAsia="Times New Roman" w:hAnsi="Times New Roman" w:cs="Times New Roman"/>
          <w:sz w:val="28"/>
          <w:szCs w:val="28"/>
          <w:lang w:eastAsia="en-IN" w:bidi="ta-IN"/>
        </w:rPr>
        <w:t xml:space="preserve"> vibration patterns from industrial motors using machine learning techniques. The system successfully predicted failures up to 12 days in advance with 91% accuracy. The proposed approach uses low-cost sensors and can be deployed in small and medium industries without requiring expensive infrastructure. Implementation results demonstrated a 37% reduction in unplanned downtime.</w:t>
      </w:r>
    </w:p>
    <w:p w:rsidR="00935CD8" w:rsidRPr="00935CD8" w:rsidRDefault="00935CD8" w:rsidP="00935CD8">
      <w:pPr>
        <w:spacing w:before="100" w:beforeAutospacing="1" w:after="100" w:afterAutospacing="1" w:line="240" w:lineRule="auto"/>
        <w:rPr>
          <w:rFonts w:ascii="Times New Roman" w:eastAsia="Times New Roman" w:hAnsi="Times New Roman" w:cs="Times New Roman"/>
          <w:sz w:val="28"/>
          <w:szCs w:val="28"/>
          <w:lang w:eastAsia="en-IN" w:bidi="ta-IN"/>
        </w:rPr>
      </w:pPr>
      <w:r w:rsidRPr="00935CD8">
        <w:rPr>
          <w:rFonts w:ascii="Times New Roman" w:eastAsia="Times New Roman" w:hAnsi="Times New Roman" w:cs="Times New Roman"/>
          <w:b/>
          <w:bCs/>
          <w:sz w:val="28"/>
          <w:szCs w:val="28"/>
          <w:lang w:eastAsia="en-IN" w:bidi="ta-IN"/>
        </w:rPr>
        <w:t>Keywords</w:t>
      </w:r>
      <w:r w:rsidRPr="00935CD8">
        <w:rPr>
          <w:rFonts w:ascii="Times New Roman" w:eastAsia="Times New Roman" w:hAnsi="Times New Roman" w:cs="Times New Roman"/>
          <w:sz w:val="28"/>
          <w:szCs w:val="28"/>
          <w:lang w:eastAsia="en-IN" w:bidi="ta-IN"/>
        </w:rPr>
        <w:t xml:space="preserve"> Predictive Maintenance, Vibration Analysis, Machine Learning, Industrial Motors, Fault Prediction, Condition Monitoring, Low-Cost Sensors, Industry 4.0, Downtime Reduction</w:t>
      </w:r>
    </w:p>
    <w:p w:rsidR="00935CD8" w:rsidRPr="00935CD8" w:rsidRDefault="00935CD8" w:rsidP="00935CD8">
      <w:pPr>
        <w:spacing w:before="100" w:beforeAutospacing="1" w:after="100" w:afterAutospacing="1" w:line="240" w:lineRule="auto"/>
        <w:rPr>
          <w:rFonts w:ascii="Times New Roman" w:eastAsia="Times New Roman" w:hAnsi="Times New Roman" w:cs="Times New Roman"/>
          <w:sz w:val="28"/>
          <w:szCs w:val="28"/>
          <w:lang w:eastAsia="en-IN" w:bidi="ta-IN"/>
        </w:rPr>
      </w:pPr>
      <w:r w:rsidRPr="00935CD8">
        <w:rPr>
          <w:rFonts w:ascii="Times New Roman" w:eastAsia="Times New Roman" w:hAnsi="Times New Roman" w:cs="Times New Roman"/>
          <w:b/>
          <w:bCs/>
          <w:sz w:val="28"/>
          <w:szCs w:val="28"/>
          <w:lang w:eastAsia="en-IN" w:bidi="ta-IN"/>
        </w:rPr>
        <w:t>1. Introduction</w:t>
      </w:r>
      <w:r w:rsidRPr="00935CD8">
        <w:rPr>
          <w:rFonts w:ascii="Times New Roman" w:eastAsia="Times New Roman" w:hAnsi="Times New Roman" w:cs="Times New Roman"/>
          <w:sz w:val="28"/>
          <w:szCs w:val="28"/>
          <w:lang w:eastAsia="en-IN" w:bidi="ta-IN"/>
        </w:rPr>
        <w:t xml:space="preserve"> Industrial motors are critical components in manufacturing units. Sudden failures cause significant production losses and maintenance costs. Traditional maintenance approaches are either reactive or scheduled, both of which are inefficient. This paper proposes a predictive maintenance system using vibration analysis and machine learning to detect potential failures before they occur.</w:t>
      </w:r>
    </w:p>
    <w:p w:rsidR="00935CD8" w:rsidRPr="00935CD8" w:rsidRDefault="00935CD8" w:rsidP="00935CD8">
      <w:pPr>
        <w:spacing w:before="100" w:beforeAutospacing="1" w:after="100" w:afterAutospacing="1" w:line="240" w:lineRule="auto"/>
        <w:rPr>
          <w:rFonts w:ascii="Times New Roman" w:eastAsia="Times New Roman" w:hAnsi="Times New Roman" w:cs="Times New Roman"/>
          <w:sz w:val="28"/>
          <w:szCs w:val="28"/>
          <w:lang w:eastAsia="en-IN" w:bidi="ta-IN"/>
        </w:rPr>
      </w:pPr>
      <w:r w:rsidRPr="00935CD8">
        <w:rPr>
          <w:rFonts w:ascii="Times New Roman" w:eastAsia="Times New Roman" w:hAnsi="Times New Roman" w:cs="Times New Roman"/>
          <w:b/>
          <w:bCs/>
          <w:sz w:val="28"/>
          <w:szCs w:val="28"/>
          <w:lang w:eastAsia="en-IN" w:bidi="ta-IN"/>
        </w:rPr>
        <w:t>2. Problem Statement</w:t>
      </w:r>
      <w:r w:rsidRPr="00935CD8">
        <w:rPr>
          <w:rFonts w:ascii="Times New Roman" w:eastAsia="Times New Roman" w:hAnsi="Times New Roman" w:cs="Times New Roman"/>
          <w:sz w:val="28"/>
          <w:szCs w:val="28"/>
          <w:lang w:eastAsia="en-IN" w:bidi="ta-IN"/>
        </w:rPr>
        <w:t xml:space="preserve"> Unplanned motor breakdowns lead to expensive downtime, increased repair costs, and safety hazards. Existing systems often require costly sensors and cloud infrastructure, making them unsuitable for small and medium-scale industries. There is a need for an affordable, accurate, and easy-to-deploy solution.</w:t>
      </w:r>
    </w:p>
    <w:p w:rsidR="00935CD8" w:rsidRPr="00935CD8" w:rsidRDefault="00935CD8" w:rsidP="00935CD8">
      <w:pPr>
        <w:spacing w:before="100" w:beforeAutospacing="1" w:after="100" w:afterAutospacing="1" w:line="240" w:lineRule="auto"/>
        <w:rPr>
          <w:rFonts w:ascii="Times New Roman" w:eastAsia="Times New Roman" w:hAnsi="Times New Roman" w:cs="Times New Roman"/>
          <w:sz w:val="28"/>
          <w:szCs w:val="28"/>
          <w:lang w:eastAsia="en-IN" w:bidi="ta-IN"/>
        </w:rPr>
      </w:pPr>
      <w:r w:rsidRPr="00935CD8">
        <w:rPr>
          <w:rFonts w:ascii="Times New Roman" w:eastAsia="Times New Roman" w:hAnsi="Times New Roman" w:cs="Times New Roman"/>
          <w:b/>
          <w:bCs/>
          <w:sz w:val="28"/>
          <w:szCs w:val="28"/>
          <w:lang w:eastAsia="en-IN" w:bidi="ta-IN"/>
        </w:rPr>
        <w:t>3. Proposed System</w:t>
      </w:r>
      <w:r w:rsidRPr="00935CD8">
        <w:rPr>
          <w:rFonts w:ascii="Times New Roman" w:eastAsia="Times New Roman" w:hAnsi="Times New Roman" w:cs="Times New Roman"/>
          <w:sz w:val="28"/>
          <w:szCs w:val="28"/>
          <w:lang w:eastAsia="en-IN" w:bidi="ta-IN"/>
        </w:rPr>
        <w:t xml:space="preserve"> The system collects vibration data using low-cost accelerometers attached to motors. Features are extracted from the vibration signals and fed into a machine learning model (Random Forest + SVM ensemble). The model predicts the remaining useful life and classifies the health condition of the motor. Alerts are generated when failure probability exceeds a threshold.</w:t>
      </w:r>
    </w:p>
    <w:p w:rsidR="00935CD8" w:rsidRPr="00935CD8" w:rsidRDefault="00935CD8" w:rsidP="00935CD8">
      <w:pPr>
        <w:spacing w:before="100" w:beforeAutospacing="1" w:after="100" w:afterAutospacing="1" w:line="240" w:lineRule="auto"/>
        <w:rPr>
          <w:rFonts w:ascii="Times New Roman" w:eastAsia="Times New Roman" w:hAnsi="Times New Roman" w:cs="Times New Roman"/>
          <w:sz w:val="28"/>
          <w:szCs w:val="28"/>
          <w:lang w:eastAsia="en-IN" w:bidi="ta-IN"/>
        </w:rPr>
      </w:pPr>
      <w:r w:rsidRPr="00935CD8">
        <w:rPr>
          <w:rFonts w:ascii="Times New Roman" w:eastAsia="Times New Roman" w:hAnsi="Times New Roman" w:cs="Times New Roman"/>
          <w:b/>
          <w:bCs/>
          <w:sz w:val="28"/>
          <w:szCs w:val="28"/>
          <w:lang w:eastAsia="en-IN" w:bidi="ta-IN"/>
        </w:rPr>
        <w:t>4. Methodology</w:t>
      </w:r>
    </w:p>
    <w:p w:rsidR="00935CD8" w:rsidRPr="00935CD8" w:rsidRDefault="00935CD8" w:rsidP="00935CD8">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bidi="ta-IN"/>
        </w:rPr>
      </w:pPr>
      <w:r w:rsidRPr="00935CD8">
        <w:rPr>
          <w:rFonts w:ascii="Times New Roman" w:eastAsia="Times New Roman" w:hAnsi="Times New Roman" w:cs="Times New Roman"/>
          <w:sz w:val="28"/>
          <w:szCs w:val="28"/>
          <w:lang w:eastAsia="en-IN" w:bidi="ta-IN"/>
        </w:rPr>
        <w:t>Vibration data was collected from healthy and faulty motors under different load conditions.</w:t>
      </w:r>
    </w:p>
    <w:p w:rsidR="00935CD8" w:rsidRPr="00935CD8" w:rsidRDefault="00935CD8" w:rsidP="00935CD8">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bidi="ta-IN"/>
        </w:rPr>
      </w:pPr>
      <w:r w:rsidRPr="00935CD8">
        <w:rPr>
          <w:rFonts w:ascii="Times New Roman" w:eastAsia="Times New Roman" w:hAnsi="Times New Roman" w:cs="Times New Roman"/>
          <w:sz w:val="28"/>
          <w:szCs w:val="28"/>
          <w:lang w:eastAsia="en-IN" w:bidi="ta-IN"/>
        </w:rPr>
        <w:t>Feature extraction included time-domain and frequency-domain parameters.</w:t>
      </w:r>
    </w:p>
    <w:p w:rsidR="00935CD8" w:rsidRPr="00935CD8" w:rsidRDefault="00935CD8" w:rsidP="00935CD8">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bidi="ta-IN"/>
        </w:rPr>
      </w:pPr>
      <w:r w:rsidRPr="00935CD8">
        <w:rPr>
          <w:rFonts w:ascii="Times New Roman" w:eastAsia="Times New Roman" w:hAnsi="Times New Roman" w:cs="Times New Roman"/>
          <w:sz w:val="28"/>
          <w:szCs w:val="28"/>
          <w:lang w:eastAsia="en-IN" w:bidi="ta-IN"/>
        </w:rPr>
        <w:t>The dataset was split into training and testing sets.</w:t>
      </w:r>
    </w:p>
    <w:p w:rsidR="00935CD8" w:rsidRPr="00935CD8" w:rsidRDefault="00935CD8" w:rsidP="00935CD8">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bidi="ta-IN"/>
        </w:rPr>
      </w:pPr>
      <w:r w:rsidRPr="00935CD8">
        <w:rPr>
          <w:rFonts w:ascii="Times New Roman" w:eastAsia="Times New Roman" w:hAnsi="Times New Roman" w:cs="Times New Roman"/>
          <w:sz w:val="28"/>
          <w:szCs w:val="28"/>
          <w:lang w:eastAsia="en-IN" w:bidi="ta-IN"/>
        </w:rPr>
        <w:lastRenderedPageBreak/>
        <w:t>Multiple machine learning algorithms were evaluated, and the best-performing ensemble model was selected.</w:t>
      </w:r>
    </w:p>
    <w:p w:rsidR="00935CD8" w:rsidRPr="00935CD8" w:rsidRDefault="00935CD8" w:rsidP="00935CD8">
      <w:pPr>
        <w:spacing w:before="100" w:beforeAutospacing="1" w:after="100" w:afterAutospacing="1" w:line="240" w:lineRule="auto"/>
        <w:rPr>
          <w:rFonts w:ascii="Times New Roman" w:eastAsia="Times New Roman" w:hAnsi="Times New Roman" w:cs="Times New Roman"/>
          <w:sz w:val="28"/>
          <w:szCs w:val="28"/>
          <w:lang w:eastAsia="en-IN" w:bidi="ta-IN"/>
        </w:rPr>
      </w:pPr>
      <w:r w:rsidRPr="00935CD8">
        <w:rPr>
          <w:rFonts w:ascii="Times New Roman" w:eastAsia="Times New Roman" w:hAnsi="Times New Roman" w:cs="Times New Roman"/>
          <w:b/>
          <w:bCs/>
          <w:sz w:val="28"/>
          <w:szCs w:val="28"/>
          <w:lang w:eastAsia="en-IN" w:bidi="ta-IN"/>
        </w:rPr>
        <w:t>5. Results and Discussion</w:t>
      </w:r>
      <w:r w:rsidRPr="00935CD8">
        <w:rPr>
          <w:rFonts w:ascii="Times New Roman" w:eastAsia="Times New Roman" w:hAnsi="Times New Roman" w:cs="Times New Roman"/>
          <w:sz w:val="28"/>
          <w:szCs w:val="28"/>
          <w:lang w:eastAsia="en-IN" w:bidi="ta-IN"/>
        </w:rPr>
        <w:t xml:space="preserve"> The proposed framework achieved 91% prediction accuracy and successfully forecasted motor failures up to 12 days in advance. When deployed in a small manufacturing unit, it reduced unplanned downtime by 37%. The total cost of the prototype system was significantly lower than commercial solutions.</w:t>
      </w:r>
    </w:p>
    <w:p w:rsidR="00935CD8" w:rsidRPr="00935CD8" w:rsidRDefault="00935CD8" w:rsidP="00935CD8">
      <w:pPr>
        <w:spacing w:before="100" w:beforeAutospacing="1" w:after="100" w:afterAutospacing="1" w:line="240" w:lineRule="auto"/>
        <w:rPr>
          <w:rFonts w:ascii="Times New Roman" w:eastAsia="Times New Roman" w:hAnsi="Times New Roman" w:cs="Times New Roman"/>
          <w:sz w:val="28"/>
          <w:szCs w:val="28"/>
          <w:lang w:eastAsia="en-IN" w:bidi="ta-IN"/>
        </w:rPr>
      </w:pPr>
      <w:r w:rsidRPr="00935CD8">
        <w:rPr>
          <w:rFonts w:ascii="Times New Roman" w:eastAsia="Times New Roman" w:hAnsi="Times New Roman" w:cs="Times New Roman"/>
          <w:b/>
          <w:bCs/>
          <w:sz w:val="28"/>
          <w:szCs w:val="28"/>
          <w:lang w:eastAsia="en-IN" w:bidi="ta-IN"/>
        </w:rPr>
        <w:t>6. Conclusion</w:t>
      </w:r>
      <w:r w:rsidRPr="00935CD8">
        <w:rPr>
          <w:rFonts w:ascii="Times New Roman" w:eastAsia="Times New Roman" w:hAnsi="Times New Roman" w:cs="Times New Roman"/>
          <w:sz w:val="28"/>
          <w:szCs w:val="28"/>
          <w:lang w:eastAsia="en-IN" w:bidi="ta-IN"/>
        </w:rPr>
        <w:t xml:space="preserve"> The developed predictive maintenance framework offers a practical and cost-effective solution for industrial motor health monitoring. Future enhancements include integration with </w:t>
      </w:r>
      <w:proofErr w:type="spellStart"/>
      <w:r w:rsidRPr="00935CD8">
        <w:rPr>
          <w:rFonts w:ascii="Times New Roman" w:eastAsia="Times New Roman" w:hAnsi="Times New Roman" w:cs="Times New Roman"/>
          <w:sz w:val="28"/>
          <w:szCs w:val="28"/>
          <w:lang w:eastAsia="en-IN" w:bidi="ta-IN"/>
        </w:rPr>
        <w:t>IoT</w:t>
      </w:r>
      <w:proofErr w:type="spellEnd"/>
      <w:r w:rsidRPr="00935CD8">
        <w:rPr>
          <w:rFonts w:ascii="Times New Roman" w:eastAsia="Times New Roman" w:hAnsi="Times New Roman" w:cs="Times New Roman"/>
          <w:sz w:val="28"/>
          <w:szCs w:val="28"/>
          <w:lang w:eastAsia="en-IN" w:bidi="ta-IN"/>
        </w:rPr>
        <w:t xml:space="preserve"> for remote monitoring and mobile alerts.</w:t>
      </w:r>
    </w:p>
    <w:p w:rsidR="001A41A4" w:rsidRPr="00935CD8" w:rsidRDefault="001A41A4">
      <w:pPr>
        <w:rPr>
          <w:sz w:val="28"/>
          <w:szCs w:val="28"/>
        </w:rPr>
      </w:pPr>
    </w:p>
    <w:sectPr w:rsidR="001A41A4" w:rsidRPr="00935CD8" w:rsidSect="00935C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F84309"/>
    <w:multiLevelType w:val="multilevel"/>
    <w:tmpl w:val="CF14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CD8"/>
    <w:rsid w:val="001A41A4"/>
    <w:rsid w:val="00935CD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228DA3-4D55-443E-B7D5-A66C4AA93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5CD8"/>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935C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224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2026-04-10T14:42:00Z</dcterms:created>
  <dcterms:modified xsi:type="dcterms:W3CDTF">2026-04-10T14:43:00Z</dcterms:modified>
</cp:coreProperties>
</file>