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beforeLines="0" w:afterLines="0"/>
        <w:jc w:val="left"/>
        <w:rPr>
          <w:rFonts w:hint="eastAsia" w:ascii="SimSun" w:hAnsi="SimSun"/>
          <w:color w:val="000000"/>
          <w:sz w:val="24"/>
        </w:rPr>
      </w:pPr>
    </w:p>
    <w:p>
      <w:pPr>
        <w:spacing w:beforeLines="0" w:afterLines="0"/>
        <w:jc w:val="left"/>
      </w:pPr>
      <w:r>
        <w:rPr>
          <w:rFonts w:hint="eastAsia" w:hAnsi="SimSun" w:asciiTheme="minorAscii"/>
          <w:color w:val="000000"/>
          <w:sz w:val="24"/>
        </w:rPr>
        <w:t xml:space="preserve">What is RDD? </w:t>
      </w:r>
    </w:p>
    <w:p/>
    <w:p>
      <w:pPr>
        <w:pStyle w:val="2"/>
        <w:keepNext w:val="0"/>
        <w:keepLines w:val="0"/>
        <w:widowControl/>
        <w:suppressLineNumbers w:val="0"/>
      </w:pPr>
      <w:r>
        <w:t>RDD is the acronym for Resilient Distribution Datasets – a fault-tolerant collection of operational elements that run parallel. The partitioned data in RDD is immutable and distributed. There are primarily two types of RDD:</w:t>
      </w:r>
    </w:p>
    <w:p>
      <w:pPr>
        <w:keepNext w:val="0"/>
        <w:keepLines w:val="0"/>
        <w:widowControl/>
        <w:numPr>
          <w:ilvl w:val="0"/>
          <w:numId w:val="1"/>
        </w:numPr>
        <w:suppressLineNumbers w:val="0"/>
        <w:spacing w:before="0" w:beforeAutospacing="1" w:after="0" w:afterAutospacing="1"/>
        <w:ind w:left="720" w:hanging="360"/>
      </w:pPr>
      <w:r>
        <w:rPr>
          <w:rStyle w:val="4"/>
        </w:rPr>
        <w:t>Parallelized Collections :</w:t>
      </w:r>
      <w:r>
        <w:t xml:space="preserve"> The existing RDD’s running parallel with one another.</w:t>
      </w:r>
    </w:p>
    <w:p>
      <w:pPr>
        <w:keepNext w:val="0"/>
        <w:keepLines w:val="0"/>
        <w:widowControl/>
        <w:numPr>
          <w:ilvl w:val="0"/>
          <w:numId w:val="1"/>
        </w:numPr>
        <w:suppressLineNumbers w:val="0"/>
        <w:spacing w:before="0" w:beforeAutospacing="1" w:after="0" w:afterAutospacing="1"/>
        <w:ind w:left="720" w:hanging="360"/>
      </w:pPr>
      <w:r>
        <w:rPr>
          <w:rStyle w:val="4"/>
        </w:rPr>
        <w:t>Hadoop datasets :</w:t>
      </w:r>
      <w:r>
        <w:t xml:space="preserve"> perform function on each file record in HDFS or other storage system</w:t>
      </w:r>
    </w:p>
    <w:p>
      <w:pPr>
        <w:spacing w:beforeLines="0" w:afterLines="0"/>
        <w:jc w:val="left"/>
        <w:rPr>
          <w:rFonts w:hint="eastAsia" w:ascii="SimSun" w:hAnsi="SimSun"/>
          <w:color w:val="000000"/>
          <w:sz w:val="24"/>
        </w:rPr>
      </w:pPr>
    </w:p>
    <w:p>
      <w:pPr>
        <w:spacing w:beforeLines="0" w:afterLines="0"/>
        <w:jc w:val="left"/>
        <w:rPr>
          <w:rFonts w:hint="eastAsia" w:ascii="SimSun" w:hAnsi="SimSun"/>
          <w:color w:val="000000"/>
          <w:sz w:val="24"/>
        </w:rPr>
      </w:pPr>
      <w:r>
        <w:rPr>
          <w:rFonts w:hint="eastAsia" w:hAnsi="SimSun" w:asciiTheme="minorAscii"/>
          <w:color w:val="000000"/>
          <w:sz w:val="24"/>
        </w:rPr>
        <w:t>Define Partitions.</w:t>
      </w:r>
      <w:r>
        <w:rPr>
          <w:rFonts w:hint="eastAsia" w:ascii="SimSun" w:hAnsi="SimSun"/>
          <w:color w:val="000000"/>
          <w:sz w:val="24"/>
        </w:rPr>
        <w:t xml:space="preserve"> </w:t>
      </w:r>
    </w:p>
    <w:p>
      <w:pPr>
        <w:spacing w:beforeLines="0" w:afterLines="0"/>
        <w:jc w:val="left"/>
        <w:rPr>
          <w:rFonts w:hint="eastAsia" w:ascii="SimSun" w:hAnsi="SimSun"/>
          <w:color w:val="000000"/>
          <w:sz w:val="24"/>
        </w:rPr>
      </w:pPr>
    </w:p>
    <w:p>
      <w:pPr>
        <w:spacing w:beforeLines="0" w:afterLines="0"/>
        <w:jc w:val="left"/>
        <w:rPr>
          <w:rFonts w:hAnsi="SimSun" w:eastAsia="SimSun" w:cs="SimSun" w:asciiTheme="minorAscii"/>
          <w:sz w:val="24"/>
          <w:szCs w:val="24"/>
        </w:rPr>
      </w:pPr>
      <w:r>
        <w:rPr>
          <w:rFonts w:hint="default" w:hAnsi="SimSun" w:asciiTheme="minorAscii"/>
          <w:color w:val="000000"/>
          <w:sz w:val="24"/>
          <w:lang w:val="en-IN"/>
        </w:rPr>
        <w:t>Ans:-P</w:t>
      </w:r>
      <w:r>
        <w:rPr>
          <w:rFonts w:hAnsi="SimSun" w:eastAsia="SimSun" w:cs="SimSun" w:asciiTheme="minorAscii"/>
          <w:sz w:val="24"/>
          <w:szCs w:val="24"/>
        </w:rPr>
        <w:t>artition is a smaller and logical division of data  similar to ‘split’ in MapReduce. Partitioning is the process to derive logical units of data to speed up the processing process. Everything in Spark is a partitioned RDD.</w:t>
      </w:r>
    </w:p>
    <w:p>
      <w:pPr>
        <w:spacing w:beforeLines="0" w:afterLines="0"/>
        <w:jc w:val="left"/>
        <w:rPr>
          <w:rFonts w:hAnsi="SimSun" w:eastAsia="SimSun" w:cs="SimSun" w:asciiTheme="minorAscii"/>
          <w:sz w:val="24"/>
          <w:szCs w:val="24"/>
        </w:rPr>
      </w:pPr>
    </w:p>
    <w:p>
      <w:pPr>
        <w:spacing w:beforeLines="0" w:afterLines="0"/>
        <w:jc w:val="left"/>
        <w:rPr>
          <w:rFonts w:hint="default" w:ascii="Calibri" w:hAnsi="Calibri" w:eastAsia="Calibri"/>
          <w:color w:val="000000"/>
          <w:sz w:val="24"/>
        </w:rPr>
      </w:pPr>
    </w:p>
    <w:p>
      <w:pPr>
        <w:spacing w:beforeLines="0" w:afterLines="0"/>
        <w:jc w:val="left"/>
        <w:rPr>
          <w:rFonts w:hint="default" w:ascii="Calibri" w:hAnsi="Calibri" w:eastAsia="Calibri"/>
          <w:color w:val="000000"/>
          <w:sz w:val="23"/>
        </w:rPr>
      </w:pPr>
      <w:r>
        <w:rPr>
          <w:rFonts w:hint="default" w:ascii="Calibri" w:hAnsi="Calibri" w:eastAsia="Calibri"/>
          <w:color w:val="000000"/>
          <w:sz w:val="23"/>
        </w:rPr>
        <w:t xml:space="preserve">What operations does RDD support? </w:t>
      </w:r>
    </w:p>
    <w:p>
      <w:pPr>
        <w:spacing w:beforeLines="0" w:afterLines="0"/>
        <w:jc w:val="left"/>
        <w:rPr>
          <w:rFonts w:hint="eastAsia" w:hAnsi="SimSun" w:eastAsia="SimSun" w:cs="SimSun" w:asciiTheme="minorAscii"/>
          <w:sz w:val="24"/>
          <w:szCs w:val="24"/>
          <w:lang w:val="en-IN"/>
        </w:rPr>
      </w:pPr>
    </w:p>
    <w:p>
      <w:pPr>
        <w:spacing w:beforeLines="0" w:afterLines="0"/>
        <w:jc w:val="left"/>
        <w:rPr>
          <w:rFonts w:hint="default" w:hAnsi="SimSun" w:eastAsia="SimSun" w:cs="SimSun" w:asciiTheme="minorAscii"/>
          <w:sz w:val="24"/>
          <w:szCs w:val="24"/>
          <w:lang w:val="en-IN"/>
        </w:rPr>
      </w:pPr>
      <w:r>
        <w:rPr>
          <w:rFonts w:hint="default" w:hAnsi="SimSun" w:eastAsia="SimSun" w:cs="SimSun" w:asciiTheme="minorAscii"/>
          <w:sz w:val="24"/>
          <w:szCs w:val="24"/>
          <w:lang w:val="en-IN"/>
        </w:rPr>
        <w:t>Ans:-</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Transformations.</w:t>
      </w:r>
      <w:bookmarkStart w:id="0" w:name="_GoBack"/>
      <w:bookmarkEnd w:id="0"/>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Actions</w:t>
      </w:r>
    </w:p>
    <w:p>
      <w:pPr>
        <w:spacing w:beforeLines="0" w:afterLines="0"/>
        <w:jc w:val="left"/>
        <w:rPr>
          <w:rFonts w:hint="eastAsia" w:ascii="SimSun" w:hAnsi="SimSun"/>
          <w:color w:val="000000"/>
          <w:sz w:val="24"/>
        </w:rPr>
      </w:pPr>
    </w:p>
    <w:p>
      <w:pPr>
        <w:spacing w:beforeLines="0" w:afterLines="0"/>
        <w:jc w:val="left"/>
        <w:rPr>
          <w:rFonts w:hint="eastAsia" w:hAnsi="SimSun" w:asciiTheme="minorAscii"/>
          <w:color w:val="000000"/>
          <w:sz w:val="24"/>
        </w:rPr>
      </w:pPr>
      <w:r>
        <w:rPr>
          <w:rFonts w:hint="eastAsia" w:hAnsi="SimSun" w:asciiTheme="minorAscii"/>
          <w:color w:val="000000"/>
          <w:sz w:val="24"/>
        </w:rPr>
        <w:t xml:space="preserve">What do you understand by Transformations in Spark? </w:t>
      </w:r>
    </w:p>
    <w:p>
      <w:pPr>
        <w:spacing w:beforeLines="0" w:afterLines="0"/>
        <w:jc w:val="left"/>
        <w:rPr>
          <w:rFonts w:hint="eastAsia" w:hAnsi="SimSun" w:eastAsia="SimSun" w:cs="SimSun" w:asciiTheme="minorAscii"/>
          <w:sz w:val="24"/>
          <w:szCs w:val="24"/>
          <w:lang w:val="en-IN"/>
        </w:rPr>
      </w:pPr>
    </w:p>
    <w:p>
      <w:pPr>
        <w:rPr>
          <w:lang w:val="en-IN"/>
        </w:rPr>
      </w:pPr>
      <w:r>
        <w:rPr>
          <w:lang w:val="en-IN"/>
        </w:rPr>
        <w:t>Ans:-</w:t>
      </w:r>
    </w:p>
    <w:p>
      <w:pPr>
        <w:rPr>
          <w:rFonts w:hAnsi="SimSun" w:eastAsia="SimSun" w:cs="SimSun" w:asciiTheme="minorAscii"/>
          <w:sz w:val="24"/>
          <w:szCs w:val="24"/>
        </w:rPr>
      </w:pPr>
      <w:r>
        <w:rPr>
          <w:rFonts w:hAnsi="SimSun" w:eastAsia="SimSun" w:cs="SimSun" w:asciiTheme="minorAscii"/>
          <w:sz w:val="24"/>
          <w:szCs w:val="24"/>
        </w:rPr>
        <w:t>Transformations are functions applied on RDD, resulting into another RDD. It does not execute until an action occurs. map() and filer() are examples of transformations, where the former applies the function passed to it on each element of RDD and results into another RDD. The filter() creates a new RDD by selecting elements form current RDD that pass function argument.</w:t>
      </w:r>
    </w:p>
    <w:p>
      <w:pPr>
        <w:rPr>
          <w:rFonts w:hAnsi="SimSun" w:eastAsia="SimSun" w:cs="SimSun" w:asciiTheme="minorAscii"/>
          <w:sz w:val="24"/>
          <w:szCs w:val="24"/>
        </w:rPr>
      </w:pPr>
    </w:p>
    <w:p>
      <w:pPr>
        <w:spacing w:beforeLines="0" w:afterLines="0"/>
        <w:jc w:val="left"/>
        <w:rPr>
          <w:rFonts w:hint="eastAsia" w:ascii="SimSun" w:hAnsi="SimSun"/>
          <w:color w:val="000000"/>
          <w:sz w:val="24"/>
        </w:rPr>
      </w:pPr>
    </w:p>
    <w:p>
      <w:pPr>
        <w:spacing w:beforeLines="0" w:afterLines="0"/>
        <w:jc w:val="left"/>
        <w:rPr>
          <w:rFonts w:hint="eastAsia" w:hAnsi="SimSun" w:asciiTheme="minorAscii"/>
          <w:color w:val="000000"/>
          <w:sz w:val="24"/>
        </w:rPr>
      </w:pPr>
      <w:r>
        <w:rPr>
          <w:rFonts w:hint="eastAsia" w:hAnsi="SimSun" w:asciiTheme="minorAscii"/>
          <w:color w:val="000000"/>
          <w:sz w:val="24"/>
        </w:rPr>
        <w:t xml:space="preserve">Define Actions. </w:t>
      </w:r>
    </w:p>
    <w:p>
      <w:pPr>
        <w:spacing w:beforeLines="0" w:afterLines="0"/>
        <w:jc w:val="left"/>
        <w:rPr>
          <w:rFonts w:hint="eastAsia" w:hAnsi="SimSun" w:asciiTheme="minorAscii"/>
          <w:color w:val="000000"/>
          <w:sz w:val="24"/>
        </w:rPr>
      </w:pPr>
    </w:p>
    <w:p>
      <w:pPr>
        <w:spacing w:beforeLines="0" w:afterLines="0"/>
        <w:jc w:val="left"/>
        <w:rPr>
          <w:rFonts w:hint="default" w:hAnsi="SimSun" w:asciiTheme="minorAscii"/>
          <w:color w:val="000000"/>
          <w:sz w:val="24"/>
          <w:lang w:val="en-IN"/>
        </w:rPr>
      </w:pPr>
      <w:r>
        <w:rPr>
          <w:rFonts w:hint="default" w:hAnsi="SimSun" w:asciiTheme="minorAscii"/>
          <w:color w:val="000000"/>
          <w:sz w:val="24"/>
          <w:lang w:val="en-IN"/>
        </w:rPr>
        <w:t>Ans:-</w:t>
      </w:r>
    </w:p>
    <w:p>
      <w:pPr>
        <w:spacing w:beforeLines="0" w:afterLines="0"/>
        <w:jc w:val="left"/>
        <w:rPr>
          <w:rFonts w:hint="eastAsia" w:hAnsi="SimSun" w:asciiTheme="minorAscii"/>
          <w:color w:val="000000"/>
          <w:sz w:val="24"/>
          <w:lang w:val="en-IN"/>
        </w:rPr>
      </w:pPr>
      <w:r>
        <w:rPr>
          <w:rFonts w:hAnsi="SimSun" w:eastAsia="SimSun" w:cs="SimSun" w:asciiTheme="minorAscii"/>
          <w:sz w:val="24"/>
          <w:szCs w:val="24"/>
        </w:rPr>
        <w:t>An action helps in bringing back the data from RDD to the local machine. An action’s execution is the result of all previously created transformations. reduce() is an action that implements the function passed again and again until one value if left. take() action takes all the values from RDD to local node.</w:t>
      </w:r>
    </w:p>
    <w:p>
      <w:pPr>
        <w:rPr>
          <w:rFonts w:hAnsi="SimSun" w:eastAsia="SimSun" w:cs="SimSun" w:asciiTheme="minorAscii"/>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31370"/>
    <w:multiLevelType w:val="multilevel"/>
    <w:tmpl w:val="597313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73147F"/>
    <w:multiLevelType w:val="multilevel"/>
    <w:tmpl w:val="597314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2246B1D"/>
    <w:rsid w:val="36791479"/>
    <w:rsid w:val="4B542B88"/>
    <w:rsid w:val="55D97790"/>
    <w:rsid w:val="6D3F6A54"/>
    <w:rsid w:val="726A44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 w:type="paragraph" w:customStyle="1" w:styleId="6">
    <w:name w:val="Default"/>
    <w:unhideWhenUsed/>
    <w:uiPriority w:val="99"/>
    <w:pPr>
      <w:widowControl w:val="0"/>
      <w:autoSpaceDE w:val="0"/>
      <w:autoSpaceDN w:val="0"/>
      <w:adjustRightInd w:val="0"/>
      <w:spacing w:beforeLines="0" w:afterLines="0"/>
    </w:pPr>
    <w:rPr>
      <w:rFonts w:hint="eastAsia" w:ascii="SimSun" w:hAnsi="SimSun" w:eastAsia="SimSun"/>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2017-07-22T08:55:14Z</dcterms:created>
  <dc:creator>subhajit</dc:creator>
  <cp:lastModifiedBy>subhajit</cp:lastModifiedBy>
  <dcterms:modified xsi:type="dcterms:W3CDTF">2017-07-22T09:01:39Z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