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Aritrika Karmakar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Business Development Representative (BDR) · CRM &amp; Outbound Pipeline · HubSpot · Salesforce · LinkedIn Sales Navigator · 2+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London, England, UK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5bubtxxq7swezw1fjcpc2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+44 7760 623484</w:t>
              </w:r>
            </w:hyperlink>
          </w:p>
          <w:p>
            <w:pPr>
              <w:spacing w:after="10"/>
              <w:jc w:val="right"/>
            </w:pPr>
            <w:hyperlink w:history="1" r:id="rIdkr-ssbi7k7qumndbk_hew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karmakararitrika@gmail.com</w:t>
              </w:r>
            </w:hyperlink>
          </w:p>
          <w:p>
            <w:pPr>
              <w:spacing w:after="10"/>
              <w:jc w:val="right"/>
            </w:pPr>
            <w:hyperlink w:history="1" r:id="rIdr_7n2gghqg1vl89pg8de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linkedin.com/in/aritrika-karmakar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Business Development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Representative with 2+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management,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lead qualification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outbound prospecting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campaign execution. Achieved a 45% increase in audience engagement through data-driven lead-nurturing campaigns at Inmisceo, managing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outreach across a 100,000+ contact database.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Business Development &amp; CRM: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Development, CRM Databases, HubSpot, Salesforce, Lead Generation, Lead Qualification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Outbound &amp; Prospecting: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Outbound Prospecting, LinkedIn Sales Navigator, Cross-Functional Collaboration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Campaign &amp; Pipeline Analytics: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Google Analytics, Campaign Performance Analysis, Campaign Reporting, A/B Testing and Optimisation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Professional &amp; AI Skills: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Interpersonal Communication, Problem Solving, Attention to Detail, AI Tools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Inmisceo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London Area, United Kingdom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February 2025 – Present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8"/>
          <w:szCs w:val="18"/>
        </w:rPr>
        <w:t xml:space="preserve">Technology/training company building learning-technology tools for corporate training providers.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Marketing Executive (CRM &amp; Business Development)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lead generation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initiatives through multi-channel marketing campaigns across email, LinkedIn, website and industry events, contributing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pipeline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growth and customer acquisition.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Collaborated closely with sales and leadership teams to qualify marketing-generated leads, coordinate follow-up activities and support product demos and webinars.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Managed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activities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HubSpot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maintaining audience segmentation, automated workflows and accurate customer records across a 100,000+ contact database.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Optimised lead nurturing pathways using open, click-through, and conversion rate analytics, resulting in a 45% increase in audience engagement.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platform selection and setup, enabling scalable marketing automation and GDPR-compliant data structures from the ground up.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Ensured campaign QA, UTM tracking accuracy, and delivered monthly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campaigns to 100K+ contacts with high QA standards and GDPR compliance.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Goldsmiths, University of London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London, United Kingdom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November 2023 – June 2024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8"/>
          <w:szCs w:val="18"/>
        </w:rPr>
        <w:t xml:space="preserve">University careers service — career planning, employability workshops and events for students.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Marketing &amp; CRM Ambassador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-led digital campaigns reaching 50,000+ users, driving engagement and awareness across student-focused communications.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Produced campaign performance reports using Google Analytics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dashboards, tracking engagement metrics and identifying optimisation opportunities.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Goldsmiths, University of London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September 2023 – 2024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MA, Media and Communications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Calcutta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2019 – 2022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BA, English Literature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ubtxxq7swezw1fjcpc2" Type="http://schemas.openxmlformats.org/officeDocument/2006/relationships/hyperlink" Target="tel:+447760623484" TargetMode="External"/><Relationship Id="rIdkr-ssbi7k7qumndbk_hew" Type="http://schemas.openxmlformats.org/officeDocument/2006/relationships/hyperlink" Target="mailto:karmakararitrika@gmail.com" TargetMode="External"/><Relationship Id="rIdr_7n2gghqg1vl89pg8deh" Type="http://schemas.openxmlformats.org/officeDocument/2006/relationships/hyperlink" Target="https://www.linkedin.com/in/aritrika-karmaka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Aritrika Karmakar — Generated</dc:title>
  <dc:creator>Resume Builder</dc:creator>
  <cp:lastModifiedBy>Un-named</cp:lastModifiedBy>
  <cp:revision>1</cp:revision>
  <dcterms:created xsi:type="dcterms:W3CDTF">2026-08-01T05:17:25.480Z</dcterms:created>
  <dcterms:modified xsi:type="dcterms:W3CDTF">2026-08-01T05:17:25.480Z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