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08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764"/>
        <w:gridCol w:w="4324"/>
      </w:tblGrid>
      <w:tr>
        <w:tc>
          <w:tcPr>
            <w:tcW w:type="dxa" w:w="676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Software Engineer, Core Platform · Generalist (Backend/Infra/Data) · Agent Orchestration &amp; AI Tooling · 9,300★ OSS Contributor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</w:t>
            </w:r>
          </w:p>
        </w:tc>
        <w:tc>
          <w:tcPr>
            <w:tcW w:type="dxa" w:w="432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si4egqno4jkkswguye90p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pzn3vrwszkwr_yi08afyf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phdvzvh52gx6gsnphvix1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jy4a67ufaoqdv89_a8q6d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fmgxqoy2epmmlslbzgobe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Software Engineer, Core Platform with 3.5+ years of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production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engineering experience and expertise across backend, infra, and data —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distributed systems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agent orchestration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 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production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multi-agent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orchestration system and the Steampipe MCP server from scratch at Turbot HQ (9,300+ GitHub stars, 120+ merged PRs), and lifted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 CLI's throughput 30% to 1,000+ events per second.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Go, Python, TypeScript, JavaScript (ES6+), SQL, Bash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AI &amp; Agentic Tooling: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LLM Application Development, Agentic Workflows, Multi-Agent Systems (Agent Orchestration), Retrieval-Augmented Generation (RAG), Model Context Protocol (MCP), OpenAI Agents SDK, Pydantic AI, Claude Code, Cursor, Codex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REST, gRPC, Microservices, Event-Driven Architecture, Distributed Systems, OAuth 2.0 (Auth0), JWT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Databases &amp; Data: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PostgreSQL, MySQL, DuckDB, MongoDB; jsonb, CTEs, query tuning, schema design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Infra &amp; DevOps: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Docker, Kubernetes (working knowledge; collaborate with platform teams), AWS, Azure, GCP, GitHub Actions, CI/CD, Terraform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Observability: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Datadog, OpenTelemetry (OTel); metrics, logging, tracing, incident triage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Frontend: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React, TypeScript, Vite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Core CS &amp; Testing: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Data Structures &amp; Algorithms, Object-Oriented Design, System Design, Unit Testing, Integration Testing, Code Review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1088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Turbot HQ,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multi-agent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orchestration system on the OpenAI Agents SDK end to end — a 0→1 build — where LLM agents generate cloud policy commands, validate them in a live environment, self-correct failures, and score outcomes against an internal metric.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the Steampipe Model Context Protocol (MCP) server end to end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designing the interface from scratch to give LLM agents standardized, real-time access to enterprise cloud and security data.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Authored an LLM-driven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Claude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Code skill automating code refactoring, test generation, deployment, and PR creation — using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as leverage to automate my own workflow; used it to migrate 35+ Azure modules to event-driven eventing, cutting resource-discovery latency 70-90%.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Owned the design, build, testing, and deployment of an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API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microservice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(Gin) as part of a greenfield build of Turbot Guardrails; secured with OAuth 2.0 via Auth0, containerized with Docker,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EC2, and served as a gRPC client for internal microservices.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Engineered core features for Tailpipe,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CLI on DuckDB + Parquet, lifting log-processing throughput 30% to 1,000+ events per second by chunking and batching file reads and streaming writes; reduced memory use to eliminate out-of-memory failures at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scale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Optimized complex PostgreSQL queries powering customer compliance audits — rewriting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IAM policy-evaluation queries with jsonb array elements and multi-stage CTEs — improving query performance 40% and eliminating a class of false-positive findings.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Resolved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production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incident by diagnosing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service stuck in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Kubernetes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CrashLoopBackOff — investigating pod logs and status and collaborating with the platform team to restore service.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Owned release engineering end-to-end for four open-source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CLIs — unified GitHub Actions CI/CD workflows and GHCR Docker image tagging, establishing engineering best practices across the platform.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Lila Tic-Tac-Toe — Real-Time Multiplayer Game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(2026)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Side project built end to end in 4 days, no spec, self-directed: React 19 + TypeScript + Vite frontend on Vercel; Nakama game server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core + TS runtime) on Fly.io with PostgreSQL. Server-authoritative anti-cheat over WebSocket transport, mode-aware matchmaking via KV-storage queues, tick-based turn timer, optimistic UI with revert-on-validation-failure, top-10 leaderboard, and reconnect-into-active-match.</w:t>
      </w:r>
    </w:p>
    <w:p>
      <w:pPr>
        <w:spacing w:after="40"/>
      </w:pPr>
      <w:hyperlink w:history="1" r:id="rIdc2oho9yxrutxqegienewr">
        <w:r>
          <w:rPr>
            <w:rFonts w:ascii="Carlito" w:cs="Carlito" w:eastAsia="Carlito" w:hAnsi="Carlito"/>
            <w:color w:val="0563C1"/>
            <w:sz w:val="16"/>
            <w:szCs w:val="16"/>
            <w:u w:val="single"/>
          </w:rPr>
          <w:t xml:space="preserve">repo/live</w:t>
        </w:r>
      </w:hyperlink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1088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6"/>
          <w:szCs w:val="16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i4egqno4jkkswguye90p" Type="http://schemas.openxmlformats.org/officeDocument/2006/relationships/hyperlink" Target="tel:+918617262536" TargetMode="External"/><Relationship Id="rIdpzn3vrwszkwr_yi08afyf" Type="http://schemas.openxmlformats.org/officeDocument/2006/relationships/hyperlink" Target="mailto:priyankachatterjee9075@gmail.com" TargetMode="External"/><Relationship Id="rIdphdvzvh52gx6gsnphvix1" Type="http://schemas.openxmlformats.org/officeDocument/2006/relationships/hyperlink" Target="https://linkedin.com/in/priyanka-9075" TargetMode="External"/><Relationship Id="rIdjy4a67ufaoqdv89_a8q6d" Type="http://schemas.openxmlformats.org/officeDocument/2006/relationships/hyperlink" Target="https://github.com/Priyanka-Chatterjee-2000" TargetMode="External"/><Relationship Id="rIdfmgxqoy2epmmlslbzgobe" Type="http://schemas.openxmlformats.org/officeDocument/2006/relationships/hyperlink" Target="https://priyanka-chatterjee-2000.github.io" TargetMode="External"/><Relationship Id="rIdc2oho9yxrutxqegienewr" Type="http://schemas.openxmlformats.org/officeDocument/2006/relationships/hyperlink" Target="https://priyanka-chatterjee-2000.github.io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2026-07-13T09:57:06.203Z</dcterms:created>
  <dcterms:modified xsi:type="dcterms:W3CDTF">2026-07-13T09:57:06.203Z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