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6DCD" w:rsidRDefault="00A36DCD">
      <w:pPr>
        <w:pStyle w:val="TOCTitle"/>
        <w:rPr>
          <w:rFonts w:ascii="Calibri" w:hAnsi="Calibri" w:cs="Calibri"/>
        </w:rPr>
      </w:pPr>
    </w:p>
    <w:p w:rsidR="00A36DCD" w:rsidRDefault="00A36DCD">
      <w:pPr>
        <w:pStyle w:val="TOCTitle"/>
        <w:rPr>
          <w:rFonts w:ascii="Calibri" w:hAnsi="Calibri" w:cs="Calibri"/>
        </w:rPr>
      </w:pPr>
    </w:p>
    <w:sdt>
      <w:sdtPr>
        <w:rPr>
          <w:rFonts w:ascii="Calibri" w:eastAsia="Cambria" w:hAnsi="Calibri" w:cs="Calibri"/>
          <w:color w:val="4F81BD" w:themeColor="accent1"/>
          <w:sz w:val="24"/>
          <w:szCs w:val="24"/>
        </w:rPr>
        <w:id w:val="-847329661"/>
      </w:sdtPr>
      <w:sdtEndPr>
        <w:rPr>
          <w:rFonts w:eastAsiaTheme="minorEastAsia"/>
          <w:color w:val="auto"/>
        </w:rPr>
      </w:sdtEndPr>
      <w:sdtContent>
        <w:p w:rsidR="00A36DCD" w:rsidRDefault="000F2109">
          <w:pPr>
            <w:pStyle w:val="NoSpacing"/>
            <w:spacing w:before="1540" w:after="240"/>
            <w:rPr>
              <w:rFonts w:ascii="Calibri" w:hAnsi="Calibri" w:cs="Calibri"/>
              <w:color w:val="4F81BD" w:themeColor="accent1"/>
              <w:sz w:val="24"/>
              <w:szCs w:val="24"/>
            </w:rPr>
          </w:pPr>
          <w:r>
            <w:rPr>
              <w:rFonts w:ascii="Calibri" w:hAnsi="Calibri" w:cs="Calibri"/>
              <w:noProof/>
              <w:sz w:val="24"/>
              <w:szCs w:val="24"/>
              <w:lang w:val="en-IN" w:eastAsia="en-IN"/>
            </w:rPr>
            <w:drawing>
              <wp:anchor distT="0" distB="0" distL="114300" distR="114300" simplePos="0" relativeHeight="251662336" behindDoc="0" locked="0" layoutInCell="1" allowOverlap="1">
                <wp:simplePos x="0" y="0"/>
                <wp:positionH relativeFrom="page">
                  <wp:posOffset>3165475</wp:posOffset>
                </wp:positionH>
                <wp:positionV relativeFrom="paragraph">
                  <wp:posOffset>265430</wp:posOffset>
                </wp:positionV>
                <wp:extent cx="1354455" cy="1369060"/>
                <wp:effectExtent l="0" t="0" r="4445" b="254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54455" cy="1369060"/>
                        </a:xfrm>
                        <a:prstGeom prst="rect">
                          <a:avLst/>
                        </a:prstGeom>
                        <a:noFill/>
                      </pic:spPr>
                    </pic:pic>
                  </a:graphicData>
                </a:graphic>
              </wp:anchor>
            </w:drawing>
          </w:r>
          <w:r>
            <w:rPr>
              <w:rFonts w:ascii="Calibri" w:hAnsi="Calibri" w:cs="Calibri"/>
              <w:noProof/>
              <w:sz w:val="24"/>
              <w:szCs w:val="24"/>
              <w:lang w:val="en-IN" w:eastAsia="en-IN"/>
            </w:rPr>
            <w:drawing>
              <wp:anchor distT="0" distB="0" distL="114300" distR="114300" simplePos="0" relativeHeight="251661312" behindDoc="0" locked="0" layoutInCell="1" allowOverlap="1">
                <wp:simplePos x="0" y="0"/>
                <wp:positionH relativeFrom="page">
                  <wp:align>left</wp:align>
                </wp:positionH>
                <wp:positionV relativeFrom="paragraph">
                  <wp:posOffset>-912495</wp:posOffset>
                </wp:positionV>
                <wp:extent cx="7795895" cy="2754630"/>
                <wp:effectExtent l="0" t="0" r="0" b="0"/>
                <wp:wrapNone/>
                <wp:docPr id="62" name="Picture 62" descr="c6-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6-head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7795895" cy="2754630"/>
                        </a:xfrm>
                        <a:prstGeom prst="rect">
                          <a:avLst/>
                        </a:prstGeom>
                        <a:noFill/>
                      </pic:spPr>
                    </pic:pic>
                  </a:graphicData>
                </a:graphic>
              </wp:anchor>
            </w:drawing>
          </w:r>
        </w:p>
        <w:p w:rsidR="00A36DCD" w:rsidRDefault="00A36DCD">
          <w:pPr>
            <w:rPr>
              <w:rFonts w:ascii="Calibri" w:hAnsi="Calibri" w:cs="Calibri"/>
              <w:sz w:val="24"/>
              <w:szCs w:val="24"/>
            </w:rPr>
          </w:pPr>
        </w:p>
        <w:p w:rsidR="00A36DCD" w:rsidRDefault="00A36DCD">
          <w:pPr>
            <w:rPr>
              <w:rFonts w:ascii="Calibri" w:hAnsi="Calibri" w:cs="Calibri"/>
              <w:sz w:val="24"/>
              <w:szCs w:val="24"/>
            </w:rPr>
          </w:pPr>
        </w:p>
        <w:p w:rsidR="00A36DCD" w:rsidRDefault="0098255E">
          <w:pPr>
            <w:rPr>
              <w:rFonts w:ascii="Calibri" w:hAnsi="Calibri" w:cs="Calibri"/>
              <w:sz w:val="24"/>
              <w:szCs w:val="24"/>
            </w:rPr>
          </w:pPr>
          <w:r>
            <w:rPr>
              <w:rFonts w:ascii="Calibri" w:hAnsi="Calibri" w:cs="Calibri"/>
              <w:noProof/>
              <w:sz w:val="24"/>
              <w:szCs w:val="24"/>
              <w:lang w:val="en-IN" w:eastAsia="en-IN"/>
            </w:rPr>
            <mc:AlternateContent>
              <mc:Choice Requires="wps">
                <w:drawing>
                  <wp:anchor distT="0" distB="0" distL="0" distR="0" simplePos="0" relativeHeight="251666432" behindDoc="0" locked="0" layoutInCell="1" allowOverlap="1">
                    <wp:simplePos x="0" y="0"/>
                    <wp:positionH relativeFrom="page">
                      <wp:posOffset>988542</wp:posOffset>
                    </wp:positionH>
                    <wp:positionV relativeFrom="paragraph">
                      <wp:posOffset>182022</wp:posOffset>
                    </wp:positionV>
                    <wp:extent cx="6807354" cy="756285"/>
                    <wp:effectExtent l="0" t="0" r="0" b="5715"/>
                    <wp:wrapNone/>
                    <wp:docPr id="46" name="Text Box 9"/>
                    <wp:cNvGraphicFramePr/>
                    <a:graphic xmlns:a="http://schemas.openxmlformats.org/drawingml/2006/main">
                      <a:graphicData uri="http://schemas.microsoft.com/office/word/2010/wordprocessingShape">
                        <wps:wsp>
                          <wps:cNvSpPr/>
                          <wps:spPr>
                            <a:xfrm>
                              <a:off x="0" y="0"/>
                              <a:ext cx="6807354" cy="756285"/>
                            </a:xfrm>
                            <a:prstGeom prst="rect">
                              <a:avLst/>
                            </a:prstGeom>
                            <a:noFill/>
                            <a:ln>
                              <a:noFill/>
                            </a:ln>
                          </wps:spPr>
                          <wps:style>
                            <a:lnRef idx="0">
                              <a:scrgbClr r="0" g="0" b="0"/>
                            </a:lnRef>
                            <a:fillRef idx="0">
                              <a:scrgbClr r="0" g="0" b="0"/>
                            </a:fillRef>
                            <a:effectRef idx="0">
                              <a:scrgbClr r="0" g="0" b="0"/>
                            </a:effectRef>
                            <a:fontRef idx="minor"/>
                          </wps:style>
                          <wps:txbx>
                            <w:txbxContent>
                              <w:p w:rsidR="00374906" w:rsidRDefault="00374906">
                                <w:pPr>
                                  <w:pStyle w:val="FrameContents"/>
                                  <w:jc w:val="center"/>
                                  <w:rPr>
                                    <w:rFonts w:ascii="Times New Roman" w:hAnsi="Times New Roman" w:cs="Times New Roman"/>
                                    <w:b/>
                                    <w:bCs/>
                                    <w:color w:val="4F81BD" w:themeColor="accent1"/>
                                    <w:sz w:val="36"/>
                                    <w:szCs w:val="28"/>
                                  </w:rPr>
                                </w:pPr>
                                <w:r>
                                  <w:rPr>
                                    <w:rFonts w:ascii="Times New Roman" w:hAnsi="Times New Roman" w:cs="Times New Roman"/>
                                    <w:b/>
                                    <w:bCs/>
                                    <w:color w:val="4F81BD" w:themeColor="accent1"/>
                                    <w:sz w:val="36"/>
                                    <w:szCs w:val="28"/>
                                  </w:rPr>
                                  <w:t>SUSTAINABLE OUTREACH AND UNIVERSIAL LEADERSHIP LIMITED (SOUL)</w:t>
                                </w:r>
                              </w:p>
                            </w:txbxContent>
                          </wps:txbx>
                          <wps:bodyPr wrap="square">
                            <a:noAutofit/>
                          </wps:bodyPr>
                        </wps:wsp>
                      </a:graphicData>
                    </a:graphic>
                    <wp14:sizeRelH relativeFrom="margin">
                      <wp14:pctWidth>0</wp14:pctWidth>
                    </wp14:sizeRelH>
                  </wp:anchor>
                </w:drawing>
              </mc:Choice>
              <mc:Fallback>
                <w:pict>
                  <v:rect id="Text Box 9" o:spid="_x0000_s1026" style="position:absolute;margin-left:77.85pt;margin-top:14.35pt;width:536pt;height:59.55pt;z-index:251666432;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" filled="f" stroked="f">
                    <v:textbox>
                      <w:txbxContent>
                        <w:p w:rsidR="00374906" w:rsidRDefault="00374906">
                          <w:pPr>
                            <w:pStyle w:val="FrameContents"/>
                            <w:jc w:val="center"/>
                            <w:rPr>
                              <w:rFonts w:ascii="Times New Roman" w:hAnsi="Times New Roman" w:cs="Times New Roman"/>
                              <w:b/>
                              <w:bCs/>
                              <w:color w:val="4F81BD" w:themeColor="accent1"/>
                              <w:sz w:val="36"/>
                              <w:szCs w:val="28"/>
                            </w:rPr>
                          </w:pPr>
                          <w:r>
                            <w:rPr>
                              <w:rFonts w:ascii="Times New Roman" w:hAnsi="Times New Roman" w:cs="Times New Roman"/>
                              <w:b/>
                              <w:bCs/>
                              <w:color w:val="4F81BD" w:themeColor="accent1"/>
                              <w:sz w:val="36"/>
                              <w:szCs w:val="28"/>
                            </w:rPr>
                            <w:t>SUSTAINABLE OUTREACH AND UNIVERSIAL LEADERSHIP LIMITED (SOUL)</w:t>
                          </w:r>
                        </w:p>
                      </w:txbxContent>
                    </v:textbox>
                    <w10:wrap anchorx="page"/>
                  </v:rect>
                </w:pict>
              </mc:Fallback>
            </mc:AlternateContent>
          </w:r>
        </w:p>
        <w:p w:rsidR="00A36DCD" w:rsidRDefault="000F2109">
          <w:pPr>
            <w:rPr>
              <w:rFonts w:ascii="Calibri" w:hAnsi="Calibri" w:cs="Calibri"/>
              <w:sz w:val="24"/>
              <w:szCs w:val="24"/>
            </w:rPr>
          </w:pPr>
          <w:r>
            <w:rPr>
              <w:rFonts w:ascii="Calibri" w:hAnsi="Calibri" w:cs="Calibri"/>
              <w:noProof/>
              <w:sz w:val="24"/>
              <w:szCs w:val="24"/>
              <w:lang w:val="en-IN" w:eastAsia="en-IN"/>
            </w:rPr>
            <mc:AlternateContent>
              <mc:Choice Requires="wps">
                <w:drawing>
                  <wp:anchor distT="0" distB="0" distL="0" distR="0" simplePos="0" relativeHeight="251667456" behindDoc="0" locked="0" layoutInCell="1" allowOverlap="1">
                    <wp:simplePos x="0" y="0"/>
                    <wp:positionH relativeFrom="margin">
                      <wp:posOffset>-882650</wp:posOffset>
                    </wp:positionH>
                    <wp:positionV relativeFrom="paragraph">
                      <wp:posOffset>7955915</wp:posOffset>
                    </wp:positionV>
                    <wp:extent cx="7522845" cy="932180"/>
                    <wp:effectExtent l="0" t="0" r="0" b="0"/>
                    <wp:wrapNone/>
                    <wp:docPr id="45" name="Text Box 142"/>
                    <wp:cNvGraphicFramePr/>
                    <a:graphic xmlns:a="http://schemas.openxmlformats.org/drawingml/2006/main">
                      <a:graphicData uri="http://schemas.microsoft.com/office/word/2010/wordprocessingShape">
                        <wps:wsp>
                          <wps:cNvSpPr/>
                          <wps:spPr>
                            <a:xfrm>
                              <a:off x="0" y="0"/>
                              <a:ext cx="7522845" cy="93218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374906" w:rsidRDefault="00374906">
                                <w:pPr>
                                  <w:pStyle w:val="BodyText"/>
                                  <w:spacing w:before="72" w:line="259" w:lineRule="auto"/>
                                  <w:ind w:left="143" w:right="138"/>
                                  <w:jc w:val="both"/>
                                  <w:rPr>
                                    <w:color w:val="000000" w:themeColor="text1"/>
                                  </w:rPr>
                                </w:pPr>
                                <w:r>
                                  <w:t>This document contains information that is proprietary and confidential to SUSTAINABLE OUTREACH AND UNIVERSIAL LEADERSHIP (</w:t>
                                </w:r>
                                <w:r>
                                  <w:rPr>
                                    <w:lang w:val="en-IN"/>
                                  </w:rPr>
                                  <w:t>SOUL</w:t>
                                </w:r>
                                <w:r>
                                  <w:t>) LIMITED</w:t>
                                </w:r>
                                <w:r>
                                  <w:rPr>
                                    <w:spacing w:val="-1"/>
                                  </w:rPr>
                                  <w:t>,</w:t>
                                </w:r>
                                <w:r>
                                  <w:rPr>
                                    <w:spacing w:val="-9"/>
                                  </w:rPr>
                                  <w:t xml:space="preserve"> </w:t>
                                </w:r>
                                <w:r>
                                  <w:rPr>
                                    <w:spacing w:val="-1"/>
                                  </w:rPr>
                                  <w:t>Odisha,</w:t>
                                </w:r>
                                <w:r>
                                  <w:rPr>
                                    <w:spacing w:val="-8"/>
                                  </w:rPr>
                                  <w:t xml:space="preserve"> </w:t>
                                </w:r>
                                <w:r>
                                  <w:t>India</w:t>
                                </w:r>
                                <w:r>
                                  <w:rPr>
                                    <w:spacing w:val="-9"/>
                                  </w:rPr>
                                  <w:t xml:space="preserve"> </w:t>
                                </w:r>
                                <w:r>
                                  <w:t>and</w:t>
                                </w:r>
                                <w:r>
                                  <w:rPr>
                                    <w:spacing w:val="-10"/>
                                  </w:rPr>
                                  <w:t xml:space="preserve"> </w:t>
                                </w:r>
                                <w:r>
                                  <w:t>it</w:t>
                                </w:r>
                                <w:r>
                                  <w:rPr>
                                    <w:spacing w:val="-12"/>
                                  </w:rPr>
                                  <w:t xml:space="preserve"> </w:t>
                                </w:r>
                                <w:r>
                                  <w:t>shall</w:t>
                                </w:r>
                                <w:r>
                                  <w:rPr>
                                    <w:spacing w:val="-9"/>
                                  </w:rPr>
                                  <w:t xml:space="preserve"> </w:t>
                                </w:r>
                                <w:r>
                                  <w:t>not</w:t>
                                </w:r>
                                <w:r>
                                  <w:rPr>
                                    <w:spacing w:val="-9"/>
                                  </w:rPr>
                                  <w:t xml:space="preserve"> </w:t>
                                </w:r>
                                <w:proofErr w:type="gramStart"/>
                                <w:r>
                                  <w:t>be</w:t>
                                </w:r>
                                <w:r>
                                  <w:rPr>
                                    <w:spacing w:val="-9"/>
                                  </w:rPr>
                                  <w:t xml:space="preserve"> </w:t>
                                </w:r>
                                <w:r>
                                  <w:t>disclosed</w:t>
                                </w:r>
                                <w:proofErr w:type="gramEnd"/>
                                <w:r>
                                  <w:rPr>
                                    <w:spacing w:val="-9"/>
                                  </w:rPr>
                                  <w:t xml:space="preserve"> </w:t>
                                </w:r>
                                <w:r>
                                  <w:t>outside</w:t>
                                </w:r>
                                <w:r>
                                  <w:rPr>
                                    <w:spacing w:val="-9"/>
                                  </w:rPr>
                                  <w:t xml:space="preserve"> </w:t>
                                </w:r>
                                <w:r>
                                  <w:t>and</w:t>
                                </w:r>
                                <w:r>
                                  <w:rPr>
                                    <w:spacing w:val="-10"/>
                                  </w:rPr>
                                  <w:t xml:space="preserve"> </w:t>
                                </w:r>
                                <w:r>
                                  <w:t>shall</w:t>
                                </w:r>
                                <w:r>
                                  <w:rPr>
                                    <w:spacing w:val="-9"/>
                                  </w:rPr>
                                  <w:t xml:space="preserve"> </w:t>
                                </w:r>
                                <w:r>
                                  <w:t>not</w:t>
                                </w:r>
                                <w:r>
                                  <w:rPr>
                                    <w:spacing w:val="-9"/>
                                  </w:rPr>
                                  <w:t xml:space="preserve"> </w:t>
                                </w:r>
                                <w:r>
                                  <w:t>be</w:t>
                                </w:r>
                                <w:r>
                                  <w:rPr>
                                    <w:spacing w:val="-8"/>
                                  </w:rPr>
                                  <w:t xml:space="preserve"> </w:t>
                                </w:r>
                                <w:r>
                                  <w:t>transmitted,</w:t>
                                </w:r>
                                <w:r>
                                  <w:rPr>
                                    <w:spacing w:val="1"/>
                                  </w:rPr>
                                  <w:t xml:space="preserve"> </w:t>
                                </w:r>
                                <w:r>
                                  <w:t>or duplicated, used in whole or in part for any purpose other than its intended purpose. Any use or</w:t>
                                </w:r>
                                <w:r>
                                  <w:rPr>
                                    <w:spacing w:val="1"/>
                                  </w:rPr>
                                  <w:t xml:space="preserve"> </w:t>
                                </w:r>
                                <w:r>
                                  <w:t xml:space="preserve">disclosure in whole or in part of this information without written permission </w:t>
                                </w:r>
                                <w:r>
                                  <w:rPr>
                                    <w:lang w:val="en-IN"/>
                                  </w:rPr>
                                  <w:t>SOUL</w:t>
                                </w:r>
                                <w:r>
                                  <w:t xml:space="preserve"> Limited</w:t>
                                </w:r>
                                <w:r>
                                  <w:rPr>
                                    <w:spacing w:val="-2"/>
                                  </w:rPr>
                                  <w:t xml:space="preserve"> </w:t>
                                </w:r>
                                <w:proofErr w:type="gramStart"/>
                                <w:r>
                                  <w:t>is</w:t>
                                </w:r>
                                <w:r>
                                  <w:rPr>
                                    <w:spacing w:val="1"/>
                                  </w:rPr>
                                  <w:t xml:space="preserve"> </w:t>
                                </w:r>
                                <w:r>
                                  <w:t>prohibited</w:t>
                                </w:r>
                                <w:proofErr w:type="gramEnd"/>
                                <w:r>
                                  <w:t>.</w:t>
                                </w:r>
                              </w:p>
                            </w:txbxContent>
                          </wps:txbx>
                          <wps:bodyPr wrap="square" lIns="0" tIns="0" rIns="0" bIns="0" anchor="b">
                            <a:noAutofit/>
                          </wps:bodyPr>
                        </wps:wsp>
                      </a:graphicData>
                    </a:graphic>
                  </wp:anchor>
                </w:drawing>
              </mc:Choice>
              <mc:Fallback>
                <w:pict>
                  <v:rect id="Text Box 142" o:spid="_x0000_s1027" style="position:absolute;margin-left:-69.5pt;margin-top:626.45pt;width:592.35pt;height:73.4pt;z-index:251667456;visibility:visible;mso-wrap-style:square;mso-wrap-distance-left:0;mso-wrap-distance-top:0;mso-wrap-distance-right:0;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" filled="f" stroked="f" strokeweight=".18mm">
                    <v:textbox inset="0,0,0,0">
                      <w:txbxContent>
                        <w:p w:rsidR="00374906" w:rsidRDefault="00374906">
                          <w:pPr>
                            <w:pStyle w:val="BodyText"/>
                            <w:spacing w:before="72" w:line="259" w:lineRule="auto"/>
                            <w:ind w:left="143" w:right="138"/>
                            <w:jc w:val="both"/>
                            <w:rPr>
                              <w:color w:val="000000" w:themeColor="text1"/>
                            </w:rPr>
                          </w:pPr>
                          <w:r>
                            <w:t>This document contains information that is proprietary and confidential to SUSTAINABLE OUTREACH AND UNIVERSIAL LEADERSHIP (</w:t>
                          </w:r>
                          <w:r>
                            <w:rPr>
                              <w:lang w:val="en-IN"/>
                            </w:rPr>
                            <w:t>SOUL</w:t>
                          </w:r>
                          <w:r>
                            <w:t>) LIMITED</w:t>
                          </w:r>
                          <w:r>
                            <w:rPr>
                              <w:spacing w:val="-1"/>
                            </w:rPr>
                            <w:t>,</w:t>
                          </w:r>
                          <w:r>
                            <w:rPr>
                              <w:spacing w:val="-9"/>
                            </w:rPr>
                            <w:t xml:space="preserve"> </w:t>
                          </w:r>
                          <w:r>
                            <w:rPr>
                              <w:spacing w:val="-1"/>
                            </w:rPr>
                            <w:t>Odisha,</w:t>
                          </w:r>
                          <w:r>
                            <w:rPr>
                              <w:spacing w:val="-8"/>
                            </w:rPr>
                            <w:t xml:space="preserve"> </w:t>
                          </w:r>
                          <w:r>
                            <w:t>India</w:t>
                          </w:r>
                          <w:r>
                            <w:rPr>
                              <w:spacing w:val="-9"/>
                            </w:rPr>
                            <w:t xml:space="preserve"> </w:t>
                          </w:r>
                          <w:r>
                            <w:t>and</w:t>
                          </w:r>
                          <w:r>
                            <w:rPr>
                              <w:spacing w:val="-10"/>
                            </w:rPr>
                            <w:t xml:space="preserve"> </w:t>
                          </w:r>
                          <w:r>
                            <w:t>it</w:t>
                          </w:r>
                          <w:r>
                            <w:rPr>
                              <w:spacing w:val="-12"/>
                            </w:rPr>
                            <w:t xml:space="preserve"> </w:t>
                          </w:r>
                          <w:r>
                            <w:t>shall</w:t>
                          </w:r>
                          <w:r>
                            <w:rPr>
                              <w:spacing w:val="-9"/>
                            </w:rPr>
                            <w:t xml:space="preserve"> </w:t>
                          </w:r>
                          <w:r>
                            <w:t>not</w:t>
                          </w:r>
                          <w:r>
                            <w:rPr>
                              <w:spacing w:val="-9"/>
                            </w:rPr>
                            <w:t xml:space="preserve"> </w:t>
                          </w:r>
                          <w:proofErr w:type="gramStart"/>
                          <w:r>
                            <w:t>be</w:t>
                          </w:r>
                          <w:r>
                            <w:rPr>
                              <w:spacing w:val="-9"/>
                            </w:rPr>
                            <w:t xml:space="preserve"> </w:t>
                          </w:r>
                          <w:r>
                            <w:t>disclosed</w:t>
                          </w:r>
                          <w:proofErr w:type="gramEnd"/>
                          <w:r>
                            <w:rPr>
                              <w:spacing w:val="-9"/>
                            </w:rPr>
                            <w:t xml:space="preserve"> </w:t>
                          </w:r>
                          <w:r>
                            <w:t>outside</w:t>
                          </w:r>
                          <w:r>
                            <w:rPr>
                              <w:spacing w:val="-9"/>
                            </w:rPr>
                            <w:t xml:space="preserve"> </w:t>
                          </w:r>
                          <w:r>
                            <w:t>and</w:t>
                          </w:r>
                          <w:r>
                            <w:rPr>
                              <w:spacing w:val="-10"/>
                            </w:rPr>
                            <w:t xml:space="preserve"> </w:t>
                          </w:r>
                          <w:r>
                            <w:t>shall</w:t>
                          </w:r>
                          <w:r>
                            <w:rPr>
                              <w:spacing w:val="-9"/>
                            </w:rPr>
                            <w:t xml:space="preserve"> </w:t>
                          </w:r>
                          <w:r>
                            <w:t>not</w:t>
                          </w:r>
                          <w:r>
                            <w:rPr>
                              <w:spacing w:val="-9"/>
                            </w:rPr>
                            <w:t xml:space="preserve"> </w:t>
                          </w:r>
                          <w:r>
                            <w:t>be</w:t>
                          </w:r>
                          <w:r>
                            <w:rPr>
                              <w:spacing w:val="-8"/>
                            </w:rPr>
                            <w:t xml:space="preserve"> </w:t>
                          </w:r>
                          <w:r>
                            <w:t>transmitted,</w:t>
                          </w:r>
                          <w:r>
                            <w:rPr>
                              <w:spacing w:val="1"/>
                            </w:rPr>
                            <w:t xml:space="preserve"> </w:t>
                          </w:r>
                          <w:r>
                            <w:t>or duplicated, used in whole or in part for any purpose other than its intended purpose. Any use or</w:t>
                          </w:r>
                          <w:r>
                            <w:rPr>
                              <w:spacing w:val="1"/>
                            </w:rPr>
                            <w:t xml:space="preserve"> </w:t>
                          </w:r>
                          <w:r>
                            <w:t xml:space="preserve">disclosure in whole or in part of this information without written permission </w:t>
                          </w:r>
                          <w:r>
                            <w:rPr>
                              <w:lang w:val="en-IN"/>
                            </w:rPr>
                            <w:t>SOUL</w:t>
                          </w:r>
                          <w:r>
                            <w:t xml:space="preserve"> Limited</w:t>
                          </w:r>
                          <w:r>
                            <w:rPr>
                              <w:spacing w:val="-2"/>
                            </w:rPr>
                            <w:t xml:space="preserve"> </w:t>
                          </w:r>
                          <w:proofErr w:type="gramStart"/>
                          <w:r>
                            <w:t>is</w:t>
                          </w:r>
                          <w:r>
                            <w:rPr>
                              <w:spacing w:val="1"/>
                            </w:rPr>
                            <w:t xml:space="preserve"> </w:t>
                          </w:r>
                          <w:r>
                            <w:t>prohibited</w:t>
                          </w:r>
                          <w:proofErr w:type="gramEnd"/>
                          <w:r>
                            <w:t>.</w:t>
                          </w:r>
                        </w:p>
                      </w:txbxContent>
                    </v:textbox>
                    <w10:wrap anchorx="margin"/>
                  </v:rect>
                </w:pict>
              </mc:Fallback>
            </mc:AlternateContent>
          </w:r>
        </w:p>
        <w:p w:rsidR="00A36DCD" w:rsidRDefault="00A36DCD">
          <w:pPr>
            <w:pStyle w:val="NoSpacing"/>
            <w:spacing w:before="480"/>
            <w:jc w:val="center"/>
            <w:rPr>
              <w:rFonts w:ascii="Calibri" w:hAnsi="Calibri" w:cs="Calibri"/>
              <w:color w:val="4F81BD" w:themeColor="accent1"/>
              <w:sz w:val="24"/>
              <w:szCs w:val="24"/>
            </w:rPr>
          </w:pPr>
        </w:p>
        <w:p w:rsidR="00A36DCD" w:rsidRDefault="000F2109">
          <w:pPr>
            <w:spacing w:after="160" w:line="259" w:lineRule="auto"/>
            <w:rPr>
              <w:rFonts w:ascii="Calibri" w:hAnsi="Calibri" w:cs="Calibri"/>
              <w:sz w:val="24"/>
              <w:szCs w:val="24"/>
            </w:rPr>
          </w:pPr>
          <w:r>
            <w:rPr>
              <w:rFonts w:ascii="Calibri" w:hAnsi="Calibri" w:cs="Calibri"/>
              <w:noProof/>
              <w:sz w:val="24"/>
              <w:szCs w:val="24"/>
              <w:lang w:val="en-IN" w:eastAsia="en-IN"/>
            </w:rPr>
            <mc:AlternateContent>
              <mc:Choice Requires="wps">
                <w:drawing>
                  <wp:anchor distT="45720" distB="45720" distL="114300" distR="114300" simplePos="0" relativeHeight="251665408" behindDoc="0" locked="0" layoutInCell="1" allowOverlap="1">
                    <wp:simplePos x="0" y="0"/>
                    <wp:positionH relativeFrom="page">
                      <wp:align>left</wp:align>
                    </wp:positionH>
                    <wp:positionV relativeFrom="paragraph">
                      <wp:posOffset>296545</wp:posOffset>
                    </wp:positionV>
                    <wp:extent cx="7522845" cy="166878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2845" cy="1668780"/>
                            </a:xfrm>
                            <a:prstGeom prst="rect">
                              <a:avLst/>
                            </a:prstGeom>
                            <a:noFill/>
                            <a:ln w="9525">
                              <a:noFill/>
                              <a:miter lim="800000"/>
                            </a:ln>
                          </wps:spPr>
                          <wps:txbx>
                            <w:txbxContent>
                              <w:p w:rsidR="00374906" w:rsidRDefault="00374906">
                                <w:pPr>
                                  <w:contextualSpacing/>
                                  <w:jc w:val="center"/>
                                  <w:rPr>
                                    <w:rFonts w:ascii="Arial" w:hAnsi="Arial" w:cs="Arial"/>
                                    <w:color w:val="000000" w:themeColor="text1"/>
                                    <w:sz w:val="72"/>
                                    <w:szCs w:val="96"/>
                                  </w:rPr>
                                </w:pPr>
                                <w:r>
                                  <w:rPr>
                                    <w:rFonts w:ascii="Arial" w:hAnsi="Arial" w:cs="Arial"/>
                                    <w:color w:val="000000" w:themeColor="text1"/>
                                    <w:sz w:val="72"/>
                                    <w:szCs w:val="96"/>
                                    <w:lang w:val="en-IN"/>
                                  </w:rPr>
                                  <w:t>ERP</w:t>
                                </w:r>
                                <w:r>
                                  <w:rPr>
                                    <w:rFonts w:ascii="Arial" w:hAnsi="Arial" w:cs="Arial"/>
                                    <w:color w:val="000000" w:themeColor="text1"/>
                                    <w:sz w:val="72"/>
                                    <w:szCs w:val="96"/>
                                  </w:rPr>
                                  <w:t xml:space="preserve"> SCOPE DOCUMENT</w:t>
                                </w:r>
                              </w:p>
                              <w:p w:rsidR="00374906" w:rsidRDefault="00374906">
                                <w:pPr>
                                  <w:contextualSpacing/>
                                  <w:jc w:val="center"/>
                                  <w:rPr>
                                    <w:rFonts w:ascii="Arial" w:hAnsi="Arial" w:cs="Arial"/>
                                    <w:color w:val="000000" w:themeColor="text1"/>
                                    <w:sz w:val="72"/>
                                    <w:szCs w:val="96"/>
                                  </w:rPr>
                                </w:pPr>
                                <w:r w:rsidRPr="0098255E">
                                  <w:rPr>
                                    <w:rFonts w:ascii="Arial" w:hAnsi="Arial" w:cs="Arial"/>
                                    <w:color w:val="000000" w:themeColor="text1"/>
                                    <w:sz w:val="56"/>
                                    <w:szCs w:val="96"/>
                                  </w:rPr>
                                  <w:t>BEPC PMO Application</w:t>
                                </w:r>
                                <w:r>
                                  <w:rPr>
                                    <w:rFonts w:ascii="Arial" w:hAnsi="Arial" w:cs="Arial"/>
                                    <w:color w:val="000000" w:themeColor="text1"/>
                                    <w:sz w:val="72"/>
                                    <w:szCs w:val="96"/>
                                  </w:rPr>
                                  <w:t xml:space="preserve"> </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0;margin-top:23.35pt;width:592.35pt;height:131.4pt;z-index:251665408;visibility:visible;mso-wrap-style:square;mso-wrap-distance-left:9pt;mso-wrap-distance-top:3.6pt;mso-wrap-distance-right:9pt;mso-wrap-distance-bottom:3.6pt;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" filled="f" stroked="f">
                    <v:textbox>
                      <w:txbxContent>
                        <w:p w:rsidR="00374906" w:rsidRDefault="00374906">
                          <w:pPr>
                            <w:contextualSpacing/>
                            <w:jc w:val="center"/>
                            <w:rPr>
                              <w:rFonts w:ascii="Arial" w:hAnsi="Arial" w:cs="Arial"/>
                              <w:color w:val="000000" w:themeColor="text1"/>
                              <w:sz w:val="72"/>
                              <w:szCs w:val="96"/>
                            </w:rPr>
                          </w:pPr>
                          <w:r>
                            <w:rPr>
                              <w:rFonts w:ascii="Arial" w:hAnsi="Arial" w:cs="Arial"/>
                              <w:color w:val="000000" w:themeColor="text1"/>
                              <w:sz w:val="72"/>
                              <w:szCs w:val="96"/>
                              <w:lang w:val="en-IN"/>
                            </w:rPr>
                            <w:t>ERP</w:t>
                          </w:r>
                          <w:r>
                            <w:rPr>
                              <w:rFonts w:ascii="Arial" w:hAnsi="Arial" w:cs="Arial"/>
                              <w:color w:val="000000" w:themeColor="text1"/>
                              <w:sz w:val="72"/>
                              <w:szCs w:val="96"/>
                            </w:rPr>
                            <w:t xml:space="preserve"> SCOPE DOCUMENT</w:t>
                          </w:r>
                        </w:p>
                        <w:p w:rsidR="00374906" w:rsidRDefault="00374906">
                          <w:pPr>
                            <w:contextualSpacing/>
                            <w:jc w:val="center"/>
                            <w:rPr>
                              <w:rFonts w:ascii="Arial" w:hAnsi="Arial" w:cs="Arial"/>
                              <w:color w:val="000000" w:themeColor="text1"/>
                              <w:sz w:val="72"/>
                              <w:szCs w:val="96"/>
                            </w:rPr>
                          </w:pPr>
                          <w:r w:rsidRPr="0098255E">
                            <w:rPr>
                              <w:rFonts w:ascii="Arial" w:hAnsi="Arial" w:cs="Arial"/>
                              <w:color w:val="000000" w:themeColor="text1"/>
                              <w:sz w:val="56"/>
                              <w:szCs w:val="96"/>
                            </w:rPr>
                            <w:t>BEPC PMO Application</w:t>
                          </w:r>
                          <w:r>
                            <w:rPr>
                              <w:rFonts w:ascii="Arial" w:hAnsi="Arial" w:cs="Arial"/>
                              <w:color w:val="000000" w:themeColor="text1"/>
                              <w:sz w:val="72"/>
                              <w:szCs w:val="96"/>
                            </w:rPr>
                            <w:t xml:space="preserve"> </w:t>
                          </w:r>
                        </w:p>
                      </w:txbxContent>
                    </v:textbox>
                    <w10:wrap type="square" anchorx="page"/>
                  </v:shape>
                </w:pict>
              </mc:Fallback>
            </mc:AlternateContent>
          </w:r>
          <w:r>
            <w:rPr>
              <w:rFonts w:ascii="Calibri" w:hAnsi="Calibri" w:cs="Calibri"/>
              <w:noProof/>
              <w:sz w:val="24"/>
              <w:szCs w:val="24"/>
              <w:lang w:val="en-IN" w:eastAsia="en-IN"/>
            </w:rPr>
            <w:drawing>
              <wp:anchor distT="0" distB="0" distL="114300" distR="114300" simplePos="0" relativeHeight="251660288" behindDoc="1" locked="0" layoutInCell="1" allowOverlap="1">
                <wp:simplePos x="0" y="0"/>
                <wp:positionH relativeFrom="page">
                  <wp:posOffset>-160020</wp:posOffset>
                </wp:positionH>
                <wp:positionV relativeFrom="paragraph">
                  <wp:posOffset>2831465</wp:posOffset>
                </wp:positionV>
                <wp:extent cx="7704455" cy="4453890"/>
                <wp:effectExtent l="0" t="0" r="0" b="3810"/>
                <wp:wrapNone/>
                <wp:docPr id="61" name="Picture 61" descr="c6-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6-foo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7704455" cy="4453890"/>
                        </a:xfrm>
                        <a:prstGeom prst="rect">
                          <a:avLst/>
                        </a:prstGeom>
                        <a:noFill/>
                      </pic:spPr>
                    </pic:pic>
                  </a:graphicData>
                </a:graphic>
              </wp:anchor>
            </w:drawing>
          </w:r>
          <w:r>
            <w:rPr>
              <w:rFonts w:ascii="Calibri" w:hAnsi="Calibri" w:cs="Calibri"/>
              <w:noProof/>
              <w:sz w:val="24"/>
              <w:szCs w:val="24"/>
              <w:lang w:val="en-IN" w:eastAsia="en-IN"/>
            </w:rPr>
            <mc:AlternateContent>
              <mc:Choice Requires="wps">
                <w:drawing>
                  <wp:anchor distT="45720" distB="45720" distL="114300" distR="114300" simplePos="0" relativeHeight="251668480" behindDoc="0" locked="0" layoutInCell="1" allowOverlap="1">
                    <wp:simplePos x="0" y="0"/>
                    <wp:positionH relativeFrom="column">
                      <wp:posOffset>1466850</wp:posOffset>
                    </wp:positionH>
                    <wp:positionV relativeFrom="paragraph">
                      <wp:posOffset>1435100</wp:posOffset>
                    </wp:positionV>
                    <wp:extent cx="2194560" cy="6934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93420"/>
                            </a:xfrm>
                            <a:prstGeom prst="rect">
                              <a:avLst/>
                            </a:prstGeom>
                            <a:solidFill>
                              <a:srgbClr val="FFFFFF"/>
                            </a:solidFill>
                            <a:ln w="9525">
                              <a:noFill/>
                              <a:miter lim="800000"/>
                            </a:ln>
                          </wps:spPr>
                          <wps:txbx>
                            <w:txbxContent>
                              <w:p w:rsidR="00374906" w:rsidRDefault="00374906">
                                <w:pPr>
                                  <w:jc w:val="center"/>
                                  <w:rPr>
                                    <w:sz w:val="72"/>
                                    <w:lang w:val="en-IN"/>
                                  </w:rPr>
                                </w:pP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_x0000_s1029" type="#_x0000_t202" style="position:absolute;margin-left:115.5pt;margin-top:113pt;width:172.8pt;height:54.6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" stroked="f">
                    <v:textbox>
                      <w:txbxContent>
                        <w:p w:rsidR="00374906" w:rsidRDefault="00374906">
                          <w:pPr>
                            <w:jc w:val="center"/>
                            <w:rPr>
                              <w:sz w:val="72"/>
                              <w:lang w:val="en-IN"/>
                            </w:rPr>
                          </w:pPr>
                        </w:p>
                      </w:txbxContent>
                    </v:textbox>
                    <w10:wrap type="square"/>
                  </v:shape>
                </w:pict>
              </mc:Fallback>
            </mc:AlternateContent>
          </w:r>
          <w:r>
            <w:rPr>
              <w:rFonts w:ascii="Calibri" w:hAnsi="Calibri" w:cs="Calibri"/>
              <w:sz w:val="24"/>
              <w:szCs w:val="24"/>
            </w:rPr>
            <w:br w:type="page"/>
          </w:r>
        </w:p>
      </w:sdtContent>
    </w:sdt>
    <w:p w:rsidR="00A36DCD" w:rsidRDefault="000F2109">
      <w:pPr>
        <w:spacing w:before="101" w:after="240"/>
        <w:ind w:left="2127" w:right="2789"/>
        <w:jc w:val="center"/>
        <w:rPr>
          <w:rFonts w:ascii="Calibri" w:hAnsi="Calibri" w:cs="Calibri"/>
          <w:b/>
          <w:sz w:val="24"/>
          <w:szCs w:val="24"/>
        </w:rPr>
      </w:pPr>
      <w:r>
        <w:rPr>
          <w:rFonts w:ascii="Calibri" w:hAnsi="Calibri" w:cs="Calibri"/>
          <w:b/>
          <w:sz w:val="24"/>
          <w:szCs w:val="24"/>
          <w:u w:val="thick"/>
        </w:rPr>
        <w:lastRenderedPageBreak/>
        <w:t>Statement</w:t>
      </w:r>
      <w:r>
        <w:rPr>
          <w:rFonts w:ascii="Calibri" w:hAnsi="Calibri" w:cs="Calibri"/>
          <w:b/>
          <w:spacing w:val="-5"/>
          <w:sz w:val="24"/>
          <w:szCs w:val="24"/>
          <w:u w:val="thick"/>
        </w:rPr>
        <w:t xml:space="preserve"> </w:t>
      </w:r>
      <w:r>
        <w:rPr>
          <w:rFonts w:ascii="Calibri" w:hAnsi="Calibri" w:cs="Calibri"/>
          <w:b/>
          <w:sz w:val="24"/>
          <w:szCs w:val="24"/>
          <w:u w:val="thick"/>
        </w:rPr>
        <w:t>of</w:t>
      </w:r>
      <w:r>
        <w:rPr>
          <w:rFonts w:ascii="Calibri" w:hAnsi="Calibri" w:cs="Calibri"/>
          <w:b/>
          <w:spacing w:val="-3"/>
          <w:sz w:val="24"/>
          <w:szCs w:val="24"/>
          <w:u w:val="thick"/>
        </w:rPr>
        <w:t xml:space="preserve"> </w:t>
      </w:r>
      <w:r>
        <w:rPr>
          <w:rFonts w:ascii="Calibri" w:hAnsi="Calibri" w:cs="Calibri"/>
          <w:b/>
          <w:sz w:val="24"/>
          <w:szCs w:val="24"/>
          <w:u w:val="thick"/>
        </w:rPr>
        <w:t>confidentiality</w:t>
      </w:r>
    </w:p>
    <w:p w:rsidR="00A36DCD" w:rsidRDefault="00A36DCD">
      <w:pPr>
        <w:pStyle w:val="BodyText"/>
        <w:spacing w:after="240"/>
        <w:rPr>
          <w:rFonts w:ascii="Calibri" w:hAnsi="Calibri" w:cs="Calibri"/>
          <w:b/>
          <w:sz w:val="24"/>
          <w:szCs w:val="24"/>
        </w:rPr>
      </w:pPr>
    </w:p>
    <w:p w:rsidR="00A36DCD" w:rsidRDefault="000F2109">
      <w:pPr>
        <w:pStyle w:val="BodyText"/>
        <w:spacing w:before="6" w:after="240"/>
        <w:rPr>
          <w:rFonts w:ascii="Calibri" w:hAnsi="Calibri" w:cs="Calibri"/>
          <w:b/>
          <w:sz w:val="24"/>
          <w:szCs w:val="24"/>
        </w:rPr>
      </w:pPr>
      <w:r>
        <w:rPr>
          <w:rFonts w:ascii="Calibri" w:hAnsi="Calibri" w:cs="Calibri"/>
          <w:noProof/>
          <w:sz w:val="24"/>
          <w:szCs w:val="24"/>
          <w:lang w:val="en-IN" w:eastAsia="en-IN"/>
        </w:rPr>
        <mc:AlternateContent>
          <mc:Choice Requires="wps">
            <w:drawing>
              <wp:anchor distT="0" distB="0" distL="0" distR="0" simplePos="0" relativeHeight="251663360" behindDoc="1" locked="0" layoutInCell="1" allowOverlap="1">
                <wp:simplePos x="0" y="0"/>
                <wp:positionH relativeFrom="page">
                  <wp:posOffset>885825</wp:posOffset>
                </wp:positionH>
                <wp:positionV relativeFrom="paragraph">
                  <wp:posOffset>249555</wp:posOffset>
                </wp:positionV>
                <wp:extent cx="6087745" cy="1105535"/>
                <wp:effectExtent l="0" t="0" r="8255" b="0"/>
                <wp:wrapTopAndBottom/>
                <wp:docPr id="4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745" cy="1105535"/>
                        </a:xfrm>
                        <a:prstGeom prst="rect">
                          <a:avLst/>
                        </a:prstGeom>
                        <a:noFill/>
                        <a:ln w="9525">
                          <a:solidFill>
                            <a:srgbClr val="000000"/>
                          </a:solidFill>
                          <a:miter lim="800000"/>
                        </a:ln>
                      </wps:spPr>
                      <wps:txbx>
                        <w:txbxContent>
                          <w:p w:rsidR="00374906" w:rsidRDefault="00374906">
                            <w:pPr>
                              <w:pStyle w:val="BodyText"/>
                              <w:spacing w:before="72" w:line="259" w:lineRule="auto"/>
                              <w:ind w:left="143" w:right="138"/>
                              <w:jc w:val="both"/>
                            </w:pPr>
                            <w:r>
                              <w:t>This document contains information that is proprietary and confidential to SUSTAINABLE OUTREACH AND UNIVERSIAL LEADERSHIP (</w:t>
                            </w:r>
                            <w:r>
                              <w:rPr>
                                <w:lang w:val="en-IN"/>
                              </w:rPr>
                              <w:t>SOUL</w:t>
                            </w:r>
                            <w:r>
                              <w:t xml:space="preserve">) LIMITED, India and it shall not </w:t>
                            </w:r>
                            <w:proofErr w:type="gramStart"/>
                            <w:r>
                              <w:t>be disclosed</w:t>
                            </w:r>
                            <w:proofErr w:type="gramEnd"/>
                            <w:r>
                              <w:t xml:space="preserve"> outside and shall not be transmitted, or duplicated, used in whole or in part for any purpose other than its intended purpose. Any use or disclosure in whole or in part of this information without written permission </w:t>
                            </w:r>
                            <w:r>
                              <w:rPr>
                                <w:lang w:val="en-IN"/>
                              </w:rPr>
                              <w:t>SOUL</w:t>
                            </w:r>
                            <w:r>
                              <w:t xml:space="preserve"> Limited </w:t>
                            </w:r>
                            <w:proofErr w:type="gramStart"/>
                            <w:r>
                              <w:t>is prohibited</w:t>
                            </w:r>
                            <w:proofErr w:type="gramEnd"/>
                            <w:r>
                              <w:t>.</w:t>
                            </w:r>
                          </w:p>
                        </w:txbxContent>
                      </wps:txbx>
                      <wps:bodyPr rot="0" vert="horz" wrap="square" lIns="0" tIns="0" rIns="0" bIns="0" anchor="t" anchorCtr="0" upright="1">
                        <a:noAutofit/>
                      </wps:bodyPr>
                    </wps:wsp>
                  </a:graphicData>
                </a:graphic>
              </wp:anchor>
            </w:drawing>
          </mc:Choice>
          <mc:Fallback>
            <w:pict>
              <v:shape id="Text Box 1" o:spid="_x0000_s1030" type="#_x0000_t202" style="position:absolute;margin-left:69.75pt;margin-top:19.65pt;width:479.35pt;height:87.05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" filled="f">
                <v:textbox inset="0,0,0,0">
                  <w:txbxContent>
                    <w:p w:rsidR="00374906" w:rsidRDefault="00374906">
                      <w:pPr>
                        <w:pStyle w:val="BodyText"/>
                        <w:spacing w:before="72" w:line="259" w:lineRule="auto"/>
                        <w:ind w:left="143" w:right="138"/>
                        <w:jc w:val="both"/>
                      </w:pPr>
                      <w:r>
                        <w:t>This document contains information that is proprietary and confidential to SUSTAINABLE OUTREACH AND UNIVERSIAL LEADERSHIP (</w:t>
                      </w:r>
                      <w:r>
                        <w:rPr>
                          <w:lang w:val="en-IN"/>
                        </w:rPr>
                        <w:t>SOUL</w:t>
                      </w:r>
                      <w:r>
                        <w:t xml:space="preserve">) LIMITED, India and it shall not </w:t>
                      </w:r>
                      <w:proofErr w:type="gramStart"/>
                      <w:r>
                        <w:t>be disclosed</w:t>
                      </w:r>
                      <w:proofErr w:type="gramEnd"/>
                      <w:r>
                        <w:t xml:space="preserve"> outside and shall not be transmitted, or duplicated, used in whole or in part for any purpose other than its intended purpose. Any use or disclosure in whole or in part of this information without written permission </w:t>
                      </w:r>
                      <w:r>
                        <w:rPr>
                          <w:lang w:val="en-IN"/>
                        </w:rPr>
                        <w:t>SOUL</w:t>
                      </w:r>
                      <w:r>
                        <w:t xml:space="preserve"> Limited </w:t>
                      </w:r>
                      <w:proofErr w:type="gramStart"/>
                      <w:r>
                        <w:t>is prohibited</w:t>
                      </w:r>
                      <w:proofErr w:type="gramEnd"/>
                      <w:r>
                        <w:t>.</w:t>
                      </w:r>
                    </w:p>
                  </w:txbxContent>
                </v:textbox>
                <w10:wrap type="topAndBottom" anchorx="page"/>
              </v:shape>
            </w:pict>
          </mc:Fallback>
        </mc:AlternateContent>
      </w:r>
    </w:p>
    <w:p w:rsidR="00A36DCD" w:rsidRDefault="000F2109">
      <w:pPr>
        <w:rPr>
          <w:rFonts w:ascii="Calibri" w:hAnsi="Calibri" w:cs="Calibri"/>
          <w:sz w:val="24"/>
          <w:szCs w:val="24"/>
        </w:rPr>
      </w:pPr>
      <w:r>
        <w:rPr>
          <w:rFonts w:ascii="Calibri" w:hAnsi="Calibri" w:cs="Calibri"/>
          <w:sz w:val="24"/>
          <w:szCs w:val="24"/>
        </w:rPr>
        <w:br w:type="page"/>
      </w:r>
    </w:p>
    <w:bookmarkStart w:id="0" w:name="_Toc14192" w:displacedByCustomXml="next"/>
    <w:sdt>
      <w:sdtPr>
        <w:rPr>
          <w:rFonts w:ascii="Calibri" w:eastAsiaTheme="minorEastAsia" w:hAnsi="Calibri" w:cs="Calibri"/>
          <w:sz w:val="24"/>
          <w:szCs w:val="24"/>
          <w:lang w:val="en-US"/>
        </w:rPr>
        <w:id w:val="703142108"/>
        <w:docPartObj>
          <w:docPartGallery w:val="Table of Contents"/>
          <w:docPartUnique/>
        </w:docPartObj>
      </w:sdtPr>
      <w:sdtEndPr>
        <w:rPr>
          <w:b/>
          <w:bCs/>
        </w:rPr>
      </w:sdtEndPr>
      <w:sdtContent>
        <w:p w:rsidR="00A36DCD" w:rsidRDefault="000F2109">
          <w:pPr>
            <w:pStyle w:val="TableContents"/>
            <w:jc w:val="center"/>
            <w:rPr>
              <w:rFonts w:ascii="Calibri" w:hAnsi="Calibri" w:cs="Calibri"/>
              <w:sz w:val="24"/>
              <w:szCs w:val="24"/>
            </w:rPr>
          </w:pPr>
          <w:r>
            <w:rPr>
              <w:rFonts w:ascii="Calibri" w:hAnsi="Calibri" w:cs="Calibri"/>
              <w:b/>
              <w:bCs/>
              <w:color w:val="4F81BD" w:themeColor="accent1"/>
              <w:sz w:val="24"/>
              <w:szCs w:val="24"/>
            </w:rPr>
            <w:t>Table of Contents</w:t>
          </w:r>
        </w:p>
        <w:p w:rsidR="0098255E" w:rsidRDefault="000F2109">
          <w:pPr>
            <w:pStyle w:val="TOC1"/>
            <w:tabs>
              <w:tab w:val="left" w:pos="400"/>
            </w:tabs>
            <w:rPr>
              <w:rFonts w:asciiTheme="minorHAnsi" w:hAnsiTheme="minorHAnsi" w:cstheme="minorBidi"/>
              <w:b w:val="0"/>
              <w:bCs w:val="0"/>
              <w:caps w:val="0"/>
              <w:noProof/>
              <w:sz w:val="22"/>
              <w:szCs w:val="22"/>
              <w:lang w:val="en-IN" w:eastAsia="en-IN"/>
            </w:rPr>
          </w:pPr>
          <w:r>
            <w:rPr>
              <w:rFonts w:ascii="Calibri" w:hAnsi="Calibri" w:cs="Calibri"/>
              <w:sz w:val="24"/>
              <w:szCs w:val="24"/>
            </w:rPr>
            <w:fldChar w:fldCharType="begin"/>
          </w:r>
          <w:r>
            <w:rPr>
              <w:rFonts w:ascii="Calibri" w:hAnsi="Calibri" w:cs="Calibri"/>
              <w:sz w:val="24"/>
              <w:szCs w:val="24"/>
            </w:rPr>
            <w:instrText xml:space="preserve"> TOC \o "1-3" \h \z \u </w:instrText>
          </w:r>
          <w:r>
            <w:rPr>
              <w:rFonts w:ascii="Calibri" w:hAnsi="Calibri" w:cs="Calibri"/>
              <w:sz w:val="24"/>
              <w:szCs w:val="24"/>
            </w:rPr>
            <w:fldChar w:fldCharType="separate"/>
          </w:r>
          <w:hyperlink w:anchor="_Toc106980946" w:history="1">
            <w:r w:rsidR="0098255E" w:rsidRPr="00146245">
              <w:rPr>
                <w:rStyle w:val="Hyperlink"/>
                <w:rFonts w:ascii="Calibri" w:hAnsi="Calibri" w:cs="Calibri"/>
                <w:noProof/>
              </w:rPr>
              <w:t>1</w:t>
            </w:r>
            <w:r w:rsidR="0098255E">
              <w:rPr>
                <w:rFonts w:asciiTheme="minorHAnsi" w:hAnsiTheme="minorHAnsi" w:cstheme="minorBidi"/>
                <w:b w:val="0"/>
                <w:bCs w:val="0"/>
                <w:caps w:val="0"/>
                <w:noProof/>
                <w:sz w:val="22"/>
                <w:szCs w:val="22"/>
                <w:lang w:val="en-IN" w:eastAsia="en-IN"/>
              </w:rPr>
              <w:tab/>
            </w:r>
            <w:r w:rsidR="0098255E" w:rsidRPr="00146245">
              <w:rPr>
                <w:rStyle w:val="Hyperlink"/>
                <w:rFonts w:ascii="Calibri" w:hAnsi="Calibri" w:cs="Calibri"/>
                <w:noProof/>
              </w:rPr>
              <w:t>INTRODUCTION</w:t>
            </w:r>
            <w:r w:rsidR="0098255E">
              <w:rPr>
                <w:noProof/>
                <w:webHidden/>
              </w:rPr>
              <w:tab/>
            </w:r>
            <w:r w:rsidR="0098255E">
              <w:rPr>
                <w:noProof/>
                <w:webHidden/>
              </w:rPr>
              <w:fldChar w:fldCharType="begin"/>
            </w:r>
            <w:r w:rsidR="0098255E">
              <w:rPr>
                <w:noProof/>
                <w:webHidden/>
              </w:rPr>
              <w:instrText xml:space="preserve"> PAGEREF _Toc106980946 \h </w:instrText>
            </w:r>
            <w:r w:rsidR="0098255E">
              <w:rPr>
                <w:noProof/>
                <w:webHidden/>
              </w:rPr>
            </w:r>
            <w:r w:rsidR="0098255E">
              <w:rPr>
                <w:noProof/>
                <w:webHidden/>
              </w:rPr>
              <w:fldChar w:fldCharType="separate"/>
            </w:r>
            <w:r w:rsidR="0098255E">
              <w:rPr>
                <w:noProof/>
                <w:webHidden/>
              </w:rPr>
              <w:t>5</w:t>
            </w:r>
            <w:r w:rsidR="0098255E">
              <w:rPr>
                <w:noProof/>
                <w:webHidden/>
              </w:rPr>
              <w:fldChar w:fldCharType="end"/>
            </w:r>
          </w:hyperlink>
        </w:p>
        <w:p w:rsidR="0098255E" w:rsidRDefault="0098255E">
          <w:pPr>
            <w:pStyle w:val="TOC1"/>
            <w:tabs>
              <w:tab w:val="left" w:pos="400"/>
            </w:tabs>
            <w:rPr>
              <w:rFonts w:asciiTheme="minorHAnsi" w:hAnsiTheme="minorHAnsi" w:cstheme="minorBidi"/>
              <w:b w:val="0"/>
              <w:bCs w:val="0"/>
              <w:caps w:val="0"/>
              <w:noProof/>
              <w:sz w:val="22"/>
              <w:szCs w:val="22"/>
              <w:lang w:val="en-IN" w:eastAsia="en-IN"/>
            </w:rPr>
          </w:pPr>
          <w:hyperlink w:anchor="_Toc106980947" w:history="1">
            <w:r w:rsidRPr="00146245">
              <w:rPr>
                <w:rStyle w:val="Hyperlink"/>
                <w:rFonts w:ascii="Calibri" w:hAnsi="Calibri" w:cs="Calibri"/>
                <w:noProof/>
              </w:rPr>
              <w:t>2</w:t>
            </w:r>
            <w:r>
              <w:rPr>
                <w:rFonts w:asciiTheme="minorHAnsi" w:hAnsiTheme="minorHAnsi" w:cstheme="minorBidi"/>
                <w:b w:val="0"/>
                <w:bCs w:val="0"/>
                <w:caps w:val="0"/>
                <w:noProof/>
                <w:sz w:val="22"/>
                <w:szCs w:val="22"/>
                <w:lang w:val="en-IN" w:eastAsia="en-IN"/>
              </w:rPr>
              <w:tab/>
            </w:r>
            <w:r w:rsidRPr="00146245">
              <w:rPr>
                <w:rStyle w:val="Hyperlink"/>
                <w:rFonts w:ascii="Calibri" w:hAnsi="Calibri" w:cs="Calibri"/>
                <w:noProof/>
              </w:rPr>
              <w:t xml:space="preserve">Introducing </w:t>
            </w:r>
            <w:r w:rsidRPr="00146245">
              <w:rPr>
                <w:rStyle w:val="Hyperlink"/>
                <w:rFonts w:ascii="Calibri" w:hAnsi="Calibri" w:cs="Calibri"/>
                <w:noProof/>
                <w:lang w:val="en-IN"/>
              </w:rPr>
              <w:t>SOUL</w:t>
            </w:r>
            <w:r w:rsidRPr="00146245">
              <w:rPr>
                <w:rStyle w:val="Hyperlink"/>
                <w:rFonts w:ascii="Calibri" w:hAnsi="Calibri" w:cs="Calibri"/>
                <w:noProof/>
              </w:rPr>
              <w:t xml:space="preserve"> Limited</w:t>
            </w:r>
            <w:r>
              <w:rPr>
                <w:noProof/>
                <w:webHidden/>
              </w:rPr>
              <w:tab/>
            </w:r>
            <w:r>
              <w:rPr>
                <w:noProof/>
                <w:webHidden/>
              </w:rPr>
              <w:fldChar w:fldCharType="begin"/>
            </w:r>
            <w:r>
              <w:rPr>
                <w:noProof/>
                <w:webHidden/>
              </w:rPr>
              <w:instrText xml:space="preserve"> PAGEREF _Toc106980947 \h </w:instrText>
            </w:r>
            <w:r>
              <w:rPr>
                <w:noProof/>
                <w:webHidden/>
              </w:rPr>
            </w:r>
            <w:r>
              <w:rPr>
                <w:noProof/>
                <w:webHidden/>
              </w:rPr>
              <w:fldChar w:fldCharType="separate"/>
            </w:r>
            <w:r>
              <w:rPr>
                <w:noProof/>
                <w:webHidden/>
              </w:rPr>
              <w:t>6</w:t>
            </w:r>
            <w:r>
              <w:rPr>
                <w:noProof/>
                <w:webHidden/>
              </w:rPr>
              <w:fldChar w:fldCharType="end"/>
            </w:r>
          </w:hyperlink>
        </w:p>
        <w:p w:rsidR="0098255E" w:rsidRDefault="0098255E">
          <w:pPr>
            <w:pStyle w:val="TOC1"/>
            <w:tabs>
              <w:tab w:val="left" w:pos="400"/>
            </w:tabs>
            <w:rPr>
              <w:rFonts w:asciiTheme="minorHAnsi" w:hAnsiTheme="minorHAnsi" w:cstheme="minorBidi"/>
              <w:b w:val="0"/>
              <w:bCs w:val="0"/>
              <w:caps w:val="0"/>
              <w:noProof/>
              <w:sz w:val="22"/>
              <w:szCs w:val="22"/>
              <w:lang w:val="en-IN" w:eastAsia="en-IN"/>
            </w:rPr>
          </w:pPr>
          <w:hyperlink w:anchor="_Toc106980948" w:history="1">
            <w:r w:rsidRPr="00146245">
              <w:rPr>
                <w:rStyle w:val="Hyperlink"/>
                <w:rFonts w:ascii="Calibri" w:hAnsi="Calibri" w:cs="Calibri"/>
                <w:noProof/>
              </w:rPr>
              <w:t>3</w:t>
            </w:r>
            <w:r>
              <w:rPr>
                <w:rFonts w:asciiTheme="minorHAnsi" w:hAnsiTheme="minorHAnsi" w:cstheme="minorBidi"/>
                <w:b w:val="0"/>
                <w:bCs w:val="0"/>
                <w:caps w:val="0"/>
                <w:noProof/>
                <w:sz w:val="22"/>
                <w:szCs w:val="22"/>
                <w:lang w:val="en-IN" w:eastAsia="en-IN"/>
              </w:rPr>
              <w:tab/>
            </w:r>
            <w:r w:rsidRPr="00146245">
              <w:rPr>
                <w:rStyle w:val="Hyperlink"/>
                <w:rFonts w:ascii="Calibri" w:hAnsi="Calibri" w:cs="Calibri"/>
                <w:noProof/>
              </w:rPr>
              <w:t>EduLead ERP– Module wise High Level Scope</w:t>
            </w:r>
            <w:r>
              <w:rPr>
                <w:noProof/>
                <w:webHidden/>
              </w:rPr>
              <w:tab/>
            </w:r>
            <w:r>
              <w:rPr>
                <w:noProof/>
                <w:webHidden/>
              </w:rPr>
              <w:fldChar w:fldCharType="begin"/>
            </w:r>
            <w:r>
              <w:rPr>
                <w:noProof/>
                <w:webHidden/>
              </w:rPr>
              <w:instrText xml:space="preserve"> PAGEREF _Toc106980948 \h </w:instrText>
            </w:r>
            <w:r>
              <w:rPr>
                <w:noProof/>
                <w:webHidden/>
              </w:rPr>
            </w:r>
            <w:r>
              <w:rPr>
                <w:noProof/>
                <w:webHidden/>
              </w:rPr>
              <w:fldChar w:fldCharType="separate"/>
            </w:r>
            <w:r>
              <w:rPr>
                <w:noProof/>
                <w:webHidden/>
              </w:rPr>
              <w:t>7</w:t>
            </w:r>
            <w:r>
              <w:rPr>
                <w:noProof/>
                <w:webHidden/>
              </w:rPr>
              <w:fldChar w:fldCharType="end"/>
            </w:r>
          </w:hyperlink>
        </w:p>
        <w:p w:rsidR="0098255E" w:rsidRDefault="0098255E">
          <w:pPr>
            <w:pStyle w:val="TOC1"/>
            <w:tabs>
              <w:tab w:val="left" w:pos="400"/>
            </w:tabs>
            <w:rPr>
              <w:rFonts w:asciiTheme="minorHAnsi" w:hAnsiTheme="minorHAnsi" w:cstheme="minorBidi"/>
              <w:b w:val="0"/>
              <w:bCs w:val="0"/>
              <w:caps w:val="0"/>
              <w:noProof/>
              <w:sz w:val="22"/>
              <w:szCs w:val="22"/>
              <w:lang w:val="en-IN" w:eastAsia="en-IN"/>
            </w:rPr>
          </w:pPr>
          <w:hyperlink w:anchor="_Toc106980949" w:history="1">
            <w:r w:rsidRPr="00146245">
              <w:rPr>
                <w:rStyle w:val="Hyperlink"/>
                <w:rFonts w:ascii="Calibri" w:hAnsi="Calibri" w:cs="Calibri"/>
                <w:noProof/>
                <w:lang w:val="en-IN"/>
              </w:rPr>
              <w:t>4</w:t>
            </w:r>
            <w:r>
              <w:rPr>
                <w:rFonts w:asciiTheme="minorHAnsi" w:hAnsiTheme="minorHAnsi" w:cstheme="minorBidi"/>
                <w:b w:val="0"/>
                <w:bCs w:val="0"/>
                <w:caps w:val="0"/>
                <w:noProof/>
                <w:sz w:val="22"/>
                <w:szCs w:val="22"/>
                <w:lang w:val="en-IN" w:eastAsia="en-IN"/>
              </w:rPr>
              <w:tab/>
            </w:r>
            <w:r w:rsidRPr="00146245">
              <w:rPr>
                <w:rStyle w:val="Hyperlink"/>
                <w:rFonts w:ascii="Calibri" w:hAnsi="Calibri" w:cs="Calibri"/>
                <w:noProof/>
                <w:lang w:val="en-IN"/>
              </w:rPr>
              <w:t>BEPC PMO Application</w:t>
            </w:r>
            <w:r>
              <w:rPr>
                <w:noProof/>
                <w:webHidden/>
              </w:rPr>
              <w:tab/>
            </w:r>
            <w:r>
              <w:rPr>
                <w:noProof/>
                <w:webHidden/>
              </w:rPr>
              <w:fldChar w:fldCharType="begin"/>
            </w:r>
            <w:r>
              <w:rPr>
                <w:noProof/>
                <w:webHidden/>
              </w:rPr>
              <w:instrText xml:space="preserve"> PAGEREF _Toc106980949 \h </w:instrText>
            </w:r>
            <w:r>
              <w:rPr>
                <w:noProof/>
                <w:webHidden/>
              </w:rPr>
            </w:r>
            <w:r>
              <w:rPr>
                <w:noProof/>
                <w:webHidden/>
              </w:rPr>
              <w:fldChar w:fldCharType="separate"/>
            </w:r>
            <w:r>
              <w:rPr>
                <w:noProof/>
                <w:webHidden/>
              </w:rPr>
              <w:t>10</w:t>
            </w:r>
            <w:r>
              <w:rPr>
                <w:noProof/>
                <w:webHidden/>
              </w:rPr>
              <w:fldChar w:fldCharType="end"/>
            </w:r>
          </w:hyperlink>
        </w:p>
        <w:p w:rsidR="0098255E" w:rsidRDefault="0098255E">
          <w:pPr>
            <w:pStyle w:val="TOC2"/>
            <w:tabs>
              <w:tab w:val="left" w:pos="880"/>
              <w:tab w:val="right" w:leader="hyphen" w:pos="12950"/>
            </w:tabs>
            <w:rPr>
              <w:rFonts w:asciiTheme="minorHAnsi" w:hAnsiTheme="minorHAnsi" w:cstheme="minorBidi"/>
              <w:smallCaps w:val="0"/>
              <w:noProof/>
              <w:sz w:val="22"/>
              <w:szCs w:val="22"/>
              <w:lang w:val="en-IN" w:eastAsia="en-IN"/>
            </w:rPr>
          </w:pPr>
          <w:hyperlink w:anchor="_Toc106980950" w:history="1">
            <w:r w:rsidRPr="00146245">
              <w:rPr>
                <w:rStyle w:val="Hyperlink"/>
                <w:rFonts w:ascii="Calibri" w:hAnsi="Calibri" w:cs="Calibri"/>
                <w:noProof/>
                <w:lang w:val="en-IN"/>
              </w:rPr>
              <w:t>4.1</w:t>
            </w:r>
            <w:r>
              <w:rPr>
                <w:rFonts w:asciiTheme="minorHAnsi" w:hAnsiTheme="minorHAnsi" w:cstheme="minorBidi"/>
                <w:smallCaps w:val="0"/>
                <w:noProof/>
                <w:sz w:val="22"/>
                <w:szCs w:val="22"/>
                <w:lang w:val="en-IN" w:eastAsia="en-IN"/>
              </w:rPr>
              <w:tab/>
            </w:r>
            <w:r w:rsidRPr="00146245">
              <w:rPr>
                <w:rStyle w:val="Hyperlink"/>
                <w:rFonts w:ascii="Calibri" w:hAnsi="Calibri" w:cs="Calibri"/>
                <w:noProof/>
                <w:lang w:val="en-IN"/>
              </w:rPr>
              <w:t>Background</w:t>
            </w:r>
            <w:r>
              <w:rPr>
                <w:noProof/>
                <w:webHidden/>
              </w:rPr>
              <w:tab/>
            </w:r>
            <w:r>
              <w:rPr>
                <w:noProof/>
                <w:webHidden/>
              </w:rPr>
              <w:fldChar w:fldCharType="begin"/>
            </w:r>
            <w:r>
              <w:rPr>
                <w:noProof/>
                <w:webHidden/>
              </w:rPr>
              <w:instrText xml:space="preserve"> PAGEREF _Toc106980950 \h </w:instrText>
            </w:r>
            <w:r>
              <w:rPr>
                <w:noProof/>
                <w:webHidden/>
              </w:rPr>
            </w:r>
            <w:r>
              <w:rPr>
                <w:noProof/>
                <w:webHidden/>
              </w:rPr>
              <w:fldChar w:fldCharType="separate"/>
            </w:r>
            <w:r>
              <w:rPr>
                <w:noProof/>
                <w:webHidden/>
              </w:rPr>
              <w:t>10</w:t>
            </w:r>
            <w:r>
              <w:rPr>
                <w:noProof/>
                <w:webHidden/>
              </w:rPr>
              <w:fldChar w:fldCharType="end"/>
            </w:r>
          </w:hyperlink>
        </w:p>
        <w:p w:rsidR="0098255E" w:rsidRDefault="0098255E">
          <w:pPr>
            <w:pStyle w:val="TOC2"/>
            <w:tabs>
              <w:tab w:val="left" w:pos="880"/>
              <w:tab w:val="right" w:leader="hyphen" w:pos="12950"/>
            </w:tabs>
            <w:rPr>
              <w:rFonts w:asciiTheme="minorHAnsi" w:hAnsiTheme="minorHAnsi" w:cstheme="minorBidi"/>
              <w:smallCaps w:val="0"/>
              <w:noProof/>
              <w:sz w:val="22"/>
              <w:szCs w:val="22"/>
              <w:lang w:val="en-IN" w:eastAsia="en-IN"/>
            </w:rPr>
          </w:pPr>
          <w:hyperlink w:anchor="_Toc106980951" w:history="1">
            <w:r w:rsidRPr="00146245">
              <w:rPr>
                <w:rStyle w:val="Hyperlink"/>
                <w:rFonts w:ascii="Calibri" w:hAnsi="Calibri" w:cs="Calibri"/>
                <w:noProof/>
                <w:lang w:val="en-IN"/>
              </w:rPr>
              <w:t>4.2</w:t>
            </w:r>
            <w:r>
              <w:rPr>
                <w:rFonts w:asciiTheme="minorHAnsi" w:hAnsiTheme="minorHAnsi" w:cstheme="minorBidi"/>
                <w:smallCaps w:val="0"/>
                <w:noProof/>
                <w:sz w:val="22"/>
                <w:szCs w:val="22"/>
                <w:lang w:val="en-IN" w:eastAsia="en-IN"/>
              </w:rPr>
              <w:tab/>
            </w:r>
            <w:r w:rsidRPr="00146245">
              <w:rPr>
                <w:rStyle w:val="Hyperlink"/>
                <w:rFonts w:ascii="Calibri" w:hAnsi="Calibri" w:cs="Calibri"/>
                <w:noProof/>
                <w:lang w:val="en-IN"/>
              </w:rPr>
              <w:t>Module: Survey Setup and Data Capture</w:t>
            </w:r>
            <w:r>
              <w:rPr>
                <w:noProof/>
                <w:webHidden/>
              </w:rPr>
              <w:tab/>
            </w:r>
            <w:r>
              <w:rPr>
                <w:noProof/>
                <w:webHidden/>
              </w:rPr>
              <w:fldChar w:fldCharType="begin"/>
            </w:r>
            <w:r>
              <w:rPr>
                <w:noProof/>
                <w:webHidden/>
              </w:rPr>
              <w:instrText xml:space="preserve"> PAGEREF _Toc106980951 \h </w:instrText>
            </w:r>
            <w:r>
              <w:rPr>
                <w:noProof/>
                <w:webHidden/>
              </w:rPr>
            </w:r>
            <w:r>
              <w:rPr>
                <w:noProof/>
                <w:webHidden/>
              </w:rPr>
              <w:fldChar w:fldCharType="separate"/>
            </w:r>
            <w:r>
              <w:rPr>
                <w:noProof/>
                <w:webHidden/>
              </w:rPr>
              <w:t>13</w:t>
            </w:r>
            <w:r>
              <w:rPr>
                <w:noProof/>
                <w:webHidden/>
              </w:rPr>
              <w:fldChar w:fldCharType="end"/>
            </w:r>
          </w:hyperlink>
        </w:p>
        <w:p w:rsidR="0098255E" w:rsidRDefault="0098255E">
          <w:pPr>
            <w:pStyle w:val="TOC2"/>
            <w:tabs>
              <w:tab w:val="left" w:pos="880"/>
              <w:tab w:val="right" w:leader="hyphen" w:pos="12950"/>
            </w:tabs>
            <w:rPr>
              <w:rFonts w:asciiTheme="minorHAnsi" w:hAnsiTheme="minorHAnsi" w:cstheme="minorBidi"/>
              <w:smallCaps w:val="0"/>
              <w:noProof/>
              <w:sz w:val="22"/>
              <w:szCs w:val="22"/>
              <w:lang w:val="en-IN" w:eastAsia="en-IN"/>
            </w:rPr>
          </w:pPr>
          <w:hyperlink w:anchor="_Toc106980952" w:history="1">
            <w:r w:rsidRPr="00146245">
              <w:rPr>
                <w:rStyle w:val="Hyperlink"/>
                <w:rFonts w:ascii="Calibri" w:hAnsi="Calibri" w:cs="Calibri"/>
                <w:noProof/>
                <w:lang w:val="en-IN"/>
              </w:rPr>
              <w:t>4.3</w:t>
            </w:r>
            <w:r>
              <w:rPr>
                <w:rFonts w:asciiTheme="minorHAnsi" w:hAnsiTheme="minorHAnsi" w:cstheme="minorBidi"/>
                <w:smallCaps w:val="0"/>
                <w:noProof/>
                <w:sz w:val="22"/>
                <w:szCs w:val="22"/>
                <w:lang w:val="en-IN" w:eastAsia="en-IN"/>
              </w:rPr>
              <w:tab/>
            </w:r>
            <w:r w:rsidRPr="00146245">
              <w:rPr>
                <w:rStyle w:val="Hyperlink"/>
                <w:rFonts w:ascii="Calibri" w:hAnsi="Calibri" w:cs="Calibri"/>
                <w:noProof/>
                <w:lang w:val="en-IN"/>
              </w:rPr>
              <w:t>Module: Survey Initiation</w:t>
            </w:r>
            <w:r>
              <w:rPr>
                <w:noProof/>
                <w:webHidden/>
              </w:rPr>
              <w:tab/>
            </w:r>
            <w:r>
              <w:rPr>
                <w:noProof/>
                <w:webHidden/>
              </w:rPr>
              <w:fldChar w:fldCharType="begin"/>
            </w:r>
            <w:r>
              <w:rPr>
                <w:noProof/>
                <w:webHidden/>
              </w:rPr>
              <w:instrText xml:space="preserve"> PAGEREF _Toc106980952 \h </w:instrText>
            </w:r>
            <w:r>
              <w:rPr>
                <w:noProof/>
                <w:webHidden/>
              </w:rPr>
            </w:r>
            <w:r>
              <w:rPr>
                <w:noProof/>
                <w:webHidden/>
              </w:rPr>
              <w:fldChar w:fldCharType="separate"/>
            </w:r>
            <w:r>
              <w:rPr>
                <w:noProof/>
                <w:webHidden/>
              </w:rPr>
              <w:t>14</w:t>
            </w:r>
            <w:r>
              <w:rPr>
                <w:noProof/>
                <w:webHidden/>
              </w:rPr>
              <w:fldChar w:fldCharType="end"/>
            </w:r>
          </w:hyperlink>
        </w:p>
        <w:p w:rsidR="0098255E" w:rsidRDefault="0098255E">
          <w:pPr>
            <w:pStyle w:val="TOC2"/>
            <w:tabs>
              <w:tab w:val="left" w:pos="880"/>
              <w:tab w:val="right" w:leader="hyphen" w:pos="12950"/>
            </w:tabs>
            <w:rPr>
              <w:rFonts w:asciiTheme="minorHAnsi" w:hAnsiTheme="minorHAnsi" w:cstheme="minorBidi"/>
              <w:smallCaps w:val="0"/>
              <w:noProof/>
              <w:sz w:val="22"/>
              <w:szCs w:val="22"/>
              <w:lang w:val="en-IN" w:eastAsia="en-IN"/>
            </w:rPr>
          </w:pPr>
          <w:hyperlink w:anchor="_Toc106980953" w:history="1">
            <w:r w:rsidRPr="00146245">
              <w:rPr>
                <w:rStyle w:val="Hyperlink"/>
                <w:rFonts w:ascii="Calibri" w:hAnsi="Calibri" w:cs="Calibri"/>
                <w:noProof/>
                <w:lang w:val="en-IN"/>
              </w:rPr>
              <w:t>4.4</w:t>
            </w:r>
            <w:r>
              <w:rPr>
                <w:rFonts w:asciiTheme="minorHAnsi" w:hAnsiTheme="minorHAnsi" w:cstheme="minorBidi"/>
                <w:smallCaps w:val="0"/>
                <w:noProof/>
                <w:sz w:val="22"/>
                <w:szCs w:val="22"/>
                <w:lang w:val="en-IN" w:eastAsia="en-IN"/>
              </w:rPr>
              <w:tab/>
            </w:r>
            <w:r w:rsidRPr="00146245">
              <w:rPr>
                <w:rStyle w:val="Hyperlink"/>
                <w:rFonts w:ascii="Calibri" w:hAnsi="Calibri" w:cs="Calibri"/>
                <w:noProof/>
                <w:lang w:val="en-IN"/>
              </w:rPr>
              <w:t>Module: Survey Run</w:t>
            </w:r>
            <w:r>
              <w:rPr>
                <w:noProof/>
                <w:webHidden/>
              </w:rPr>
              <w:tab/>
            </w:r>
            <w:r>
              <w:rPr>
                <w:noProof/>
                <w:webHidden/>
              </w:rPr>
              <w:fldChar w:fldCharType="begin"/>
            </w:r>
            <w:r>
              <w:rPr>
                <w:noProof/>
                <w:webHidden/>
              </w:rPr>
              <w:instrText xml:space="preserve"> PAGEREF _Toc106980953 \h </w:instrText>
            </w:r>
            <w:r>
              <w:rPr>
                <w:noProof/>
                <w:webHidden/>
              </w:rPr>
            </w:r>
            <w:r>
              <w:rPr>
                <w:noProof/>
                <w:webHidden/>
              </w:rPr>
              <w:fldChar w:fldCharType="separate"/>
            </w:r>
            <w:r>
              <w:rPr>
                <w:noProof/>
                <w:webHidden/>
              </w:rPr>
              <w:t>17</w:t>
            </w:r>
            <w:r>
              <w:rPr>
                <w:noProof/>
                <w:webHidden/>
              </w:rPr>
              <w:fldChar w:fldCharType="end"/>
            </w:r>
          </w:hyperlink>
        </w:p>
        <w:p w:rsidR="0098255E" w:rsidRDefault="0098255E">
          <w:pPr>
            <w:pStyle w:val="TOC2"/>
            <w:tabs>
              <w:tab w:val="left" w:pos="880"/>
              <w:tab w:val="right" w:leader="hyphen" w:pos="12950"/>
            </w:tabs>
            <w:rPr>
              <w:rFonts w:asciiTheme="minorHAnsi" w:hAnsiTheme="minorHAnsi" w:cstheme="minorBidi"/>
              <w:smallCaps w:val="0"/>
              <w:noProof/>
              <w:sz w:val="22"/>
              <w:szCs w:val="22"/>
              <w:lang w:val="en-IN" w:eastAsia="en-IN"/>
            </w:rPr>
          </w:pPr>
          <w:hyperlink w:anchor="_Toc106980954" w:history="1">
            <w:r w:rsidRPr="00146245">
              <w:rPr>
                <w:rStyle w:val="Hyperlink"/>
                <w:rFonts w:ascii="Calibri" w:hAnsi="Calibri" w:cs="Calibri"/>
                <w:noProof/>
                <w:lang w:val="en-IN"/>
              </w:rPr>
              <w:t>4.5</w:t>
            </w:r>
            <w:r>
              <w:rPr>
                <w:rFonts w:asciiTheme="minorHAnsi" w:hAnsiTheme="minorHAnsi" w:cstheme="minorBidi"/>
                <w:smallCaps w:val="0"/>
                <w:noProof/>
                <w:sz w:val="22"/>
                <w:szCs w:val="22"/>
                <w:lang w:val="en-IN" w:eastAsia="en-IN"/>
              </w:rPr>
              <w:tab/>
            </w:r>
            <w:r w:rsidRPr="00146245">
              <w:rPr>
                <w:rStyle w:val="Hyperlink"/>
                <w:rFonts w:ascii="Calibri" w:hAnsi="Calibri" w:cs="Calibri"/>
                <w:noProof/>
                <w:lang w:val="en-IN"/>
              </w:rPr>
              <w:t>Module: Survey Run</w:t>
            </w:r>
            <w:r>
              <w:rPr>
                <w:noProof/>
                <w:webHidden/>
              </w:rPr>
              <w:tab/>
            </w:r>
            <w:r>
              <w:rPr>
                <w:noProof/>
                <w:webHidden/>
              </w:rPr>
              <w:fldChar w:fldCharType="begin"/>
            </w:r>
            <w:r>
              <w:rPr>
                <w:noProof/>
                <w:webHidden/>
              </w:rPr>
              <w:instrText xml:space="preserve"> PAGEREF _Toc106980954 \h </w:instrText>
            </w:r>
            <w:r>
              <w:rPr>
                <w:noProof/>
                <w:webHidden/>
              </w:rPr>
            </w:r>
            <w:r>
              <w:rPr>
                <w:noProof/>
                <w:webHidden/>
              </w:rPr>
              <w:fldChar w:fldCharType="separate"/>
            </w:r>
            <w:r>
              <w:rPr>
                <w:noProof/>
                <w:webHidden/>
              </w:rPr>
              <w:t>21</w:t>
            </w:r>
            <w:r>
              <w:rPr>
                <w:noProof/>
                <w:webHidden/>
              </w:rPr>
              <w:fldChar w:fldCharType="end"/>
            </w:r>
          </w:hyperlink>
        </w:p>
        <w:p w:rsidR="0098255E" w:rsidRDefault="0098255E">
          <w:pPr>
            <w:pStyle w:val="TOC2"/>
            <w:tabs>
              <w:tab w:val="left" w:pos="880"/>
              <w:tab w:val="right" w:leader="hyphen" w:pos="12950"/>
            </w:tabs>
            <w:rPr>
              <w:rFonts w:asciiTheme="minorHAnsi" w:hAnsiTheme="minorHAnsi" w:cstheme="minorBidi"/>
              <w:smallCaps w:val="0"/>
              <w:noProof/>
              <w:sz w:val="22"/>
              <w:szCs w:val="22"/>
              <w:lang w:val="en-IN" w:eastAsia="en-IN"/>
            </w:rPr>
          </w:pPr>
          <w:hyperlink w:anchor="_Toc106980955" w:history="1">
            <w:r w:rsidRPr="00146245">
              <w:rPr>
                <w:rStyle w:val="Hyperlink"/>
                <w:rFonts w:ascii="Calibri" w:hAnsi="Calibri" w:cs="Calibri"/>
                <w:noProof/>
              </w:rPr>
              <w:t>4.6</w:t>
            </w:r>
            <w:r>
              <w:rPr>
                <w:rFonts w:asciiTheme="minorHAnsi" w:hAnsiTheme="minorHAnsi" w:cstheme="minorBidi"/>
                <w:smallCaps w:val="0"/>
                <w:noProof/>
                <w:sz w:val="22"/>
                <w:szCs w:val="22"/>
                <w:lang w:val="en-IN" w:eastAsia="en-IN"/>
              </w:rPr>
              <w:tab/>
            </w:r>
            <w:r w:rsidRPr="00146245">
              <w:rPr>
                <w:rStyle w:val="Hyperlink"/>
                <w:rFonts w:ascii="Calibri" w:hAnsi="Calibri" w:cs="Calibri"/>
                <w:noProof/>
                <w:lang w:val="en-IN"/>
              </w:rPr>
              <w:t>Module: Quarterly Billing Management</w:t>
            </w:r>
            <w:r>
              <w:rPr>
                <w:noProof/>
                <w:webHidden/>
              </w:rPr>
              <w:tab/>
            </w:r>
            <w:r>
              <w:rPr>
                <w:noProof/>
                <w:webHidden/>
              </w:rPr>
              <w:fldChar w:fldCharType="begin"/>
            </w:r>
            <w:r>
              <w:rPr>
                <w:noProof/>
                <w:webHidden/>
              </w:rPr>
              <w:instrText xml:space="preserve"> PAGEREF _Toc106980955 \h </w:instrText>
            </w:r>
            <w:r>
              <w:rPr>
                <w:noProof/>
                <w:webHidden/>
              </w:rPr>
            </w:r>
            <w:r>
              <w:rPr>
                <w:noProof/>
                <w:webHidden/>
              </w:rPr>
              <w:fldChar w:fldCharType="separate"/>
            </w:r>
            <w:r>
              <w:rPr>
                <w:noProof/>
                <w:webHidden/>
              </w:rPr>
              <w:t>25</w:t>
            </w:r>
            <w:r>
              <w:rPr>
                <w:noProof/>
                <w:webHidden/>
              </w:rPr>
              <w:fldChar w:fldCharType="end"/>
            </w:r>
          </w:hyperlink>
        </w:p>
        <w:p w:rsidR="0098255E" w:rsidRDefault="0098255E">
          <w:pPr>
            <w:pStyle w:val="TOC3"/>
            <w:tabs>
              <w:tab w:val="left" w:pos="1100"/>
              <w:tab w:val="right" w:leader="hyphen" w:pos="12950"/>
            </w:tabs>
            <w:rPr>
              <w:rFonts w:asciiTheme="minorHAnsi" w:hAnsiTheme="minorHAnsi" w:cstheme="minorBidi"/>
              <w:i w:val="0"/>
              <w:iCs w:val="0"/>
              <w:noProof/>
              <w:sz w:val="22"/>
              <w:szCs w:val="22"/>
              <w:lang w:val="en-IN" w:eastAsia="en-IN"/>
            </w:rPr>
          </w:pPr>
          <w:hyperlink w:anchor="_Toc106980956" w:history="1">
            <w:r w:rsidRPr="00146245">
              <w:rPr>
                <w:rStyle w:val="Hyperlink"/>
                <w:noProof/>
                <w:lang w:val="en-IN"/>
              </w:rPr>
              <w:t>4.6.1</w:t>
            </w:r>
            <w:r>
              <w:rPr>
                <w:rFonts w:asciiTheme="minorHAnsi" w:hAnsiTheme="minorHAnsi" w:cstheme="minorBidi"/>
                <w:i w:val="0"/>
                <w:iCs w:val="0"/>
                <w:noProof/>
                <w:sz w:val="22"/>
                <w:szCs w:val="22"/>
                <w:lang w:val="en-IN" w:eastAsia="en-IN"/>
              </w:rPr>
              <w:tab/>
            </w:r>
            <w:r w:rsidRPr="00146245">
              <w:rPr>
                <w:rStyle w:val="Hyperlink"/>
                <w:noProof/>
                <w:lang w:val="en-IN"/>
              </w:rPr>
              <w:t>Helpdesk Management</w:t>
            </w:r>
            <w:r>
              <w:rPr>
                <w:noProof/>
                <w:webHidden/>
              </w:rPr>
              <w:tab/>
            </w:r>
            <w:r>
              <w:rPr>
                <w:noProof/>
                <w:webHidden/>
              </w:rPr>
              <w:fldChar w:fldCharType="begin"/>
            </w:r>
            <w:r>
              <w:rPr>
                <w:noProof/>
                <w:webHidden/>
              </w:rPr>
              <w:instrText xml:space="preserve"> PAGEREF _Toc106980956 \h </w:instrText>
            </w:r>
            <w:r>
              <w:rPr>
                <w:noProof/>
                <w:webHidden/>
              </w:rPr>
            </w:r>
            <w:r>
              <w:rPr>
                <w:noProof/>
                <w:webHidden/>
              </w:rPr>
              <w:fldChar w:fldCharType="separate"/>
            </w:r>
            <w:r>
              <w:rPr>
                <w:noProof/>
                <w:webHidden/>
              </w:rPr>
              <w:t>26</w:t>
            </w:r>
            <w:r>
              <w:rPr>
                <w:noProof/>
                <w:webHidden/>
              </w:rPr>
              <w:fldChar w:fldCharType="end"/>
            </w:r>
          </w:hyperlink>
        </w:p>
        <w:p w:rsidR="0098255E" w:rsidRDefault="0098255E">
          <w:pPr>
            <w:pStyle w:val="TOC3"/>
            <w:tabs>
              <w:tab w:val="left" w:pos="1100"/>
              <w:tab w:val="right" w:leader="hyphen" w:pos="12950"/>
            </w:tabs>
            <w:rPr>
              <w:rFonts w:asciiTheme="minorHAnsi" w:hAnsiTheme="minorHAnsi" w:cstheme="minorBidi"/>
              <w:i w:val="0"/>
              <w:iCs w:val="0"/>
              <w:noProof/>
              <w:sz w:val="22"/>
              <w:szCs w:val="22"/>
              <w:lang w:val="en-IN" w:eastAsia="en-IN"/>
            </w:rPr>
          </w:pPr>
          <w:hyperlink w:anchor="_Toc106980957" w:history="1">
            <w:r w:rsidRPr="00146245">
              <w:rPr>
                <w:rStyle w:val="Hyperlink"/>
                <w:noProof/>
                <w:lang w:val="en-IN"/>
              </w:rPr>
              <w:t>4.6.2</w:t>
            </w:r>
            <w:r>
              <w:rPr>
                <w:rFonts w:asciiTheme="minorHAnsi" w:hAnsiTheme="minorHAnsi" w:cstheme="minorBidi"/>
                <w:i w:val="0"/>
                <w:iCs w:val="0"/>
                <w:noProof/>
                <w:sz w:val="22"/>
                <w:szCs w:val="22"/>
                <w:lang w:val="en-IN" w:eastAsia="en-IN"/>
              </w:rPr>
              <w:tab/>
            </w:r>
            <w:r w:rsidRPr="00146245">
              <w:rPr>
                <w:rStyle w:val="Hyperlink"/>
                <w:noProof/>
                <w:lang w:val="en-IN"/>
              </w:rPr>
              <w:t>Teachers training Activities ** Not applicable for development team?</w:t>
            </w:r>
            <w:r>
              <w:rPr>
                <w:noProof/>
                <w:webHidden/>
              </w:rPr>
              <w:tab/>
            </w:r>
            <w:r>
              <w:rPr>
                <w:noProof/>
                <w:webHidden/>
              </w:rPr>
              <w:fldChar w:fldCharType="begin"/>
            </w:r>
            <w:r>
              <w:rPr>
                <w:noProof/>
                <w:webHidden/>
              </w:rPr>
              <w:instrText xml:space="preserve"> PAGEREF _Toc106980957 \h </w:instrText>
            </w:r>
            <w:r>
              <w:rPr>
                <w:noProof/>
                <w:webHidden/>
              </w:rPr>
            </w:r>
            <w:r>
              <w:rPr>
                <w:noProof/>
                <w:webHidden/>
              </w:rPr>
              <w:fldChar w:fldCharType="separate"/>
            </w:r>
            <w:r>
              <w:rPr>
                <w:noProof/>
                <w:webHidden/>
              </w:rPr>
              <w:t>26</w:t>
            </w:r>
            <w:r>
              <w:rPr>
                <w:noProof/>
                <w:webHidden/>
              </w:rPr>
              <w:fldChar w:fldCharType="end"/>
            </w:r>
          </w:hyperlink>
        </w:p>
        <w:p w:rsidR="0098255E" w:rsidRDefault="0098255E">
          <w:pPr>
            <w:pStyle w:val="TOC3"/>
            <w:tabs>
              <w:tab w:val="left" w:pos="1100"/>
              <w:tab w:val="right" w:leader="hyphen" w:pos="12950"/>
            </w:tabs>
            <w:rPr>
              <w:rFonts w:asciiTheme="minorHAnsi" w:hAnsiTheme="minorHAnsi" w:cstheme="minorBidi"/>
              <w:i w:val="0"/>
              <w:iCs w:val="0"/>
              <w:noProof/>
              <w:sz w:val="22"/>
              <w:szCs w:val="22"/>
              <w:lang w:val="en-IN" w:eastAsia="en-IN"/>
            </w:rPr>
          </w:pPr>
          <w:hyperlink w:anchor="_Toc106980958" w:history="1">
            <w:r w:rsidRPr="00146245">
              <w:rPr>
                <w:rStyle w:val="Hyperlink"/>
                <w:noProof/>
                <w:lang w:val="en-IN"/>
              </w:rPr>
              <w:t>4.6.3</w:t>
            </w:r>
            <w:r>
              <w:rPr>
                <w:rFonts w:asciiTheme="minorHAnsi" w:hAnsiTheme="minorHAnsi" w:cstheme="minorBidi"/>
                <w:i w:val="0"/>
                <w:iCs w:val="0"/>
                <w:noProof/>
                <w:sz w:val="22"/>
                <w:szCs w:val="22"/>
                <w:lang w:val="en-IN" w:eastAsia="en-IN"/>
              </w:rPr>
              <w:tab/>
            </w:r>
            <w:r w:rsidRPr="00146245">
              <w:rPr>
                <w:rStyle w:val="Hyperlink"/>
                <w:noProof/>
                <w:lang w:val="en-IN"/>
              </w:rPr>
              <w:t>Theft Case monitoring</w:t>
            </w:r>
            <w:r>
              <w:rPr>
                <w:noProof/>
                <w:webHidden/>
              </w:rPr>
              <w:tab/>
            </w:r>
            <w:r>
              <w:rPr>
                <w:noProof/>
                <w:webHidden/>
              </w:rPr>
              <w:fldChar w:fldCharType="begin"/>
            </w:r>
            <w:r>
              <w:rPr>
                <w:noProof/>
                <w:webHidden/>
              </w:rPr>
              <w:instrText xml:space="preserve"> PAGEREF _Toc106980958 \h </w:instrText>
            </w:r>
            <w:r>
              <w:rPr>
                <w:noProof/>
                <w:webHidden/>
              </w:rPr>
            </w:r>
            <w:r>
              <w:rPr>
                <w:noProof/>
                <w:webHidden/>
              </w:rPr>
              <w:fldChar w:fldCharType="separate"/>
            </w:r>
            <w:r>
              <w:rPr>
                <w:noProof/>
                <w:webHidden/>
              </w:rPr>
              <w:t>26</w:t>
            </w:r>
            <w:r>
              <w:rPr>
                <w:noProof/>
                <w:webHidden/>
              </w:rPr>
              <w:fldChar w:fldCharType="end"/>
            </w:r>
          </w:hyperlink>
        </w:p>
        <w:p w:rsidR="0098255E" w:rsidRDefault="0098255E">
          <w:pPr>
            <w:pStyle w:val="TOC3"/>
            <w:tabs>
              <w:tab w:val="left" w:pos="1100"/>
              <w:tab w:val="right" w:leader="hyphen" w:pos="12950"/>
            </w:tabs>
            <w:rPr>
              <w:rFonts w:asciiTheme="minorHAnsi" w:hAnsiTheme="minorHAnsi" w:cstheme="minorBidi"/>
              <w:i w:val="0"/>
              <w:iCs w:val="0"/>
              <w:noProof/>
              <w:sz w:val="22"/>
              <w:szCs w:val="22"/>
              <w:lang w:val="en-IN" w:eastAsia="en-IN"/>
            </w:rPr>
          </w:pPr>
          <w:hyperlink w:anchor="_Toc106980959" w:history="1">
            <w:r w:rsidRPr="00146245">
              <w:rPr>
                <w:rStyle w:val="Hyperlink"/>
                <w:noProof/>
                <w:lang w:val="en-IN"/>
              </w:rPr>
              <w:t>4.6.4</w:t>
            </w:r>
            <w:r>
              <w:rPr>
                <w:rFonts w:asciiTheme="minorHAnsi" w:hAnsiTheme="minorHAnsi" w:cstheme="minorBidi"/>
                <w:i w:val="0"/>
                <w:iCs w:val="0"/>
                <w:noProof/>
                <w:sz w:val="22"/>
                <w:szCs w:val="22"/>
                <w:lang w:val="en-IN" w:eastAsia="en-IN"/>
              </w:rPr>
              <w:tab/>
            </w:r>
            <w:r w:rsidRPr="00146245">
              <w:rPr>
                <w:rStyle w:val="Hyperlink"/>
                <w:noProof/>
                <w:lang w:val="en-IN"/>
              </w:rPr>
              <w:t>Students database management</w:t>
            </w:r>
            <w:r>
              <w:rPr>
                <w:noProof/>
                <w:webHidden/>
              </w:rPr>
              <w:tab/>
            </w:r>
            <w:r>
              <w:rPr>
                <w:noProof/>
                <w:webHidden/>
              </w:rPr>
              <w:fldChar w:fldCharType="begin"/>
            </w:r>
            <w:r>
              <w:rPr>
                <w:noProof/>
                <w:webHidden/>
              </w:rPr>
              <w:instrText xml:space="preserve"> PAGEREF _Toc106980959 \h </w:instrText>
            </w:r>
            <w:r>
              <w:rPr>
                <w:noProof/>
                <w:webHidden/>
              </w:rPr>
            </w:r>
            <w:r>
              <w:rPr>
                <w:noProof/>
                <w:webHidden/>
              </w:rPr>
              <w:fldChar w:fldCharType="separate"/>
            </w:r>
            <w:r>
              <w:rPr>
                <w:noProof/>
                <w:webHidden/>
              </w:rPr>
              <w:t>27</w:t>
            </w:r>
            <w:r>
              <w:rPr>
                <w:noProof/>
                <w:webHidden/>
              </w:rPr>
              <w:fldChar w:fldCharType="end"/>
            </w:r>
          </w:hyperlink>
        </w:p>
        <w:p w:rsidR="0098255E" w:rsidRDefault="0098255E">
          <w:pPr>
            <w:pStyle w:val="TOC3"/>
            <w:tabs>
              <w:tab w:val="left" w:pos="1100"/>
              <w:tab w:val="right" w:leader="hyphen" w:pos="12950"/>
            </w:tabs>
            <w:rPr>
              <w:rFonts w:asciiTheme="minorHAnsi" w:hAnsiTheme="minorHAnsi" w:cstheme="minorBidi"/>
              <w:i w:val="0"/>
              <w:iCs w:val="0"/>
              <w:noProof/>
              <w:sz w:val="22"/>
              <w:szCs w:val="22"/>
              <w:lang w:val="en-IN" w:eastAsia="en-IN"/>
            </w:rPr>
          </w:pPr>
          <w:hyperlink w:anchor="_Toc106980960" w:history="1">
            <w:r w:rsidRPr="00146245">
              <w:rPr>
                <w:rStyle w:val="Hyperlink"/>
                <w:noProof/>
                <w:lang w:val="en-IN"/>
              </w:rPr>
              <w:t>4.6.5</w:t>
            </w:r>
            <w:r>
              <w:rPr>
                <w:rFonts w:asciiTheme="minorHAnsi" w:hAnsiTheme="minorHAnsi" w:cstheme="minorBidi"/>
                <w:i w:val="0"/>
                <w:iCs w:val="0"/>
                <w:noProof/>
                <w:sz w:val="22"/>
                <w:szCs w:val="22"/>
                <w:lang w:val="en-IN" w:eastAsia="en-IN"/>
              </w:rPr>
              <w:tab/>
            </w:r>
            <w:r w:rsidRPr="00146245">
              <w:rPr>
                <w:rStyle w:val="Hyperlink"/>
                <w:noProof/>
                <w:lang w:val="en-IN"/>
              </w:rPr>
              <w:t>Teachers data base management</w:t>
            </w:r>
            <w:r>
              <w:rPr>
                <w:noProof/>
                <w:webHidden/>
              </w:rPr>
              <w:tab/>
            </w:r>
            <w:r>
              <w:rPr>
                <w:noProof/>
                <w:webHidden/>
              </w:rPr>
              <w:fldChar w:fldCharType="begin"/>
            </w:r>
            <w:r>
              <w:rPr>
                <w:noProof/>
                <w:webHidden/>
              </w:rPr>
              <w:instrText xml:space="preserve"> PAGEREF _Toc106980960 \h </w:instrText>
            </w:r>
            <w:r>
              <w:rPr>
                <w:noProof/>
                <w:webHidden/>
              </w:rPr>
            </w:r>
            <w:r>
              <w:rPr>
                <w:noProof/>
                <w:webHidden/>
              </w:rPr>
              <w:fldChar w:fldCharType="separate"/>
            </w:r>
            <w:r>
              <w:rPr>
                <w:noProof/>
                <w:webHidden/>
              </w:rPr>
              <w:t>27</w:t>
            </w:r>
            <w:r>
              <w:rPr>
                <w:noProof/>
                <w:webHidden/>
              </w:rPr>
              <w:fldChar w:fldCharType="end"/>
            </w:r>
          </w:hyperlink>
        </w:p>
        <w:p w:rsidR="0098255E" w:rsidRDefault="0098255E">
          <w:pPr>
            <w:pStyle w:val="TOC3"/>
            <w:tabs>
              <w:tab w:val="left" w:pos="1100"/>
              <w:tab w:val="right" w:leader="hyphen" w:pos="12950"/>
            </w:tabs>
            <w:rPr>
              <w:rFonts w:asciiTheme="minorHAnsi" w:hAnsiTheme="minorHAnsi" w:cstheme="minorBidi"/>
              <w:i w:val="0"/>
              <w:iCs w:val="0"/>
              <w:noProof/>
              <w:sz w:val="22"/>
              <w:szCs w:val="22"/>
              <w:lang w:val="en-IN" w:eastAsia="en-IN"/>
            </w:rPr>
          </w:pPr>
          <w:hyperlink w:anchor="_Toc106980961" w:history="1">
            <w:r w:rsidRPr="00146245">
              <w:rPr>
                <w:rStyle w:val="Hyperlink"/>
                <w:noProof/>
                <w:lang w:val="en-IN"/>
              </w:rPr>
              <w:t>4.6.6</w:t>
            </w:r>
            <w:r>
              <w:rPr>
                <w:rFonts w:asciiTheme="minorHAnsi" w:hAnsiTheme="minorHAnsi" w:cstheme="minorBidi"/>
                <w:i w:val="0"/>
                <w:iCs w:val="0"/>
                <w:noProof/>
                <w:sz w:val="22"/>
                <w:szCs w:val="22"/>
                <w:lang w:val="en-IN" w:eastAsia="en-IN"/>
              </w:rPr>
              <w:tab/>
            </w:r>
            <w:r w:rsidRPr="00146245">
              <w:rPr>
                <w:rStyle w:val="Hyperlink"/>
                <w:noProof/>
                <w:lang w:val="en-IN"/>
              </w:rPr>
              <w:t>Internet Data Management</w:t>
            </w:r>
            <w:r>
              <w:rPr>
                <w:noProof/>
                <w:webHidden/>
              </w:rPr>
              <w:tab/>
            </w:r>
            <w:r>
              <w:rPr>
                <w:noProof/>
                <w:webHidden/>
              </w:rPr>
              <w:fldChar w:fldCharType="begin"/>
            </w:r>
            <w:r>
              <w:rPr>
                <w:noProof/>
                <w:webHidden/>
              </w:rPr>
              <w:instrText xml:space="preserve"> PAGEREF _Toc106980961 \h </w:instrText>
            </w:r>
            <w:r>
              <w:rPr>
                <w:noProof/>
                <w:webHidden/>
              </w:rPr>
            </w:r>
            <w:r>
              <w:rPr>
                <w:noProof/>
                <w:webHidden/>
              </w:rPr>
              <w:fldChar w:fldCharType="separate"/>
            </w:r>
            <w:r>
              <w:rPr>
                <w:noProof/>
                <w:webHidden/>
              </w:rPr>
              <w:t>28</w:t>
            </w:r>
            <w:r>
              <w:rPr>
                <w:noProof/>
                <w:webHidden/>
              </w:rPr>
              <w:fldChar w:fldCharType="end"/>
            </w:r>
          </w:hyperlink>
        </w:p>
        <w:p w:rsidR="0098255E" w:rsidRDefault="0098255E">
          <w:pPr>
            <w:pStyle w:val="TOC3"/>
            <w:tabs>
              <w:tab w:val="left" w:pos="1100"/>
              <w:tab w:val="right" w:leader="hyphen" w:pos="12950"/>
            </w:tabs>
            <w:rPr>
              <w:rFonts w:asciiTheme="minorHAnsi" w:hAnsiTheme="minorHAnsi" w:cstheme="minorBidi"/>
              <w:i w:val="0"/>
              <w:iCs w:val="0"/>
              <w:noProof/>
              <w:sz w:val="22"/>
              <w:szCs w:val="22"/>
              <w:lang w:val="en-IN" w:eastAsia="en-IN"/>
            </w:rPr>
          </w:pPr>
          <w:hyperlink w:anchor="_Toc106980962" w:history="1">
            <w:r w:rsidRPr="00146245">
              <w:rPr>
                <w:rStyle w:val="Hyperlink"/>
                <w:noProof/>
                <w:lang w:val="en-IN"/>
              </w:rPr>
              <w:t>4.6.7</w:t>
            </w:r>
            <w:r>
              <w:rPr>
                <w:rFonts w:asciiTheme="minorHAnsi" w:hAnsiTheme="minorHAnsi" w:cstheme="minorBidi"/>
                <w:i w:val="0"/>
                <w:iCs w:val="0"/>
                <w:noProof/>
                <w:sz w:val="22"/>
                <w:szCs w:val="22"/>
                <w:lang w:val="en-IN" w:eastAsia="en-IN"/>
              </w:rPr>
              <w:tab/>
            </w:r>
            <w:r w:rsidRPr="00146245">
              <w:rPr>
                <w:rStyle w:val="Hyperlink"/>
                <w:noProof/>
                <w:lang w:val="en-IN"/>
              </w:rPr>
              <w:t>Electricity Consumption</w:t>
            </w:r>
            <w:r>
              <w:rPr>
                <w:noProof/>
                <w:webHidden/>
              </w:rPr>
              <w:tab/>
            </w:r>
            <w:r>
              <w:rPr>
                <w:noProof/>
                <w:webHidden/>
              </w:rPr>
              <w:fldChar w:fldCharType="begin"/>
            </w:r>
            <w:r>
              <w:rPr>
                <w:noProof/>
                <w:webHidden/>
              </w:rPr>
              <w:instrText xml:space="preserve"> PAGEREF _Toc106980962 \h </w:instrText>
            </w:r>
            <w:r>
              <w:rPr>
                <w:noProof/>
                <w:webHidden/>
              </w:rPr>
            </w:r>
            <w:r>
              <w:rPr>
                <w:noProof/>
                <w:webHidden/>
              </w:rPr>
              <w:fldChar w:fldCharType="separate"/>
            </w:r>
            <w:r>
              <w:rPr>
                <w:noProof/>
                <w:webHidden/>
              </w:rPr>
              <w:t>28</w:t>
            </w:r>
            <w:r>
              <w:rPr>
                <w:noProof/>
                <w:webHidden/>
              </w:rPr>
              <w:fldChar w:fldCharType="end"/>
            </w:r>
          </w:hyperlink>
        </w:p>
        <w:p w:rsidR="0098255E" w:rsidRDefault="0098255E">
          <w:pPr>
            <w:pStyle w:val="TOC3"/>
            <w:tabs>
              <w:tab w:val="left" w:pos="1100"/>
              <w:tab w:val="right" w:leader="hyphen" w:pos="12950"/>
            </w:tabs>
            <w:rPr>
              <w:rFonts w:asciiTheme="minorHAnsi" w:hAnsiTheme="minorHAnsi" w:cstheme="minorBidi"/>
              <w:i w:val="0"/>
              <w:iCs w:val="0"/>
              <w:noProof/>
              <w:sz w:val="22"/>
              <w:szCs w:val="22"/>
              <w:lang w:val="en-IN" w:eastAsia="en-IN"/>
            </w:rPr>
          </w:pPr>
          <w:hyperlink w:anchor="_Toc106980963" w:history="1">
            <w:r w:rsidRPr="00146245">
              <w:rPr>
                <w:rStyle w:val="Hyperlink"/>
                <w:noProof/>
                <w:lang w:val="en-IN"/>
              </w:rPr>
              <w:t>4.6.8</w:t>
            </w:r>
            <w:r>
              <w:rPr>
                <w:rFonts w:asciiTheme="minorHAnsi" w:hAnsiTheme="minorHAnsi" w:cstheme="minorBidi"/>
                <w:i w:val="0"/>
                <w:iCs w:val="0"/>
                <w:noProof/>
                <w:sz w:val="22"/>
                <w:szCs w:val="22"/>
                <w:lang w:val="en-IN" w:eastAsia="en-IN"/>
              </w:rPr>
              <w:tab/>
            </w:r>
            <w:r w:rsidRPr="00146245">
              <w:rPr>
                <w:rStyle w:val="Hyperlink"/>
                <w:noProof/>
                <w:lang w:val="en-IN"/>
              </w:rPr>
              <w:t>Training Content Management</w:t>
            </w:r>
            <w:r>
              <w:rPr>
                <w:noProof/>
                <w:webHidden/>
              </w:rPr>
              <w:tab/>
            </w:r>
            <w:r>
              <w:rPr>
                <w:noProof/>
                <w:webHidden/>
              </w:rPr>
              <w:fldChar w:fldCharType="begin"/>
            </w:r>
            <w:r>
              <w:rPr>
                <w:noProof/>
                <w:webHidden/>
              </w:rPr>
              <w:instrText xml:space="preserve"> PAGEREF _Toc106980963 \h </w:instrText>
            </w:r>
            <w:r>
              <w:rPr>
                <w:noProof/>
                <w:webHidden/>
              </w:rPr>
            </w:r>
            <w:r>
              <w:rPr>
                <w:noProof/>
                <w:webHidden/>
              </w:rPr>
              <w:fldChar w:fldCharType="separate"/>
            </w:r>
            <w:r>
              <w:rPr>
                <w:noProof/>
                <w:webHidden/>
              </w:rPr>
              <w:t>28</w:t>
            </w:r>
            <w:r>
              <w:rPr>
                <w:noProof/>
                <w:webHidden/>
              </w:rPr>
              <w:fldChar w:fldCharType="end"/>
            </w:r>
          </w:hyperlink>
        </w:p>
        <w:p w:rsidR="0098255E" w:rsidRDefault="0098255E">
          <w:pPr>
            <w:pStyle w:val="TOC3"/>
            <w:tabs>
              <w:tab w:val="left" w:pos="1100"/>
              <w:tab w:val="right" w:leader="hyphen" w:pos="12950"/>
            </w:tabs>
            <w:rPr>
              <w:rFonts w:asciiTheme="minorHAnsi" w:hAnsiTheme="minorHAnsi" w:cstheme="minorBidi"/>
              <w:i w:val="0"/>
              <w:iCs w:val="0"/>
              <w:noProof/>
              <w:sz w:val="22"/>
              <w:szCs w:val="22"/>
              <w:lang w:val="en-IN" w:eastAsia="en-IN"/>
            </w:rPr>
          </w:pPr>
          <w:hyperlink w:anchor="_Toc106980964" w:history="1">
            <w:r w:rsidRPr="00146245">
              <w:rPr>
                <w:rStyle w:val="Hyperlink"/>
                <w:noProof/>
                <w:lang w:val="en-IN"/>
              </w:rPr>
              <w:t>4.6.9</w:t>
            </w:r>
            <w:r>
              <w:rPr>
                <w:rFonts w:asciiTheme="minorHAnsi" w:hAnsiTheme="minorHAnsi" w:cstheme="minorBidi"/>
                <w:i w:val="0"/>
                <w:iCs w:val="0"/>
                <w:noProof/>
                <w:sz w:val="22"/>
                <w:szCs w:val="22"/>
                <w:lang w:val="en-IN" w:eastAsia="en-IN"/>
              </w:rPr>
              <w:tab/>
            </w:r>
            <w:r w:rsidRPr="00146245">
              <w:rPr>
                <w:rStyle w:val="Hyperlink"/>
                <w:noProof/>
                <w:lang w:val="en-IN"/>
              </w:rPr>
              <w:t>Equipment Uptime</w:t>
            </w:r>
            <w:r>
              <w:rPr>
                <w:noProof/>
                <w:webHidden/>
              </w:rPr>
              <w:tab/>
            </w:r>
            <w:r>
              <w:rPr>
                <w:noProof/>
                <w:webHidden/>
              </w:rPr>
              <w:fldChar w:fldCharType="begin"/>
            </w:r>
            <w:r>
              <w:rPr>
                <w:noProof/>
                <w:webHidden/>
              </w:rPr>
              <w:instrText xml:space="preserve"> PAGEREF _Toc106980964 \h </w:instrText>
            </w:r>
            <w:r>
              <w:rPr>
                <w:noProof/>
                <w:webHidden/>
              </w:rPr>
            </w:r>
            <w:r>
              <w:rPr>
                <w:noProof/>
                <w:webHidden/>
              </w:rPr>
              <w:fldChar w:fldCharType="separate"/>
            </w:r>
            <w:r>
              <w:rPr>
                <w:noProof/>
                <w:webHidden/>
              </w:rPr>
              <w:t>28</w:t>
            </w:r>
            <w:r>
              <w:rPr>
                <w:noProof/>
                <w:webHidden/>
              </w:rPr>
              <w:fldChar w:fldCharType="end"/>
            </w:r>
          </w:hyperlink>
        </w:p>
        <w:p w:rsidR="0098255E" w:rsidRDefault="0098255E">
          <w:pPr>
            <w:pStyle w:val="TOC3"/>
            <w:tabs>
              <w:tab w:val="left" w:pos="1320"/>
              <w:tab w:val="right" w:leader="hyphen" w:pos="12950"/>
            </w:tabs>
            <w:rPr>
              <w:rFonts w:asciiTheme="minorHAnsi" w:hAnsiTheme="minorHAnsi" w:cstheme="minorBidi"/>
              <w:i w:val="0"/>
              <w:iCs w:val="0"/>
              <w:noProof/>
              <w:sz w:val="22"/>
              <w:szCs w:val="22"/>
              <w:lang w:val="en-IN" w:eastAsia="en-IN"/>
            </w:rPr>
          </w:pPr>
          <w:hyperlink w:anchor="_Toc106980965" w:history="1">
            <w:r w:rsidRPr="00146245">
              <w:rPr>
                <w:rStyle w:val="Hyperlink"/>
                <w:noProof/>
                <w:lang w:val="en-IN"/>
              </w:rPr>
              <w:t>4.6.10</w:t>
            </w:r>
            <w:r>
              <w:rPr>
                <w:rFonts w:asciiTheme="minorHAnsi" w:hAnsiTheme="minorHAnsi" w:cstheme="minorBidi"/>
                <w:i w:val="0"/>
                <w:iCs w:val="0"/>
                <w:noProof/>
                <w:sz w:val="22"/>
                <w:szCs w:val="22"/>
                <w:lang w:val="en-IN" w:eastAsia="en-IN"/>
              </w:rPr>
              <w:tab/>
            </w:r>
            <w:r w:rsidRPr="00146245">
              <w:rPr>
                <w:rStyle w:val="Hyperlink"/>
                <w:noProof/>
                <w:lang w:val="en-IN"/>
              </w:rPr>
              <w:t>Customer feedback management</w:t>
            </w:r>
            <w:r>
              <w:rPr>
                <w:noProof/>
                <w:webHidden/>
              </w:rPr>
              <w:tab/>
            </w:r>
            <w:r>
              <w:rPr>
                <w:noProof/>
                <w:webHidden/>
              </w:rPr>
              <w:fldChar w:fldCharType="begin"/>
            </w:r>
            <w:r>
              <w:rPr>
                <w:noProof/>
                <w:webHidden/>
              </w:rPr>
              <w:instrText xml:space="preserve"> PAGEREF _Toc106980965 \h </w:instrText>
            </w:r>
            <w:r>
              <w:rPr>
                <w:noProof/>
                <w:webHidden/>
              </w:rPr>
            </w:r>
            <w:r>
              <w:rPr>
                <w:noProof/>
                <w:webHidden/>
              </w:rPr>
              <w:fldChar w:fldCharType="separate"/>
            </w:r>
            <w:r>
              <w:rPr>
                <w:noProof/>
                <w:webHidden/>
              </w:rPr>
              <w:t>29</w:t>
            </w:r>
            <w:r>
              <w:rPr>
                <w:noProof/>
                <w:webHidden/>
              </w:rPr>
              <w:fldChar w:fldCharType="end"/>
            </w:r>
          </w:hyperlink>
        </w:p>
        <w:p w:rsidR="0098255E" w:rsidRDefault="0098255E">
          <w:pPr>
            <w:pStyle w:val="TOC3"/>
            <w:tabs>
              <w:tab w:val="left" w:pos="1320"/>
              <w:tab w:val="right" w:leader="hyphen" w:pos="12950"/>
            </w:tabs>
            <w:rPr>
              <w:rFonts w:asciiTheme="minorHAnsi" w:hAnsiTheme="minorHAnsi" w:cstheme="minorBidi"/>
              <w:i w:val="0"/>
              <w:iCs w:val="0"/>
              <w:noProof/>
              <w:sz w:val="22"/>
              <w:szCs w:val="22"/>
              <w:lang w:val="en-IN" w:eastAsia="en-IN"/>
            </w:rPr>
          </w:pPr>
          <w:hyperlink w:anchor="_Toc106980966" w:history="1">
            <w:r w:rsidRPr="00146245">
              <w:rPr>
                <w:rStyle w:val="Hyperlink"/>
                <w:noProof/>
                <w:lang w:val="en-IN"/>
              </w:rPr>
              <w:t>4.6.11</w:t>
            </w:r>
            <w:r>
              <w:rPr>
                <w:rFonts w:asciiTheme="minorHAnsi" w:hAnsiTheme="minorHAnsi" w:cstheme="minorBidi"/>
                <w:i w:val="0"/>
                <w:iCs w:val="0"/>
                <w:noProof/>
                <w:sz w:val="22"/>
                <w:szCs w:val="22"/>
                <w:lang w:val="en-IN" w:eastAsia="en-IN"/>
              </w:rPr>
              <w:tab/>
            </w:r>
            <w:r w:rsidRPr="00146245">
              <w:rPr>
                <w:rStyle w:val="Hyperlink"/>
                <w:noProof/>
                <w:lang w:val="en-IN"/>
              </w:rPr>
              <w:t>Centralized monitoring management</w:t>
            </w:r>
            <w:r>
              <w:rPr>
                <w:noProof/>
                <w:webHidden/>
              </w:rPr>
              <w:tab/>
            </w:r>
            <w:r>
              <w:rPr>
                <w:noProof/>
                <w:webHidden/>
              </w:rPr>
              <w:fldChar w:fldCharType="begin"/>
            </w:r>
            <w:r>
              <w:rPr>
                <w:noProof/>
                <w:webHidden/>
              </w:rPr>
              <w:instrText xml:space="preserve"> PAGEREF _Toc106980966 \h </w:instrText>
            </w:r>
            <w:r>
              <w:rPr>
                <w:noProof/>
                <w:webHidden/>
              </w:rPr>
            </w:r>
            <w:r>
              <w:rPr>
                <w:noProof/>
                <w:webHidden/>
              </w:rPr>
              <w:fldChar w:fldCharType="separate"/>
            </w:r>
            <w:r>
              <w:rPr>
                <w:noProof/>
                <w:webHidden/>
              </w:rPr>
              <w:t>29</w:t>
            </w:r>
            <w:r>
              <w:rPr>
                <w:noProof/>
                <w:webHidden/>
              </w:rPr>
              <w:fldChar w:fldCharType="end"/>
            </w:r>
          </w:hyperlink>
        </w:p>
        <w:p w:rsidR="0098255E" w:rsidRDefault="0098255E">
          <w:pPr>
            <w:pStyle w:val="TOC3"/>
            <w:tabs>
              <w:tab w:val="left" w:pos="1320"/>
              <w:tab w:val="right" w:leader="hyphen" w:pos="12950"/>
            </w:tabs>
            <w:rPr>
              <w:rFonts w:asciiTheme="minorHAnsi" w:hAnsiTheme="minorHAnsi" w:cstheme="minorBidi"/>
              <w:i w:val="0"/>
              <w:iCs w:val="0"/>
              <w:noProof/>
              <w:sz w:val="22"/>
              <w:szCs w:val="22"/>
              <w:lang w:val="en-IN" w:eastAsia="en-IN"/>
            </w:rPr>
          </w:pPr>
          <w:hyperlink w:anchor="_Toc106980967" w:history="1">
            <w:r w:rsidRPr="00146245">
              <w:rPr>
                <w:rStyle w:val="Hyperlink"/>
                <w:noProof/>
                <w:lang w:val="en-IN"/>
              </w:rPr>
              <w:t>4.6.12</w:t>
            </w:r>
            <w:r>
              <w:rPr>
                <w:rFonts w:asciiTheme="minorHAnsi" w:hAnsiTheme="minorHAnsi" w:cstheme="minorBidi"/>
                <w:i w:val="0"/>
                <w:iCs w:val="0"/>
                <w:noProof/>
                <w:sz w:val="22"/>
                <w:szCs w:val="22"/>
                <w:lang w:val="en-IN" w:eastAsia="en-IN"/>
              </w:rPr>
              <w:tab/>
            </w:r>
            <w:r w:rsidRPr="00146245">
              <w:rPr>
                <w:rStyle w:val="Hyperlink"/>
                <w:noProof/>
                <w:lang w:val="en-IN"/>
              </w:rPr>
              <w:t>Scheduled Reports:</w:t>
            </w:r>
            <w:r>
              <w:rPr>
                <w:noProof/>
                <w:webHidden/>
              </w:rPr>
              <w:tab/>
            </w:r>
            <w:r>
              <w:rPr>
                <w:noProof/>
                <w:webHidden/>
              </w:rPr>
              <w:fldChar w:fldCharType="begin"/>
            </w:r>
            <w:r>
              <w:rPr>
                <w:noProof/>
                <w:webHidden/>
              </w:rPr>
              <w:instrText xml:space="preserve"> PAGEREF _Toc106980967 \h </w:instrText>
            </w:r>
            <w:r>
              <w:rPr>
                <w:noProof/>
                <w:webHidden/>
              </w:rPr>
            </w:r>
            <w:r>
              <w:rPr>
                <w:noProof/>
                <w:webHidden/>
              </w:rPr>
              <w:fldChar w:fldCharType="separate"/>
            </w:r>
            <w:r>
              <w:rPr>
                <w:noProof/>
                <w:webHidden/>
              </w:rPr>
              <w:t>29</w:t>
            </w:r>
            <w:r>
              <w:rPr>
                <w:noProof/>
                <w:webHidden/>
              </w:rPr>
              <w:fldChar w:fldCharType="end"/>
            </w:r>
          </w:hyperlink>
        </w:p>
        <w:p w:rsidR="0098255E" w:rsidRDefault="0098255E">
          <w:pPr>
            <w:pStyle w:val="TOC3"/>
            <w:tabs>
              <w:tab w:val="left" w:pos="880"/>
              <w:tab w:val="right" w:leader="hyphen" w:pos="12950"/>
            </w:tabs>
            <w:rPr>
              <w:rFonts w:asciiTheme="minorHAnsi" w:hAnsiTheme="minorHAnsi" w:cstheme="minorBidi"/>
              <w:i w:val="0"/>
              <w:iCs w:val="0"/>
              <w:noProof/>
              <w:sz w:val="22"/>
              <w:szCs w:val="22"/>
              <w:lang w:val="en-IN" w:eastAsia="en-IN"/>
            </w:rPr>
          </w:pPr>
          <w:hyperlink w:anchor="_Toc106980968" w:history="1">
            <w:r w:rsidRPr="00146245">
              <w:rPr>
                <w:rStyle w:val="Hyperlink"/>
                <w:rFonts w:ascii="Wingdings" w:hAnsi="Wingdings"/>
                <w:noProof/>
                <w:lang w:val="en-IN"/>
              </w:rPr>
              <w:t></w:t>
            </w:r>
            <w:r>
              <w:rPr>
                <w:rFonts w:asciiTheme="minorHAnsi" w:hAnsiTheme="minorHAnsi" w:cstheme="minorBidi"/>
                <w:i w:val="0"/>
                <w:iCs w:val="0"/>
                <w:noProof/>
                <w:sz w:val="22"/>
                <w:szCs w:val="22"/>
                <w:lang w:val="en-IN" w:eastAsia="en-IN"/>
              </w:rPr>
              <w:tab/>
            </w:r>
            <w:r w:rsidRPr="00146245">
              <w:rPr>
                <w:rStyle w:val="Hyperlink"/>
                <w:noProof/>
                <w:lang w:val="en-IN"/>
              </w:rPr>
              <w:t>Monthly Report Management</w:t>
            </w:r>
            <w:r>
              <w:rPr>
                <w:noProof/>
                <w:webHidden/>
              </w:rPr>
              <w:tab/>
            </w:r>
            <w:r>
              <w:rPr>
                <w:noProof/>
                <w:webHidden/>
              </w:rPr>
              <w:fldChar w:fldCharType="begin"/>
            </w:r>
            <w:r>
              <w:rPr>
                <w:noProof/>
                <w:webHidden/>
              </w:rPr>
              <w:instrText xml:space="preserve"> PAGEREF _Toc106980968 \h </w:instrText>
            </w:r>
            <w:r>
              <w:rPr>
                <w:noProof/>
                <w:webHidden/>
              </w:rPr>
            </w:r>
            <w:r>
              <w:rPr>
                <w:noProof/>
                <w:webHidden/>
              </w:rPr>
              <w:fldChar w:fldCharType="separate"/>
            </w:r>
            <w:r>
              <w:rPr>
                <w:noProof/>
                <w:webHidden/>
              </w:rPr>
              <w:t>29</w:t>
            </w:r>
            <w:r>
              <w:rPr>
                <w:noProof/>
                <w:webHidden/>
              </w:rPr>
              <w:fldChar w:fldCharType="end"/>
            </w:r>
          </w:hyperlink>
        </w:p>
        <w:p w:rsidR="0098255E" w:rsidRDefault="0098255E">
          <w:pPr>
            <w:pStyle w:val="TOC3"/>
            <w:tabs>
              <w:tab w:val="left" w:pos="880"/>
              <w:tab w:val="right" w:leader="hyphen" w:pos="12950"/>
            </w:tabs>
            <w:rPr>
              <w:rFonts w:asciiTheme="minorHAnsi" w:hAnsiTheme="minorHAnsi" w:cstheme="minorBidi"/>
              <w:i w:val="0"/>
              <w:iCs w:val="0"/>
              <w:noProof/>
              <w:sz w:val="22"/>
              <w:szCs w:val="22"/>
              <w:lang w:val="en-IN" w:eastAsia="en-IN"/>
            </w:rPr>
          </w:pPr>
          <w:hyperlink w:anchor="_Toc106980969" w:history="1">
            <w:r w:rsidRPr="00146245">
              <w:rPr>
                <w:rStyle w:val="Hyperlink"/>
                <w:rFonts w:ascii="Wingdings" w:hAnsi="Wingdings"/>
                <w:noProof/>
                <w:lang w:val="en-IN"/>
              </w:rPr>
              <w:t></w:t>
            </w:r>
            <w:r>
              <w:rPr>
                <w:rFonts w:asciiTheme="minorHAnsi" w:hAnsiTheme="minorHAnsi" w:cstheme="minorBidi"/>
                <w:i w:val="0"/>
                <w:iCs w:val="0"/>
                <w:noProof/>
                <w:sz w:val="22"/>
                <w:szCs w:val="22"/>
                <w:lang w:val="en-IN" w:eastAsia="en-IN"/>
              </w:rPr>
              <w:tab/>
            </w:r>
            <w:r w:rsidRPr="00146245">
              <w:rPr>
                <w:rStyle w:val="Hyperlink"/>
                <w:noProof/>
                <w:lang w:val="en-IN"/>
              </w:rPr>
              <w:t>Quarterly Report Management</w:t>
            </w:r>
            <w:r>
              <w:rPr>
                <w:noProof/>
                <w:webHidden/>
              </w:rPr>
              <w:tab/>
            </w:r>
            <w:r>
              <w:rPr>
                <w:noProof/>
                <w:webHidden/>
              </w:rPr>
              <w:fldChar w:fldCharType="begin"/>
            </w:r>
            <w:r>
              <w:rPr>
                <w:noProof/>
                <w:webHidden/>
              </w:rPr>
              <w:instrText xml:space="preserve"> PAGEREF _Toc106980969 \h </w:instrText>
            </w:r>
            <w:r>
              <w:rPr>
                <w:noProof/>
                <w:webHidden/>
              </w:rPr>
            </w:r>
            <w:r>
              <w:rPr>
                <w:noProof/>
                <w:webHidden/>
              </w:rPr>
              <w:fldChar w:fldCharType="separate"/>
            </w:r>
            <w:r>
              <w:rPr>
                <w:noProof/>
                <w:webHidden/>
              </w:rPr>
              <w:t>29</w:t>
            </w:r>
            <w:r>
              <w:rPr>
                <w:noProof/>
                <w:webHidden/>
              </w:rPr>
              <w:fldChar w:fldCharType="end"/>
            </w:r>
          </w:hyperlink>
        </w:p>
        <w:p w:rsidR="0098255E" w:rsidRDefault="0098255E">
          <w:pPr>
            <w:pStyle w:val="TOC3"/>
            <w:tabs>
              <w:tab w:val="left" w:pos="1320"/>
              <w:tab w:val="right" w:leader="hyphen" w:pos="12950"/>
            </w:tabs>
            <w:rPr>
              <w:rFonts w:asciiTheme="minorHAnsi" w:hAnsiTheme="minorHAnsi" w:cstheme="minorBidi"/>
              <w:i w:val="0"/>
              <w:iCs w:val="0"/>
              <w:noProof/>
              <w:sz w:val="22"/>
              <w:szCs w:val="22"/>
              <w:lang w:val="en-IN" w:eastAsia="en-IN"/>
            </w:rPr>
          </w:pPr>
          <w:hyperlink w:anchor="_Toc106980970" w:history="1">
            <w:r w:rsidRPr="00146245">
              <w:rPr>
                <w:rStyle w:val="Hyperlink"/>
                <w:noProof/>
                <w:lang w:val="en-IN"/>
              </w:rPr>
              <w:t>4.6.13</w:t>
            </w:r>
            <w:r>
              <w:rPr>
                <w:rFonts w:asciiTheme="minorHAnsi" w:hAnsiTheme="minorHAnsi" w:cstheme="minorBidi"/>
                <w:i w:val="0"/>
                <w:iCs w:val="0"/>
                <w:noProof/>
                <w:sz w:val="22"/>
                <w:szCs w:val="22"/>
                <w:lang w:val="en-IN" w:eastAsia="en-IN"/>
              </w:rPr>
              <w:tab/>
            </w:r>
            <w:r w:rsidRPr="00146245">
              <w:rPr>
                <w:rStyle w:val="Hyperlink"/>
                <w:noProof/>
                <w:lang w:val="en-IN"/>
              </w:rPr>
              <w:t>Quarterly Billing Management</w:t>
            </w:r>
            <w:r>
              <w:rPr>
                <w:noProof/>
                <w:webHidden/>
              </w:rPr>
              <w:tab/>
            </w:r>
            <w:r>
              <w:rPr>
                <w:noProof/>
                <w:webHidden/>
              </w:rPr>
              <w:fldChar w:fldCharType="begin"/>
            </w:r>
            <w:r>
              <w:rPr>
                <w:noProof/>
                <w:webHidden/>
              </w:rPr>
              <w:instrText xml:space="preserve"> PAGEREF _Toc106980970 \h </w:instrText>
            </w:r>
            <w:r>
              <w:rPr>
                <w:noProof/>
                <w:webHidden/>
              </w:rPr>
            </w:r>
            <w:r>
              <w:rPr>
                <w:noProof/>
                <w:webHidden/>
              </w:rPr>
              <w:fldChar w:fldCharType="separate"/>
            </w:r>
            <w:r>
              <w:rPr>
                <w:noProof/>
                <w:webHidden/>
              </w:rPr>
              <w:t>29</w:t>
            </w:r>
            <w:r>
              <w:rPr>
                <w:noProof/>
                <w:webHidden/>
              </w:rPr>
              <w:fldChar w:fldCharType="end"/>
            </w:r>
          </w:hyperlink>
        </w:p>
        <w:p w:rsidR="00A36DCD" w:rsidRDefault="000F2109">
          <w:pPr>
            <w:rPr>
              <w:rFonts w:ascii="Calibri" w:hAnsi="Calibri" w:cs="Calibri"/>
              <w:sz w:val="24"/>
              <w:szCs w:val="24"/>
            </w:rPr>
          </w:pPr>
          <w:r>
            <w:rPr>
              <w:rFonts w:ascii="Calibri" w:hAnsi="Calibri" w:cs="Calibri"/>
              <w:bCs/>
              <w:szCs w:val="24"/>
            </w:rPr>
            <w:fldChar w:fldCharType="end"/>
          </w:r>
        </w:p>
      </w:sdtContent>
    </w:sdt>
    <w:p w:rsidR="00A36DCD" w:rsidRDefault="000F2109">
      <w:pPr>
        <w:spacing w:after="160" w:line="259" w:lineRule="auto"/>
        <w:rPr>
          <w:rFonts w:ascii="Calibri" w:eastAsiaTheme="majorEastAsia" w:hAnsi="Calibri" w:cs="Calibri"/>
          <w:b/>
          <w:color w:val="244061" w:themeColor="accent1" w:themeShade="80"/>
          <w:sz w:val="24"/>
          <w:szCs w:val="24"/>
          <w:u w:val="single"/>
        </w:rPr>
      </w:pPr>
      <w:r>
        <w:rPr>
          <w:rFonts w:ascii="Calibri" w:hAnsi="Calibri" w:cs="Calibri"/>
          <w:b/>
          <w:sz w:val="24"/>
          <w:szCs w:val="24"/>
          <w:u w:val="single"/>
        </w:rPr>
        <w:br w:type="page"/>
      </w:r>
    </w:p>
    <w:p w:rsidR="00A36DCD" w:rsidRDefault="000F2109">
      <w:pPr>
        <w:pStyle w:val="Heading1"/>
        <w:rPr>
          <w:rFonts w:ascii="Calibri" w:hAnsi="Calibri" w:cs="Calibri"/>
          <w:sz w:val="24"/>
          <w:szCs w:val="24"/>
        </w:rPr>
      </w:pPr>
      <w:bookmarkStart w:id="1" w:name="_Toc106980946"/>
      <w:bookmarkEnd w:id="0"/>
      <w:r>
        <w:rPr>
          <w:rFonts w:ascii="Calibri" w:hAnsi="Calibri" w:cs="Calibri"/>
          <w:sz w:val="24"/>
          <w:szCs w:val="24"/>
        </w:rPr>
        <w:lastRenderedPageBreak/>
        <w:t>INTRODUCTION</w:t>
      </w:r>
      <w:bookmarkEnd w:id="1"/>
    </w:p>
    <w:p w:rsidR="00A36DCD" w:rsidRDefault="00A36DCD">
      <w:pPr>
        <w:rPr>
          <w:rFonts w:ascii="Calibri" w:hAnsi="Calibri" w:cs="Calibri"/>
          <w:sz w:val="24"/>
          <w:szCs w:val="24"/>
        </w:rPr>
      </w:pPr>
    </w:p>
    <w:p w:rsidR="00A36DCD" w:rsidRDefault="000F2109">
      <w:pPr>
        <w:rPr>
          <w:rFonts w:ascii="Calibri" w:hAnsi="Calibri" w:cs="Calibri"/>
          <w:sz w:val="24"/>
          <w:szCs w:val="24"/>
          <w:lang w:val="en-IN"/>
        </w:rPr>
      </w:pPr>
      <w:r>
        <w:rPr>
          <w:rFonts w:ascii="Calibri" w:hAnsi="Calibri" w:cs="Calibri"/>
          <w:sz w:val="24"/>
          <w:szCs w:val="24"/>
        </w:rPr>
        <w:t xml:space="preserve">Following document will provide the high-level scope for </w:t>
      </w:r>
      <w:r>
        <w:rPr>
          <w:rFonts w:ascii="Calibri" w:hAnsi="Calibri" w:cs="Calibri"/>
          <w:sz w:val="24"/>
          <w:szCs w:val="24"/>
          <w:lang w:val="en-IN"/>
        </w:rPr>
        <w:t>BEPC project management to help the site team manage survey and infrastructure setup and subsequent billing,</w:t>
      </w:r>
    </w:p>
    <w:p w:rsidR="00A36DCD" w:rsidRDefault="00A36DCD">
      <w:pPr>
        <w:spacing w:line="360" w:lineRule="auto"/>
        <w:jc w:val="both"/>
        <w:rPr>
          <w:rFonts w:ascii="Calibri" w:hAnsi="Calibri" w:cs="Calibri"/>
          <w:bCs/>
          <w:sz w:val="24"/>
          <w:szCs w:val="24"/>
          <w:lang w:val="en-IN"/>
        </w:rPr>
      </w:pPr>
    </w:p>
    <w:p w:rsidR="00A36DCD" w:rsidRDefault="00A36DCD">
      <w:pPr>
        <w:widowControl w:val="0"/>
        <w:tabs>
          <w:tab w:val="left" w:pos="840"/>
        </w:tabs>
        <w:autoSpaceDE w:val="0"/>
        <w:autoSpaceDN w:val="0"/>
        <w:rPr>
          <w:rFonts w:ascii="Calibri" w:hAnsi="Calibri" w:cs="Calibri"/>
          <w:bCs/>
          <w:sz w:val="24"/>
          <w:szCs w:val="24"/>
          <w:lang w:val="en-IN"/>
        </w:rPr>
      </w:pPr>
    </w:p>
    <w:p w:rsidR="00A36DCD" w:rsidRDefault="00A36DCD">
      <w:pPr>
        <w:pStyle w:val="Heading1"/>
        <w:numPr>
          <w:ilvl w:val="0"/>
          <w:numId w:val="0"/>
        </w:numPr>
        <w:ind w:left="432"/>
        <w:rPr>
          <w:rFonts w:ascii="Calibri" w:hAnsi="Calibri" w:cs="Calibri"/>
          <w:sz w:val="24"/>
          <w:szCs w:val="24"/>
        </w:rPr>
      </w:pPr>
    </w:p>
    <w:p w:rsidR="00A36DCD" w:rsidRDefault="000F2109">
      <w:pPr>
        <w:rPr>
          <w:rFonts w:ascii="Calibri" w:eastAsiaTheme="majorEastAsia" w:hAnsi="Calibri" w:cs="Calibri"/>
          <w:color w:val="365F91" w:themeColor="accent1" w:themeShade="BF"/>
          <w:sz w:val="24"/>
          <w:szCs w:val="24"/>
        </w:rPr>
      </w:pPr>
      <w:r>
        <w:rPr>
          <w:rFonts w:ascii="Calibri" w:hAnsi="Calibri" w:cs="Calibri"/>
          <w:sz w:val="24"/>
          <w:szCs w:val="24"/>
        </w:rPr>
        <w:br w:type="page"/>
      </w:r>
    </w:p>
    <w:p w:rsidR="00A36DCD" w:rsidRDefault="000F2109">
      <w:pPr>
        <w:pStyle w:val="Heading1"/>
        <w:rPr>
          <w:rFonts w:ascii="Calibri" w:hAnsi="Calibri" w:cs="Calibri"/>
          <w:sz w:val="24"/>
          <w:szCs w:val="24"/>
        </w:rPr>
      </w:pPr>
      <w:bookmarkStart w:id="2" w:name="_Toc106980947"/>
      <w:r>
        <w:rPr>
          <w:rFonts w:ascii="Calibri" w:hAnsi="Calibri" w:cs="Calibri"/>
          <w:sz w:val="24"/>
          <w:szCs w:val="24"/>
        </w:rPr>
        <w:lastRenderedPageBreak/>
        <w:t xml:space="preserve">Introducing </w:t>
      </w:r>
      <w:r>
        <w:rPr>
          <w:rFonts w:ascii="Calibri" w:hAnsi="Calibri" w:cs="Calibri"/>
          <w:sz w:val="24"/>
          <w:szCs w:val="24"/>
          <w:lang w:val="en-IN"/>
        </w:rPr>
        <w:t>SOUL</w:t>
      </w:r>
      <w:r>
        <w:rPr>
          <w:rFonts w:ascii="Calibri" w:hAnsi="Calibri" w:cs="Calibri"/>
          <w:sz w:val="24"/>
          <w:szCs w:val="24"/>
        </w:rPr>
        <w:t xml:space="preserve"> Limited</w:t>
      </w:r>
      <w:bookmarkEnd w:id="2"/>
    </w:p>
    <w:p w:rsidR="00A36DCD" w:rsidRDefault="00A36DCD">
      <w:pPr>
        <w:pStyle w:val="BodyText"/>
        <w:spacing w:before="1" w:after="240" w:line="360" w:lineRule="auto"/>
        <w:ind w:left="567" w:right="168"/>
        <w:jc w:val="both"/>
        <w:rPr>
          <w:rFonts w:ascii="Calibri" w:hAnsi="Calibri" w:cs="Calibri"/>
          <w:sz w:val="24"/>
          <w:szCs w:val="24"/>
          <w:lang w:val="en-IN"/>
        </w:rPr>
      </w:pPr>
    </w:p>
    <w:p w:rsidR="00A36DCD" w:rsidRDefault="000F2109">
      <w:pPr>
        <w:pStyle w:val="BodyText"/>
        <w:spacing w:before="1" w:after="240" w:line="360" w:lineRule="auto"/>
        <w:ind w:left="567" w:right="168"/>
        <w:jc w:val="both"/>
        <w:rPr>
          <w:rFonts w:ascii="Calibri" w:hAnsi="Calibri" w:cs="Calibri"/>
          <w:sz w:val="24"/>
          <w:szCs w:val="24"/>
          <w:lang w:val="en-IN"/>
        </w:rPr>
      </w:pPr>
      <w:r>
        <w:rPr>
          <w:rFonts w:ascii="Calibri" w:hAnsi="Calibri" w:cs="Calibri"/>
          <w:sz w:val="24"/>
          <w:szCs w:val="24"/>
          <w:lang w:val="en-IN"/>
        </w:rPr>
        <w:t>Sustainable Outreach and Universal Leadership Limited (SOUL), with</w:t>
      </w:r>
      <w:r>
        <w:rPr>
          <w:rFonts w:ascii="Calibri" w:hAnsi="Calibri" w:cs="Calibri"/>
          <w:sz w:val="24"/>
          <w:szCs w:val="24"/>
        </w:rPr>
        <w:t xml:space="preserve"> its headquarter </w:t>
      </w:r>
      <w:r>
        <w:rPr>
          <w:rFonts w:ascii="Calibri" w:hAnsi="Calibri" w:cs="Calibri"/>
          <w:sz w:val="24"/>
          <w:szCs w:val="24"/>
          <w:lang w:val="en-IN"/>
        </w:rPr>
        <w:t>in</w:t>
      </w:r>
      <w:r>
        <w:rPr>
          <w:rFonts w:ascii="Calibri" w:hAnsi="Calibri" w:cs="Calibri"/>
          <w:sz w:val="24"/>
          <w:szCs w:val="24"/>
        </w:rPr>
        <w:t xml:space="preserve"> Bhubaneswar</w:t>
      </w:r>
      <w:r>
        <w:rPr>
          <w:rFonts w:ascii="Calibri" w:hAnsi="Calibri" w:cs="Calibri"/>
          <w:sz w:val="24"/>
          <w:szCs w:val="24"/>
          <w:lang w:val="en-IN"/>
        </w:rPr>
        <w:t xml:space="preserve"> advises its clients on strategy for business transformation, focused on sustainability through delivery process realignment, organization restructuring, skill development, smart negotiation &amp; contracting, and digitalization, to achieve improvements in operational efficiency, capital productivity and workplace harmony. We also support our clients implement such strategies and help them achieve the desired outcomes. ERP software for various domains </w:t>
      </w:r>
      <w:r>
        <w:rPr>
          <w:rFonts w:ascii="Calibri" w:hAnsi="Calibri" w:cs="Calibri"/>
          <w:sz w:val="24"/>
          <w:szCs w:val="24"/>
        </w:rPr>
        <w:t xml:space="preserve">has been developed </w:t>
      </w:r>
      <w:r>
        <w:rPr>
          <w:rFonts w:ascii="Calibri" w:hAnsi="Calibri" w:cs="Calibri"/>
          <w:sz w:val="24"/>
          <w:szCs w:val="24"/>
          <w:lang w:val="en-IN"/>
        </w:rPr>
        <w:t>as part of overall Digital Transformation of an organization.</w:t>
      </w:r>
    </w:p>
    <w:p w:rsidR="00A36DCD" w:rsidRDefault="000F2109">
      <w:pPr>
        <w:pStyle w:val="BodyText"/>
        <w:spacing w:before="1" w:after="240" w:line="360" w:lineRule="auto"/>
        <w:ind w:left="567" w:right="168"/>
        <w:jc w:val="both"/>
        <w:rPr>
          <w:rFonts w:ascii="Calibri" w:hAnsi="Calibri" w:cs="Calibri"/>
          <w:sz w:val="24"/>
          <w:szCs w:val="24"/>
        </w:rPr>
      </w:pPr>
      <w:r>
        <w:rPr>
          <w:rFonts w:ascii="Calibri" w:hAnsi="Calibri" w:cs="Calibri"/>
          <w:sz w:val="24"/>
          <w:szCs w:val="24"/>
          <w:lang w:val="en-IN"/>
        </w:rPr>
        <w:t>SOUL</w:t>
      </w:r>
      <w:r>
        <w:rPr>
          <w:rFonts w:ascii="Calibri" w:hAnsi="Calibri" w:cs="Calibri"/>
          <w:sz w:val="24"/>
          <w:szCs w:val="24"/>
        </w:rPr>
        <w:t xml:space="preserve"> Limited is a </w:t>
      </w:r>
      <w:r>
        <w:rPr>
          <w:rFonts w:ascii="Calibri" w:hAnsi="Calibri" w:cs="Calibri"/>
          <w:sz w:val="24"/>
          <w:szCs w:val="24"/>
          <w:lang w:val="en-IN"/>
        </w:rPr>
        <w:t xml:space="preserve">subsidiary of KIIT (Kalinga Institute of Information Technology), one of the top Private Universities in India. A team of professionals having extensive experience in major IT services and top notch consulting organisations leads SOUL. </w:t>
      </w:r>
      <w:r>
        <w:rPr>
          <w:rFonts w:ascii="Calibri" w:hAnsi="Calibri" w:cs="Calibri"/>
          <w:sz w:val="24"/>
          <w:szCs w:val="24"/>
        </w:rPr>
        <w:t xml:space="preserve">Some key points about services offered by </w:t>
      </w:r>
      <w:r>
        <w:rPr>
          <w:rFonts w:ascii="Calibri" w:hAnsi="Calibri" w:cs="Calibri"/>
          <w:sz w:val="24"/>
          <w:szCs w:val="24"/>
          <w:lang w:val="en-IN"/>
        </w:rPr>
        <w:t xml:space="preserve">SOUL </w:t>
      </w:r>
      <w:r>
        <w:rPr>
          <w:rFonts w:ascii="Calibri" w:hAnsi="Calibri" w:cs="Calibri"/>
          <w:sz w:val="24"/>
          <w:szCs w:val="24"/>
        </w:rPr>
        <w:t>on Technology and business domains</w:t>
      </w:r>
      <w:r>
        <w:rPr>
          <w:rFonts w:ascii="Calibri" w:hAnsi="Calibri" w:cs="Calibri"/>
          <w:sz w:val="24"/>
          <w:szCs w:val="24"/>
          <w:lang w:val="en-IN"/>
        </w:rPr>
        <w:t xml:space="preserve"> is given below</w:t>
      </w:r>
      <w:r>
        <w:rPr>
          <w:rFonts w:ascii="Calibri" w:hAnsi="Calibri" w:cs="Calibri"/>
          <w:sz w:val="24"/>
          <w:szCs w:val="24"/>
        </w:rPr>
        <w:t>.</w:t>
      </w:r>
    </w:p>
    <w:p w:rsidR="00A36DCD" w:rsidRDefault="000F2109">
      <w:pPr>
        <w:ind w:left="567"/>
        <w:jc w:val="both"/>
        <w:rPr>
          <w:rFonts w:ascii="Calibri" w:hAnsi="Calibri" w:cs="Calibri"/>
          <w:sz w:val="24"/>
          <w:szCs w:val="24"/>
        </w:rPr>
      </w:pPr>
      <w:r>
        <w:rPr>
          <w:rFonts w:ascii="Calibri" w:hAnsi="Calibri" w:cs="Calibri"/>
          <w:noProof/>
          <w:sz w:val="24"/>
          <w:szCs w:val="24"/>
          <w:lang w:val="en-IN" w:eastAsia="en-IN"/>
        </w:rPr>
        <w:lastRenderedPageBreak/>
        <w:drawing>
          <wp:inline distT="0" distB="0" distL="114300" distR="114300">
            <wp:extent cx="5019675" cy="2488565"/>
            <wp:effectExtent l="0" t="0" r="9525" b="63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3"/>
                    <a:stretch>
                      <a:fillRect/>
                    </a:stretch>
                  </pic:blipFill>
                  <pic:spPr>
                    <a:xfrm>
                      <a:off x="0" y="0"/>
                      <a:ext cx="5019675" cy="2488565"/>
                    </a:xfrm>
                    <a:prstGeom prst="rect">
                      <a:avLst/>
                    </a:prstGeom>
                    <a:noFill/>
                    <a:ln>
                      <a:noFill/>
                    </a:ln>
                  </pic:spPr>
                </pic:pic>
              </a:graphicData>
            </a:graphic>
          </wp:inline>
        </w:drawing>
      </w:r>
    </w:p>
    <w:p w:rsidR="0098255E" w:rsidRDefault="0098255E">
      <w:pPr>
        <w:spacing w:after="0" w:line="240" w:lineRule="auto"/>
        <w:rPr>
          <w:rFonts w:ascii="Calibri" w:hAnsi="Calibri" w:cs="Calibri"/>
          <w:sz w:val="24"/>
          <w:szCs w:val="24"/>
        </w:rPr>
      </w:pPr>
      <w:r>
        <w:rPr>
          <w:rFonts w:ascii="Calibri" w:hAnsi="Calibri" w:cs="Calibri"/>
          <w:sz w:val="24"/>
          <w:szCs w:val="24"/>
        </w:rPr>
        <w:br w:type="page"/>
      </w:r>
    </w:p>
    <w:p w:rsidR="00A36DCD" w:rsidRDefault="000F2109">
      <w:pPr>
        <w:pStyle w:val="Heading1"/>
        <w:rPr>
          <w:rFonts w:ascii="Calibri" w:hAnsi="Calibri" w:cs="Calibri"/>
          <w:sz w:val="24"/>
          <w:szCs w:val="24"/>
        </w:rPr>
      </w:pPr>
      <w:bookmarkStart w:id="3" w:name="_Toc106980948"/>
      <w:r>
        <w:rPr>
          <w:rFonts w:ascii="Calibri" w:hAnsi="Calibri" w:cs="Calibri"/>
          <w:sz w:val="24"/>
          <w:szCs w:val="24"/>
        </w:rPr>
        <w:lastRenderedPageBreak/>
        <w:t>EduLead ERP– Module wise High Level Scope</w:t>
      </w:r>
      <w:bookmarkEnd w:id="3"/>
    </w:p>
    <w:p w:rsidR="00A36DCD" w:rsidRDefault="00A36DCD">
      <w:pPr>
        <w:rPr>
          <w:rFonts w:ascii="Calibri" w:hAnsi="Calibri" w:cs="Calibri"/>
          <w:sz w:val="24"/>
          <w:szCs w:val="24"/>
        </w:rPr>
      </w:pPr>
    </w:p>
    <w:p w:rsidR="00A36DCD" w:rsidRDefault="000F2109">
      <w:pPr>
        <w:shd w:val="clear" w:color="auto" w:fill="FFFFFF"/>
        <w:spacing w:after="180" w:line="273" w:lineRule="auto"/>
        <w:ind w:right="78"/>
        <w:jc w:val="both"/>
        <w:rPr>
          <w:rFonts w:ascii="Calibri" w:hAnsi="Calibri" w:cs="Calibri"/>
          <w:color w:val="000000"/>
          <w:sz w:val="24"/>
          <w:szCs w:val="24"/>
        </w:rPr>
      </w:pPr>
      <w:r>
        <w:rPr>
          <w:rFonts w:ascii="Calibri" w:hAnsi="Calibri" w:cs="Calibri"/>
          <w:noProof/>
          <w:sz w:val="24"/>
          <w:szCs w:val="24"/>
          <w:lang w:val="en-IN" w:eastAsia="en-IN"/>
        </w:rPr>
        <w:drawing>
          <wp:inline distT="0" distB="0" distL="0" distR="0">
            <wp:extent cx="8195945" cy="3643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8204194" cy="3647919"/>
                    </a:xfrm>
                    <a:prstGeom prst="rect">
                      <a:avLst/>
                    </a:prstGeom>
                    <a:noFill/>
                    <a:ln>
                      <a:noFill/>
                    </a:ln>
                  </pic:spPr>
                </pic:pic>
              </a:graphicData>
            </a:graphic>
          </wp:inline>
        </w:drawing>
      </w:r>
    </w:p>
    <w:p w:rsidR="00A36DCD" w:rsidRDefault="00A36DCD">
      <w:pPr>
        <w:shd w:val="clear" w:color="auto" w:fill="FFFFFF"/>
        <w:spacing w:after="180" w:line="273" w:lineRule="auto"/>
        <w:ind w:right="78"/>
        <w:jc w:val="both"/>
        <w:rPr>
          <w:rFonts w:ascii="Calibri" w:hAnsi="Calibri" w:cs="Calibri"/>
          <w:color w:val="000000"/>
          <w:sz w:val="24"/>
          <w:szCs w:val="24"/>
        </w:rPr>
      </w:pPr>
    </w:p>
    <w:p w:rsidR="00A36DCD" w:rsidRDefault="000F2109">
      <w:pPr>
        <w:shd w:val="clear" w:color="auto" w:fill="FFFFFF"/>
        <w:spacing w:after="180" w:line="273" w:lineRule="auto"/>
        <w:ind w:right="78"/>
        <w:jc w:val="both"/>
        <w:rPr>
          <w:rFonts w:ascii="Calibri" w:eastAsia="Times New Roman" w:hAnsi="Calibri" w:cs="Calibri"/>
          <w:color w:val="000000"/>
          <w:sz w:val="24"/>
          <w:szCs w:val="24"/>
          <w:lang w:val="en-IN" w:eastAsia="en-IN"/>
        </w:rPr>
      </w:pPr>
      <w:r>
        <w:rPr>
          <w:rFonts w:ascii="Calibri" w:hAnsi="Calibri" w:cs="Calibri"/>
          <w:color w:val="000000"/>
          <w:sz w:val="24"/>
          <w:szCs w:val="24"/>
        </w:rPr>
        <w:t>Advances in information technology have redefined the way educational institutions handle their operations. The replacement of the older legacy systems with centralized ERP brings quick and quantifiable improvement in the administration process. The software includes a set of tools that modernizes the campus along with upgrading the planning and management of processes related to student enrolment, lecture sessions, courses, academics, examination, continuous evaluation, customer/client support, etc.</w:t>
      </w:r>
    </w:p>
    <w:p w:rsidR="00A36DCD" w:rsidRDefault="000F2109">
      <w:pPr>
        <w:shd w:val="clear" w:color="auto" w:fill="FFFFFF"/>
        <w:spacing w:after="180" w:line="273" w:lineRule="auto"/>
        <w:ind w:right="78"/>
        <w:jc w:val="both"/>
        <w:rPr>
          <w:rFonts w:ascii="Calibri" w:hAnsi="Calibri" w:cs="Calibri"/>
          <w:color w:val="000000"/>
          <w:sz w:val="24"/>
          <w:szCs w:val="24"/>
        </w:rPr>
      </w:pPr>
      <w:r>
        <w:rPr>
          <w:rFonts w:ascii="Calibri" w:hAnsi="Calibri" w:cs="Calibri"/>
          <w:color w:val="000000"/>
          <w:sz w:val="24"/>
          <w:szCs w:val="24"/>
        </w:rPr>
        <w:lastRenderedPageBreak/>
        <w:t xml:space="preserve">An education ERP system automates and streamlines all the processes functioning within the boundaries of the institution </w:t>
      </w:r>
      <w:proofErr w:type="gramStart"/>
      <w:r>
        <w:rPr>
          <w:rFonts w:ascii="Calibri" w:hAnsi="Calibri" w:cs="Calibri"/>
          <w:color w:val="000000"/>
          <w:sz w:val="24"/>
          <w:szCs w:val="24"/>
        </w:rPr>
        <w:t>to significantly improve</w:t>
      </w:r>
      <w:proofErr w:type="gramEnd"/>
      <w:r>
        <w:rPr>
          <w:rFonts w:ascii="Calibri" w:hAnsi="Calibri" w:cs="Calibri"/>
          <w:color w:val="000000"/>
          <w:sz w:val="24"/>
          <w:szCs w:val="24"/>
        </w:rPr>
        <w:t xml:space="preserve"> the effectiveness of allocating and operating academic resources better.</w:t>
      </w:r>
    </w:p>
    <w:p w:rsidR="00A36DCD" w:rsidRDefault="000F2109">
      <w:pPr>
        <w:shd w:val="clear" w:color="auto" w:fill="FFFFFF"/>
        <w:spacing w:before="160" w:after="160" w:line="273" w:lineRule="auto"/>
        <w:ind w:right="78"/>
        <w:jc w:val="both"/>
        <w:rPr>
          <w:rFonts w:ascii="Calibri" w:hAnsi="Calibri" w:cs="Calibri"/>
          <w:color w:val="000000"/>
          <w:sz w:val="24"/>
          <w:szCs w:val="24"/>
        </w:rPr>
      </w:pPr>
      <w:r>
        <w:rPr>
          <w:rFonts w:ascii="Calibri" w:hAnsi="Calibri" w:cs="Calibri"/>
          <w:color w:val="000000"/>
          <w:sz w:val="24"/>
          <w:szCs w:val="24"/>
        </w:rPr>
        <w:t xml:space="preserve">Educational institutions play a key role in shaping the future of a child not to mention a nation. Every step of education whether </w:t>
      </w:r>
      <w:proofErr w:type="gramStart"/>
      <w:r>
        <w:rPr>
          <w:rFonts w:ascii="Calibri" w:hAnsi="Calibri" w:cs="Calibri"/>
          <w:color w:val="000000"/>
          <w:sz w:val="24"/>
          <w:szCs w:val="24"/>
        </w:rPr>
        <w:t>it’s</w:t>
      </w:r>
      <w:proofErr w:type="gramEnd"/>
      <w:r>
        <w:rPr>
          <w:rFonts w:ascii="Calibri" w:hAnsi="Calibri" w:cs="Calibri"/>
          <w:color w:val="000000"/>
          <w:sz w:val="24"/>
          <w:szCs w:val="24"/>
        </w:rPr>
        <w:t xml:space="preserve"> K12 or higher education plays a critical role in the cognitive and academic development of their pupils. Therefore, the educational institution deserves the best tools for their management practices, carrying out their administrative and academic processes in the most efficient and effective manner. It is important for them to keep themselves abreast with the modern technology and management tools for constant improvement in terms of knowledge implementation, their well-being and most importantly a strategic framework of child development.  </w:t>
      </w:r>
    </w:p>
    <w:p w:rsidR="00A36DCD" w:rsidRDefault="000F2109">
      <w:pPr>
        <w:shd w:val="clear" w:color="auto" w:fill="FFFFFF"/>
        <w:spacing w:before="160" w:after="160" w:line="273" w:lineRule="auto"/>
        <w:ind w:right="78"/>
        <w:jc w:val="both"/>
        <w:rPr>
          <w:rFonts w:ascii="Calibri" w:hAnsi="Calibri" w:cs="Calibri"/>
          <w:color w:val="000000"/>
          <w:sz w:val="24"/>
          <w:szCs w:val="24"/>
        </w:rPr>
      </w:pPr>
      <w:r>
        <w:rPr>
          <w:rFonts w:ascii="Calibri" w:hAnsi="Calibri" w:cs="Calibri"/>
          <w:color w:val="000000"/>
          <w:sz w:val="24"/>
          <w:szCs w:val="24"/>
        </w:rPr>
        <w:t>Unlike previous days, now education institutions are filled with endless data, accumulated with tons of paperwork related to students, teachers, management, staff, parents and whatnot. Education ERP in education institutions provides all the support that an educational institution needs to manage these tasks, make their world easy, efficient and effective. It helps them to fulfil their ultimate objectives of the core development of students by providing them the luxury of time.</w:t>
      </w:r>
    </w:p>
    <w:p w:rsidR="00A36DCD" w:rsidRDefault="000F2109">
      <w:pPr>
        <w:spacing w:before="200" w:after="200" w:line="273" w:lineRule="auto"/>
        <w:ind w:right="78"/>
        <w:jc w:val="both"/>
        <w:rPr>
          <w:rFonts w:ascii="Calibri" w:hAnsi="Calibri" w:cs="Calibri"/>
          <w:color w:val="000000"/>
          <w:sz w:val="24"/>
          <w:szCs w:val="24"/>
        </w:rPr>
      </w:pPr>
      <w:r>
        <w:rPr>
          <w:rFonts w:ascii="Calibri" w:hAnsi="Calibri" w:cs="Calibri"/>
          <w:color w:val="000000"/>
          <w:sz w:val="24"/>
          <w:szCs w:val="24"/>
        </w:rPr>
        <w:t xml:space="preserve">It is the operational requirement of the </w:t>
      </w:r>
      <w:r>
        <w:rPr>
          <w:rFonts w:ascii="Calibri" w:hAnsi="Calibri" w:cs="Calibri"/>
          <w:b/>
          <w:color w:val="000000"/>
          <w:sz w:val="24"/>
          <w:szCs w:val="24"/>
          <w:u w:val="single"/>
        </w:rPr>
        <w:t>College/School/University</w:t>
      </w:r>
      <w:r>
        <w:rPr>
          <w:rFonts w:ascii="Calibri" w:hAnsi="Calibri" w:cs="Calibri"/>
          <w:color w:val="000000"/>
          <w:sz w:val="24"/>
          <w:szCs w:val="24"/>
        </w:rPr>
        <w:t xml:space="preserve"> to provide state-of-the-art information systems and Electronic Communication Services (via Internet and intranet) to enhance the workflow and carry out the administrative activities of the educational institution effectively and efficiently. For this purpose, any education institution implements an ERP.</w:t>
      </w:r>
    </w:p>
    <w:p w:rsidR="00A36DCD" w:rsidRDefault="000F2109">
      <w:pPr>
        <w:widowControl w:val="0"/>
        <w:spacing w:before="200" w:after="200" w:line="273" w:lineRule="auto"/>
        <w:ind w:right="78"/>
        <w:jc w:val="both"/>
        <w:rPr>
          <w:rFonts w:ascii="Calibri" w:hAnsi="Calibri" w:cs="Calibri"/>
          <w:sz w:val="24"/>
          <w:szCs w:val="24"/>
        </w:rPr>
      </w:pPr>
      <w:r>
        <w:rPr>
          <w:rFonts w:ascii="Calibri" w:hAnsi="Calibri" w:cs="Calibri"/>
          <w:color w:val="000000"/>
          <w:sz w:val="24"/>
          <w:szCs w:val="24"/>
        </w:rPr>
        <w:t>Everyone with access to the computer and the internal network can access the ERP. This includes the use of all software features with necessary authorization.</w:t>
      </w:r>
    </w:p>
    <w:p w:rsidR="00A36DCD" w:rsidRDefault="000F2109">
      <w:pPr>
        <w:spacing w:after="0" w:line="240" w:lineRule="auto"/>
        <w:rPr>
          <w:rFonts w:ascii="Calibri" w:hAnsi="Calibri" w:cs="Calibri"/>
          <w:sz w:val="24"/>
          <w:szCs w:val="24"/>
        </w:rPr>
      </w:pPr>
      <w:r>
        <w:rPr>
          <w:rFonts w:ascii="Calibri" w:hAnsi="Calibri" w:cs="Calibri"/>
          <w:sz w:val="24"/>
          <w:szCs w:val="24"/>
        </w:rPr>
        <w:br w:type="page"/>
      </w:r>
    </w:p>
    <w:p w:rsidR="00A36DCD" w:rsidRDefault="000F2109">
      <w:pPr>
        <w:pStyle w:val="Heading1"/>
        <w:rPr>
          <w:rFonts w:ascii="Calibri" w:hAnsi="Calibri" w:cs="Calibri"/>
          <w:lang w:val="en-IN"/>
        </w:rPr>
      </w:pPr>
      <w:bookmarkStart w:id="4" w:name="_Toc106980949"/>
      <w:r>
        <w:rPr>
          <w:rFonts w:ascii="Calibri" w:hAnsi="Calibri" w:cs="Calibri"/>
          <w:lang w:val="en-IN"/>
        </w:rPr>
        <w:lastRenderedPageBreak/>
        <w:t>BEPC PMO Application</w:t>
      </w:r>
      <w:bookmarkEnd w:id="4"/>
    </w:p>
    <w:p w:rsidR="00A36DCD" w:rsidRDefault="00A36DCD">
      <w:pPr>
        <w:rPr>
          <w:rFonts w:ascii="Calibri" w:hAnsi="Calibri" w:cs="Calibri"/>
          <w:sz w:val="24"/>
          <w:szCs w:val="24"/>
          <w:lang w:val="en-IN"/>
        </w:rPr>
      </w:pPr>
    </w:p>
    <w:p w:rsidR="00A36DCD" w:rsidRDefault="000F2109">
      <w:pPr>
        <w:pStyle w:val="Heading2"/>
        <w:rPr>
          <w:rFonts w:ascii="Calibri" w:hAnsi="Calibri" w:cs="Calibri"/>
          <w:sz w:val="24"/>
          <w:szCs w:val="24"/>
          <w:lang w:val="en-IN"/>
        </w:rPr>
      </w:pPr>
      <w:bookmarkStart w:id="5" w:name="_Toc106980950"/>
      <w:r>
        <w:rPr>
          <w:rFonts w:ascii="Calibri" w:hAnsi="Calibri" w:cs="Calibri"/>
          <w:sz w:val="24"/>
          <w:szCs w:val="24"/>
          <w:lang w:val="en-IN"/>
        </w:rPr>
        <w:t>Background</w:t>
      </w:r>
      <w:bookmarkEnd w:id="5"/>
      <w:r>
        <w:rPr>
          <w:rFonts w:ascii="Calibri" w:hAnsi="Calibri" w:cs="Calibri"/>
          <w:sz w:val="24"/>
          <w:szCs w:val="24"/>
          <w:lang w:val="en-IN"/>
        </w:rPr>
        <w:t xml:space="preserve"> </w:t>
      </w:r>
    </w:p>
    <w:p w:rsidR="00A36DCD" w:rsidRDefault="00A36DCD">
      <w:pPr>
        <w:rPr>
          <w:rFonts w:ascii="Calibri" w:hAnsi="Calibri" w:cs="Calibri"/>
          <w:sz w:val="24"/>
          <w:szCs w:val="24"/>
          <w:lang w:val="en-IN"/>
        </w:rPr>
      </w:pPr>
    </w:p>
    <w:p w:rsidR="00A36DCD" w:rsidRDefault="000F2109">
      <w:pPr>
        <w:numPr>
          <w:ilvl w:val="0"/>
          <w:numId w:val="2"/>
        </w:numPr>
        <w:rPr>
          <w:rFonts w:ascii="Calibri" w:hAnsi="Calibri"/>
          <w:sz w:val="22"/>
          <w:szCs w:val="22"/>
          <w:lang w:val="en-IN"/>
        </w:rPr>
      </w:pPr>
      <w:r>
        <w:rPr>
          <w:rFonts w:ascii="Calibri" w:hAnsi="Calibri"/>
          <w:sz w:val="22"/>
          <w:szCs w:val="22"/>
          <w:lang w:val="en-IN"/>
        </w:rPr>
        <w:t>This system is designed to augment the capabilities of smart class project management office team during roll out of smart class setup for each school across district in Bihar state.</w:t>
      </w:r>
    </w:p>
    <w:p w:rsidR="00A36DCD" w:rsidRDefault="000F2109">
      <w:pPr>
        <w:numPr>
          <w:ilvl w:val="0"/>
          <w:numId w:val="2"/>
        </w:numPr>
        <w:rPr>
          <w:rFonts w:ascii="Calibri" w:hAnsi="Calibri"/>
          <w:sz w:val="22"/>
          <w:szCs w:val="22"/>
          <w:lang w:val="en-IN"/>
        </w:rPr>
      </w:pPr>
      <w:r>
        <w:rPr>
          <w:rFonts w:ascii="Calibri" w:hAnsi="Calibri"/>
          <w:sz w:val="22"/>
          <w:szCs w:val="22"/>
          <w:lang w:val="en-IN"/>
        </w:rPr>
        <w:t xml:space="preserve">The concerned entities are individual schools and system </w:t>
      </w:r>
      <w:proofErr w:type="gramStart"/>
      <w:r>
        <w:rPr>
          <w:rFonts w:ascii="Calibri" w:hAnsi="Calibri"/>
          <w:sz w:val="22"/>
          <w:szCs w:val="22"/>
          <w:lang w:val="en-IN"/>
        </w:rPr>
        <w:t>will be used</w:t>
      </w:r>
      <w:proofErr w:type="gramEnd"/>
      <w:r>
        <w:rPr>
          <w:rFonts w:ascii="Calibri" w:hAnsi="Calibri"/>
          <w:sz w:val="22"/>
          <w:szCs w:val="22"/>
          <w:lang w:val="en-IN"/>
        </w:rPr>
        <w:t xml:space="preserve"> to provide MIS reports and daily progress status </w:t>
      </w:r>
      <w:r w:rsidR="0098255E">
        <w:rPr>
          <w:rFonts w:ascii="Calibri" w:hAnsi="Calibri"/>
          <w:sz w:val="22"/>
          <w:szCs w:val="22"/>
          <w:lang w:val="en-IN"/>
        </w:rPr>
        <w:t>to relevant</w:t>
      </w:r>
      <w:r>
        <w:rPr>
          <w:rFonts w:ascii="Calibri" w:hAnsi="Calibri"/>
          <w:sz w:val="22"/>
          <w:szCs w:val="22"/>
          <w:lang w:val="en-IN"/>
        </w:rPr>
        <w:t xml:space="preserve"> teachers and Bihar education department staff who may demand report or status on a need basis.</w:t>
      </w:r>
    </w:p>
    <w:p w:rsidR="00A36DCD" w:rsidRDefault="000F2109">
      <w:pPr>
        <w:numPr>
          <w:ilvl w:val="0"/>
          <w:numId w:val="2"/>
        </w:numPr>
        <w:rPr>
          <w:rFonts w:ascii="Calibri" w:hAnsi="Calibri"/>
          <w:sz w:val="22"/>
          <w:szCs w:val="22"/>
          <w:lang w:val="en-IN"/>
        </w:rPr>
      </w:pPr>
      <w:r>
        <w:rPr>
          <w:rFonts w:ascii="Calibri" w:hAnsi="Calibri"/>
          <w:sz w:val="22"/>
          <w:szCs w:val="22"/>
          <w:lang w:val="en-IN"/>
        </w:rPr>
        <w:t xml:space="preserve">The system will contain the necessary legal proof of process execution like files/videos/images etc. and transaction and master data </w:t>
      </w:r>
      <w:r w:rsidR="0098255E">
        <w:rPr>
          <w:rFonts w:ascii="Calibri" w:hAnsi="Calibri"/>
          <w:sz w:val="22"/>
          <w:szCs w:val="22"/>
          <w:lang w:val="en-IN"/>
        </w:rPr>
        <w:t>such that</w:t>
      </w:r>
      <w:r>
        <w:rPr>
          <w:rFonts w:ascii="Calibri" w:hAnsi="Calibri"/>
          <w:sz w:val="22"/>
          <w:szCs w:val="22"/>
          <w:lang w:val="en-IN"/>
        </w:rPr>
        <w:t xml:space="preserve"> billing </w:t>
      </w:r>
      <w:proofErr w:type="gramStart"/>
      <w:r>
        <w:rPr>
          <w:rFonts w:ascii="Calibri" w:hAnsi="Calibri"/>
          <w:sz w:val="22"/>
          <w:szCs w:val="22"/>
          <w:lang w:val="en-IN"/>
        </w:rPr>
        <w:t>can be done</w:t>
      </w:r>
      <w:proofErr w:type="gramEnd"/>
      <w:r>
        <w:rPr>
          <w:rFonts w:ascii="Calibri" w:hAnsi="Calibri"/>
          <w:sz w:val="22"/>
          <w:szCs w:val="22"/>
          <w:lang w:val="en-IN"/>
        </w:rPr>
        <w:t xml:space="preserve"> per Site by Soul on time. In case of issues wrt service delivery and complaints etc. same data can be used to handle complaints/legal enquiry etc</w:t>
      </w:r>
      <w:proofErr w:type="gramStart"/>
      <w:r>
        <w:rPr>
          <w:rFonts w:ascii="Calibri" w:hAnsi="Calibri"/>
          <w:sz w:val="22"/>
          <w:szCs w:val="22"/>
          <w:lang w:val="en-IN"/>
        </w:rPr>
        <w:t>..</w:t>
      </w:r>
      <w:proofErr w:type="gramEnd"/>
    </w:p>
    <w:p w:rsidR="00A36DCD" w:rsidRDefault="000F2109">
      <w:pPr>
        <w:rPr>
          <w:rFonts w:ascii="Calibri" w:hAnsi="Calibri" w:cs="Calibri"/>
          <w:sz w:val="24"/>
          <w:szCs w:val="24"/>
          <w:lang w:val="en-IN"/>
        </w:rPr>
      </w:pPr>
      <w:r>
        <w:rPr>
          <w:rFonts w:ascii="Calibri" w:hAnsi="Calibri" w:cs="Calibri"/>
          <w:sz w:val="24"/>
          <w:szCs w:val="24"/>
          <w:lang w:val="en-IN"/>
        </w:rPr>
        <w:t>High level Process Flow</w:t>
      </w:r>
    </w:p>
    <w:p w:rsidR="00A36DCD" w:rsidRDefault="000F2109">
      <w:pPr>
        <w:rPr>
          <w:rFonts w:ascii="Calibri" w:hAnsi="Calibri" w:cs="Calibri"/>
          <w:sz w:val="24"/>
          <w:szCs w:val="24"/>
          <w:lang w:val="en-IN"/>
        </w:rPr>
      </w:pPr>
      <w:r>
        <w:rPr>
          <w:noProof/>
          <w:lang w:val="en-IN" w:eastAsia="en-IN"/>
        </w:rPr>
        <w:drawing>
          <wp:inline distT="0" distB="0" distL="114300" distR="114300">
            <wp:extent cx="7850505" cy="2477770"/>
            <wp:effectExtent l="0" t="0" r="1714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7850505" cy="2477770"/>
                    </a:xfrm>
                    <a:prstGeom prst="rect">
                      <a:avLst/>
                    </a:prstGeom>
                    <a:noFill/>
                    <a:ln>
                      <a:noFill/>
                    </a:ln>
                  </pic:spPr>
                </pic:pic>
              </a:graphicData>
            </a:graphic>
          </wp:inline>
        </w:drawing>
      </w:r>
    </w:p>
    <w:p w:rsidR="00A36DCD" w:rsidRDefault="000F2109">
      <w:pPr>
        <w:rPr>
          <w:rFonts w:ascii="Calibri" w:hAnsi="Calibri" w:cs="Calibri"/>
          <w:sz w:val="24"/>
          <w:szCs w:val="24"/>
          <w:lang w:val="en-IN"/>
        </w:rPr>
      </w:pPr>
      <w:r>
        <w:rPr>
          <w:rFonts w:ascii="Calibri" w:hAnsi="Calibri" w:cs="Calibri"/>
          <w:sz w:val="24"/>
          <w:szCs w:val="24"/>
          <w:lang w:val="en-IN"/>
        </w:rPr>
        <w:lastRenderedPageBreak/>
        <w:t>Workflow for Survey data capture analysis setup</w:t>
      </w:r>
    </w:p>
    <w:p w:rsidR="00A36DCD" w:rsidRDefault="000F2109">
      <w:pPr>
        <w:rPr>
          <w:rFonts w:ascii="Calibri" w:hAnsi="Calibri" w:cs="Calibri"/>
          <w:sz w:val="24"/>
          <w:szCs w:val="24"/>
          <w:lang w:val="en-IN"/>
        </w:rPr>
      </w:pPr>
      <w:r>
        <w:rPr>
          <w:noProof/>
          <w:lang w:val="en-IN" w:eastAsia="en-IN"/>
        </w:rPr>
        <w:drawing>
          <wp:inline distT="0" distB="0" distL="114300" distR="114300">
            <wp:extent cx="6825615" cy="3255010"/>
            <wp:effectExtent l="0" t="0" r="13335" b="254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6"/>
                    <a:stretch>
                      <a:fillRect/>
                    </a:stretch>
                  </pic:blipFill>
                  <pic:spPr>
                    <a:xfrm>
                      <a:off x="0" y="0"/>
                      <a:ext cx="6825615" cy="3255010"/>
                    </a:xfrm>
                    <a:prstGeom prst="rect">
                      <a:avLst/>
                    </a:prstGeom>
                    <a:noFill/>
                    <a:ln>
                      <a:noFill/>
                    </a:ln>
                  </pic:spPr>
                </pic:pic>
              </a:graphicData>
            </a:graphic>
          </wp:inline>
        </w:drawing>
      </w:r>
    </w:p>
    <w:p w:rsidR="00A36DCD" w:rsidRDefault="000F2109">
      <w:pPr>
        <w:rPr>
          <w:rFonts w:ascii="Calibri" w:hAnsi="Calibri" w:cs="Calibri"/>
          <w:sz w:val="24"/>
          <w:szCs w:val="24"/>
          <w:lang w:val="en-IN"/>
        </w:rPr>
      </w:pPr>
      <w:r>
        <w:rPr>
          <w:rFonts w:ascii="Calibri" w:hAnsi="Calibri" w:cs="Calibri"/>
          <w:sz w:val="24"/>
          <w:szCs w:val="24"/>
          <w:lang w:val="en-IN"/>
        </w:rPr>
        <w:t>User Hierarchy</w:t>
      </w:r>
    </w:p>
    <w:p w:rsidR="00A36DCD" w:rsidRDefault="000F2109">
      <w:pPr>
        <w:rPr>
          <w:rFonts w:ascii="Calibri" w:hAnsi="Calibri" w:cs="Calibri"/>
          <w:sz w:val="24"/>
          <w:szCs w:val="24"/>
          <w:lang w:val="en-IN"/>
        </w:rPr>
      </w:pPr>
      <w:r>
        <w:rPr>
          <w:noProof/>
          <w:lang w:val="en-IN" w:eastAsia="en-IN"/>
        </w:rPr>
        <w:lastRenderedPageBreak/>
        <mc:AlternateContent>
          <mc:Choice Requires="wps">
            <w:drawing>
              <wp:anchor distT="0" distB="0" distL="114300" distR="114300" simplePos="0" relativeHeight="251669504" behindDoc="0" locked="0" layoutInCell="1" allowOverlap="1">
                <wp:simplePos x="0" y="0"/>
                <wp:positionH relativeFrom="column">
                  <wp:posOffset>3541395</wp:posOffset>
                </wp:positionH>
                <wp:positionV relativeFrom="paragraph">
                  <wp:posOffset>388620</wp:posOffset>
                </wp:positionV>
                <wp:extent cx="38100" cy="3992880"/>
                <wp:effectExtent l="4445" t="0" r="14605" b="7620"/>
                <wp:wrapNone/>
                <wp:docPr id="9" name="Straight Connector 9"/>
                <wp:cNvGraphicFramePr/>
                <a:graphic xmlns:a="http://schemas.openxmlformats.org/drawingml/2006/main">
                  <a:graphicData uri="http://schemas.microsoft.com/office/word/2010/wordprocessingShape">
                    <wps:wsp>
                      <wps:cNvCnPr/>
                      <wps:spPr>
                        <a:xfrm>
                          <a:off x="4737735" y="1437640"/>
                          <a:ext cx="38100" cy="399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78.85pt;margin-top:30.6pt;height:314.4pt;width:3pt;z-index:251669504;mso-width-relative:page;mso-height-relative:page;" filled="f" stroked="t" coordsize="21600,21600" o:gfxdata="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OFrnO2gAAAAoBAAAPAAAAAAAAAAEAIAAAACIAAABkcnMvZG93bnJldi54&#10;bWxQSwECFAAUAAAACACHTuJAVf7j8vgBAADmAwAADgAAAAAAAAABACAAAAApAQAAZHJzL2Uyb0Rv&#10;Yy54bWxQSwUGAAAAAAYABgBZAQAAkwUAAAAA&#10;">
                <v:fill on="f" focussize="0,0"/>
                <v:stroke color="#4A7EBB [3204]" joinstyle="round"/>
                <v:imagedata o:title=""/>
                <o:lock v:ext="edit" aspectratio="f"/>
              </v:line>
            </w:pict>
          </mc:Fallback>
        </mc:AlternateContent>
      </w:r>
      <w:r>
        <w:rPr>
          <w:noProof/>
          <w:lang w:val="en-IN" w:eastAsia="en-IN"/>
        </w:rPr>
        <w:drawing>
          <wp:inline distT="0" distB="0" distL="114300" distR="114300">
            <wp:extent cx="7510780" cy="352806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7"/>
                    <a:stretch>
                      <a:fillRect/>
                    </a:stretch>
                  </pic:blipFill>
                  <pic:spPr>
                    <a:xfrm>
                      <a:off x="0" y="0"/>
                      <a:ext cx="7510780" cy="3528060"/>
                    </a:xfrm>
                    <a:prstGeom prst="rect">
                      <a:avLst/>
                    </a:prstGeom>
                    <a:noFill/>
                    <a:ln>
                      <a:noFill/>
                    </a:ln>
                  </pic:spPr>
                </pic:pic>
              </a:graphicData>
            </a:graphic>
          </wp:inline>
        </w:drawing>
      </w:r>
      <w:r>
        <w:rPr>
          <w:rFonts w:ascii="Calibri" w:hAnsi="Calibri" w:cs="Calibri"/>
          <w:sz w:val="24"/>
          <w:szCs w:val="24"/>
          <w:lang w:val="en-IN"/>
        </w:rPr>
        <w:br w:type="page"/>
      </w:r>
    </w:p>
    <w:p w:rsidR="00A36DCD" w:rsidRDefault="00630C22">
      <w:pPr>
        <w:pStyle w:val="Heading2"/>
        <w:rPr>
          <w:rFonts w:ascii="Calibri" w:hAnsi="Calibri" w:cs="Calibri"/>
          <w:sz w:val="24"/>
          <w:szCs w:val="24"/>
          <w:lang w:val="en-IN"/>
        </w:rPr>
      </w:pPr>
      <w:bookmarkStart w:id="6" w:name="_Toc106980951"/>
      <w:r>
        <w:rPr>
          <w:rFonts w:ascii="Calibri" w:hAnsi="Calibri" w:cs="Calibri"/>
          <w:sz w:val="24"/>
          <w:szCs w:val="24"/>
          <w:lang w:val="en-IN"/>
        </w:rPr>
        <w:lastRenderedPageBreak/>
        <w:t>Module:</w:t>
      </w:r>
      <w:r w:rsidR="000F2109">
        <w:rPr>
          <w:rFonts w:ascii="Calibri" w:hAnsi="Calibri" w:cs="Calibri"/>
          <w:sz w:val="24"/>
          <w:szCs w:val="24"/>
          <w:lang w:val="en-IN"/>
        </w:rPr>
        <w:t xml:space="preserve"> Survey Setup and Data Capture</w:t>
      </w:r>
      <w:bookmarkEnd w:id="6"/>
    </w:p>
    <w:p w:rsidR="00A36DCD" w:rsidRDefault="00A36DCD">
      <w:pPr>
        <w:rPr>
          <w:rFonts w:ascii="Calibri" w:hAnsi="Calibri" w:cs="Calibri"/>
          <w:sz w:val="24"/>
          <w:szCs w:val="24"/>
          <w:lang w:val="en-IN"/>
        </w:rPr>
      </w:pPr>
    </w:p>
    <w:p w:rsidR="00A36DCD" w:rsidRDefault="000F2109">
      <w:pPr>
        <w:ind w:left="720"/>
        <w:rPr>
          <w:rFonts w:ascii="Calibri" w:hAnsi="Calibri"/>
          <w:sz w:val="24"/>
          <w:szCs w:val="24"/>
          <w:lang w:val="en-IN"/>
        </w:rPr>
      </w:pPr>
      <w:r>
        <w:rPr>
          <w:rFonts w:ascii="Calibri" w:hAnsi="Calibri"/>
          <w:sz w:val="24"/>
          <w:szCs w:val="24"/>
          <w:lang w:val="en-IN"/>
        </w:rPr>
        <w:t>All the data uploaded followed by image of:-</w:t>
      </w:r>
    </w:p>
    <w:p w:rsidR="00A36DCD" w:rsidRDefault="000F2109">
      <w:pPr>
        <w:numPr>
          <w:ilvl w:val="0"/>
          <w:numId w:val="3"/>
        </w:numPr>
        <w:ind w:left="1560"/>
        <w:rPr>
          <w:rFonts w:ascii="Calibri" w:hAnsi="Calibri"/>
          <w:sz w:val="21"/>
          <w:szCs w:val="21"/>
          <w:lang w:val="en-IN"/>
        </w:rPr>
      </w:pPr>
      <w:r>
        <w:rPr>
          <w:rFonts w:ascii="Calibri" w:hAnsi="Calibri"/>
          <w:sz w:val="21"/>
          <w:szCs w:val="21"/>
          <w:lang w:val="en-IN"/>
        </w:rPr>
        <w:t>Survey format</w:t>
      </w:r>
    </w:p>
    <w:p w:rsidR="00A36DCD" w:rsidRDefault="000F2109">
      <w:pPr>
        <w:numPr>
          <w:ilvl w:val="0"/>
          <w:numId w:val="3"/>
        </w:numPr>
        <w:ind w:left="1560"/>
        <w:rPr>
          <w:rFonts w:ascii="Calibri" w:hAnsi="Calibri"/>
          <w:sz w:val="21"/>
          <w:szCs w:val="21"/>
          <w:lang w:val="en-IN"/>
        </w:rPr>
      </w:pPr>
      <w:r>
        <w:rPr>
          <w:rFonts w:ascii="Calibri" w:hAnsi="Calibri"/>
          <w:sz w:val="21"/>
          <w:szCs w:val="21"/>
          <w:lang w:val="en-IN"/>
        </w:rPr>
        <w:t>Location(Longitude/ latitude)</w:t>
      </w:r>
    </w:p>
    <w:p w:rsidR="00A36DCD" w:rsidRDefault="000F2109">
      <w:pPr>
        <w:numPr>
          <w:ilvl w:val="0"/>
          <w:numId w:val="3"/>
        </w:numPr>
        <w:ind w:left="1560"/>
        <w:rPr>
          <w:rFonts w:ascii="Calibri" w:hAnsi="Calibri"/>
          <w:sz w:val="21"/>
          <w:szCs w:val="21"/>
          <w:lang w:val="en-IN"/>
        </w:rPr>
      </w:pPr>
      <w:r>
        <w:rPr>
          <w:rFonts w:ascii="Calibri" w:hAnsi="Calibri"/>
          <w:sz w:val="21"/>
          <w:szCs w:val="21"/>
          <w:lang w:val="en-IN"/>
        </w:rPr>
        <w:t xml:space="preserve">Room Pic with Setup </w:t>
      </w:r>
    </w:p>
    <w:p w:rsidR="00A36DCD" w:rsidRDefault="000F2109">
      <w:pPr>
        <w:numPr>
          <w:ilvl w:val="0"/>
          <w:numId w:val="3"/>
        </w:numPr>
        <w:ind w:left="1560"/>
        <w:rPr>
          <w:rFonts w:ascii="Calibri" w:hAnsi="Calibri"/>
          <w:sz w:val="24"/>
          <w:szCs w:val="24"/>
          <w:lang w:val="en-IN"/>
        </w:rPr>
      </w:pPr>
      <w:r>
        <w:rPr>
          <w:rFonts w:ascii="Calibri" w:hAnsi="Calibri"/>
          <w:sz w:val="21"/>
          <w:szCs w:val="21"/>
          <w:lang w:val="en-IN"/>
        </w:rPr>
        <w:t>School Pic</w:t>
      </w:r>
    </w:p>
    <w:tbl>
      <w:tblPr>
        <w:tblStyle w:val="TableGrid"/>
        <w:tblpPr w:leftFromText="180" w:rightFromText="180" w:vertAnchor="text" w:horzAnchor="page" w:tblpX="2123" w:tblpY="412"/>
        <w:tblOverlap w:val="never"/>
        <w:tblW w:w="0" w:type="auto"/>
        <w:tblLook w:val="04A0" w:firstRow="1" w:lastRow="0" w:firstColumn="1" w:lastColumn="0" w:noHBand="0" w:noVBand="1"/>
      </w:tblPr>
      <w:tblGrid>
        <w:gridCol w:w="1367"/>
        <w:gridCol w:w="1405"/>
        <w:gridCol w:w="3043"/>
        <w:gridCol w:w="5267"/>
        <w:gridCol w:w="1868"/>
      </w:tblGrid>
      <w:tr w:rsidR="00A36DCD">
        <w:tc>
          <w:tcPr>
            <w:tcW w:w="0" w:type="auto"/>
          </w:tcPr>
          <w:p w:rsidR="00A36DCD" w:rsidRDefault="000F2109">
            <w:pPr>
              <w:rPr>
                <w:rFonts w:ascii="Calibri" w:hAnsi="Calibri" w:cs="Calibri"/>
                <w:sz w:val="18"/>
                <w:szCs w:val="18"/>
                <w:lang w:val="en-IN"/>
              </w:rPr>
            </w:pPr>
            <w:r>
              <w:rPr>
                <w:rFonts w:ascii="Calibri" w:hAnsi="Calibri" w:cs="Calibri"/>
                <w:b/>
                <w:bCs/>
                <w:sz w:val="18"/>
                <w:szCs w:val="18"/>
              </w:rPr>
              <w:t>Survey Management</w:t>
            </w:r>
          </w:p>
        </w:tc>
        <w:tc>
          <w:tcPr>
            <w:tcW w:w="0" w:type="auto"/>
          </w:tcPr>
          <w:p w:rsidR="00A36DCD" w:rsidRDefault="000F2109">
            <w:pPr>
              <w:rPr>
                <w:rFonts w:ascii="Calibri" w:hAnsi="Calibri" w:cs="Calibri"/>
                <w:b/>
                <w:bCs/>
                <w:sz w:val="18"/>
                <w:szCs w:val="18"/>
                <w:lang w:val="en-IN"/>
              </w:rPr>
            </w:pPr>
            <w:r>
              <w:rPr>
                <w:rFonts w:ascii="Calibri" w:hAnsi="Calibri" w:cs="Calibri"/>
                <w:b/>
                <w:bCs/>
                <w:sz w:val="18"/>
                <w:szCs w:val="18"/>
                <w:lang w:val="en-IN"/>
              </w:rPr>
              <w:t>Category (Purpose)</w:t>
            </w:r>
          </w:p>
        </w:tc>
        <w:tc>
          <w:tcPr>
            <w:tcW w:w="0" w:type="auto"/>
          </w:tcPr>
          <w:p w:rsidR="00A36DCD" w:rsidRDefault="000F2109">
            <w:pPr>
              <w:rPr>
                <w:rFonts w:ascii="Calibri" w:hAnsi="Calibri" w:cs="Calibri"/>
                <w:b/>
                <w:bCs/>
                <w:sz w:val="18"/>
                <w:szCs w:val="18"/>
                <w:lang w:val="en-IN"/>
              </w:rPr>
            </w:pPr>
            <w:r>
              <w:rPr>
                <w:rFonts w:ascii="Calibri" w:hAnsi="Calibri" w:cs="Calibri"/>
                <w:b/>
                <w:bCs/>
                <w:sz w:val="18"/>
                <w:szCs w:val="18"/>
                <w:lang w:val="en-IN"/>
              </w:rPr>
              <w:t>Sub Category (Features)</w:t>
            </w:r>
          </w:p>
        </w:tc>
        <w:tc>
          <w:tcPr>
            <w:tcW w:w="0" w:type="auto"/>
            <w:vAlign w:val="center"/>
          </w:tcPr>
          <w:p w:rsidR="00A36DCD" w:rsidRDefault="000F2109">
            <w:pPr>
              <w:rPr>
                <w:rFonts w:ascii="Calibri" w:hAnsi="Calibri" w:cs="Calibri"/>
                <w:b/>
                <w:bCs/>
                <w:sz w:val="18"/>
                <w:szCs w:val="18"/>
                <w:lang w:val="en-IN"/>
              </w:rPr>
            </w:pPr>
            <w:r>
              <w:rPr>
                <w:rFonts w:ascii="Calibri" w:hAnsi="Calibri" w:cs="Calibri"/>
                <w:b/>
                <w:bCs/>
                <w:sz w:val="18"/>
                <w:szCs w:val="18"/>
              </w:rPr>
              <w:t xml:space="preserve">Business Process </w:t>
            </w:r>
          </w:p>
        </w:tc>
        <w:tc>
          <w:tcPr>
            <w:tcW w:w="0" w:type="auto"/>
            <w:vAlign w:val="center"/>
          </w:tcPr>
          <w:p w:rsidR="00A36DCD" w:rsidRDefault="000F2109">
            <w:pPr>
              <w:rPr>
                <w:rFonts w:ascii="Calibri" w:hAnsi="Calibri" w:cs="Calibri"/>
                <w:b/>
                <w:bCs/>
                <w:sz w:val="18"/>
                <w:szCs w:val="18"/>
                <w:lang w:val="en-IN"/>
              </w:rPr>
            </w:pPr>
            <w:r>
              <w:rPr>
                <w:rFonts w:ascii="Calibri" w:hAnsi="Calibri" w:cs="Calibri"/>
                <w:b/>
                <w:bCs/>
                <w:sz w:val="18"/>
                <w:szCs w:val="18"/>
                <w:lang w:val="en-IN"/>
              </w:rPr>
              <w:t>Exception/Validations</w:t>
            </w:r>
          </w:p>
        </w:tc>
      </w:tr>
      <w:tr w:rsidR="00A36DCD">
        <w:tc>
          <w:tcPr>
            <w:tcW w:w="0" w:type="auto"/>
          </w:tcPr>
          <w:p w:rsidR="00A36DCD" w:rsidRDefault="00A36DCD">
            <w:pPr>
              <w:rPr>
                <w:rFonts w:ascii="Calibri" w:hAnsi="Calibri" w:cs="Calibri"/>
                <w:sz w:val="18"/>
                <w:szCs w:val="18"/>
                <w:lang w:val="en-IN"/>
              </w:rPr>
            </w:pPr>
          </w:p>
        </w:tc>
        <w:tc>
          <w:tcPr>
            <w:tcW w:w="0" w:type="auto"/>
          </w:tcPr>
          <w:p w:rsidR="00A36DCD" w:rsidRDefault="000F2109">
            <w:pPr>
              <w:rPr>
                <w:rFonts w:ascii="Calibri" w:hAnsi="Calibri" w:cs="Calibri"/>
                <w:lang w:val="en-IN"/>
              </w:rPr>
            </w:pPr>
            <w:r>
              <w:rPr>
                <w:rFonts w:ascii="Calibri" w:hAnsi="Calibri" w:cs="Calibri"/>
                <w:lang w:val="en-IN"/>
              </w:rPr>
              <w:t>Master Data</w:t>
            </w:r>
          </w:p>
        </w:tc>
        <w:tc>
          <w:tcPr>
            <w:tcW w:w="0" w:type="auto"/>
          </w:tcPr>
          <w:p w:rsidR="00A36DCD" w:rsidRDefault="000F2109">
            <w:pPr>
              <w:rPr>
                <w:rFonts w:ascii="Calibri" w:hAnsi="Calibri" w:cs="Calibri"/>
                <w:lang w:val="en-IN"/>
              </w:rPr>
            </w:pPr>
            <w:r>
              <w:rPr>
                <w:rFonts w:ascii="Calibri" w:hAnsi="Calibri" w:cs="Calibri"/>
                <w:lang w:val="en-IN"/>
              </w:rPr>
              <w:t>CRUD application (create/read/delete/update)</w:t>
            </w:r>
          </w:p>
        </w:tc>
        <w:tc>
          <w:tcPr>
            <w:tcW w:w="0" w:type="auto"/>
          </w:tcPr>
          <w:p w:rsidR="00A36DCD" w:rsidRDefault="000F2109">
            <w:pPr>
              <w:rPr>
                <w:rFonts w:ascii="Calibri" w:hAnsi="Calibri" w:cs="Calibri"/>
                <w:lang w:val="en-IN"/>
              </w:rPr>
            </w:pPr>
            <w:r>
              <w:rPr>
                <w:rFonts w:ascii="Calibri" w:hAnsi="Calibri" w:cs="Calibri"/>
              </w:rPr>
              <w:t>Maintain survey Questionnaire (Mandatory and optional questions and expected answers/guidelines)</w:t>
            </w:r>
          </w:p>
        </w:tc>
        <w:tc>
          <w:tcPr>
            <w:tcW w:w="0" w:type="auto"/>
          </w:tcPr>
          <w:p w:rsidR="00A36DCD" w:rsidRDefault="00A36DCD">
            <w:pPr>
              <w:rPr>
                <w:rFonts w:ascii="Calibri" w:hAnsi="Calibri" w:cs="Calibri"/>
                <w:sz w:val="18"/>
                <w:szCs w:val="18"/>
                <w:lang w:val="en-IN"/>
              </w:rPr>
            </w:pPr>
          </w:p>
        </w:tc>
      </w:tr>
      <w:tr w:rsidR="00A36DCD">
        <w:tc>
          <w:tcPr>
            <w:tcW w:w="0" w:type="auto"/>
          </w:tcPr>
          <w:p w:rsidR="00A36DCD" w:rsidRDefault="00A36DCD">
            <w:pPr>
              <w:rPr>
                <w:rFonts w:ascii="Calibri" w:hAnsi="Calibri" w:cs="Calibri"/>
                <w:sz w:val="18"/>
                <w:szCs w:val="18"/>
                <w:lang w:val="en-IN"/>
              </w:rPr>
            </w:pPr>
          </w:p>
        </w:tc>
        <w:tc>
          <w:tcPr>
            <w:tcW w:w="0" w:type="auto"/>
          </w:tcPr>
          <w:p w:rsidR="00A36DCD" w:rsidRDefault="000F2109">
            <w:pPr>
              <w:rPr>
                <w:rFonts w:ascii="Calibri" w:hAnsi="Calibri" w:cs="Calibri"/>
                <w:lang w:val="en-IN"/>
              </w:rPr>
            </w:pPr>
            <w:r>
              <w:rPr>
                <w:rFonts w:ascii="Calibri" w:hAnsi="Calibri" w:cs="Calibri"/>
                <w:lang w:val="en-IN"/>
              </w:rPr>
              <w:t>Master Data</w:t>
            </w:r>
          </w:p>
        </w:tc>
        <w:tc>
          <w:tcPr>
            <w:tcW w:w="0" w:type="auto"/>
          </w:tcPr>
          <w:p w:rsidR="00A36DCD" w:rsidRDefault="000F2109">
            <w:pPr>
              <w:rPr>
                <w:rFonts w:ascii="Calibri" w:hAnsi="Calibri" w:cs="Calibri"/>
                <w:lang w:val="en-IN"/>
              </w:rPr>
            </w:pPr>
            <w:r>
              <w:rPr>
                <w:rFonts w:ascii="Calibri" w:hAnsi="Calibri" w:cs="Calibri"/>
                <w:lang w:val="en-IN"/>
              </w:rPr>
              <w:t>CRUD application (create/read/delete/update)</w:t>
            </w:r>
          </w:p>
        </w:tc>
        <w:tc>
          <w:tcPr>
            <w:tcW w:w="0" w:type="auto"/>
          </w:tcPr>
          <w:p w:rsidR="00A36DCD" w:rsidRDefault="000F2109">
            <w:pPr>
              <w:rPr>
                <w:rFonts w:ascii="Calibri" w:hAnsi="Calibri" w:cs="Calibri"/>
                <w:lang w:val="en-IN"/>
              </w:rPr>
            </w:pPr>
            <w:r>
              <w:rPr>
                <w:rFonts w:ascii="Calibri" w:hAnsi="Calibri" w:cs="Calibri"/>
              </w:rPr>
              <w:t>Maintain Survey Questionnaire analysis Screen</w:t>
            </w:r>
          </w:p>
        </w:tc>
        <w:tc>
          <w:tcPr>
            <w:tcW w:w="0" w:type="auto"/>
          </w:tcPr>
          <w:p w:rsidR="00A36DCD" w:rsidRDefault="00A36DCD">
            <w:pPr>
              <w:rPr>
                <w:rFonts w:ascii="Calibri" w:hAnsi="Calibri" w:cs="Calibri"/>
                <w:sz w:val="18"/>
                <w:szCs w:val="18"/>
                <w:lang w:val="en-IN"/>
              </w:rPr>
            </w:pPr>
          </w:p>
        </w:tc>
      </w:tr>
      <w:tr w:rsidR="00A36DCD">
        <w:tc>
          <w:tcPr>
            <w:tcW w:w="0" w:type="auto"/>
          </w:tcPr>
          <w:p w:rsidR="00A36DCD" w:rsidRDefault="00A36DCD">
            <w:pPr>
              <w:rPr>
                <w:rFonts w:ascii="Calibri" w:hAnsi="Calibri" w:cs="Calibri"/>
                <w:sz w:val="18"/>
                <w:szCs w:val="18"/>
                <w:lang w:val="en-IN"/>
              </w:rPr>
            </w:pPr>
          </w:p>
        </w:tc>
        <w:tc>
          <w:tcPr>
            <w:tcW w:w="0" w:type="auto"/>
          </w:tcPr>
          <w:p w:rsidR="00A36DCD" w:rsidRDefault="000F2109">
            <w:pPr>
              <w:rPr>
                <w:rFonts w:ascii="Calibri" w:hAnsi="Calibri" w:cs="Calibri"/>
                <w:lang w:val="en-IN"/>
              </w:rPr>
            </w:pPr>
            <w:r>
              <w:rPr>
                <w:rFonts w:ascii="Calibri" w:hAnsi="Calibri" w:cs="Calibri"/>
                <w:lang w:val="en-IN"/>
              </w:rPr>
              <w:t>Transaction Screen</w:t>
            </w:r>
          </w:p>
        </w:tc>
        <w:tc>
          <w:tcPr>
            <w:tcW w:w="0" w:type="auto"/>
          </w:tcPr>
          <w:p w:rsidR="00A36DCD" w:rsidRDefault="000F2109">
            <w:pPr>
              <w:rPr>
                <w:rFonts w:ascii="Calibri" w:hAnsi="Calibri" w:cs="Calibri"/>
                <w:lang w:val="en-IN"/>
              </w:rPr>
            </w:pPr>
            <w:r>
              <w:rPr>
                <w:rFonts w:ascii="Calibri" w:hAnsi="Calibri" w:cs="Calibri"/>
                <w:lang w:val="en-IN"/>
              </w:rPr>
              <w:t>CRUD application (create/read/delete/update)</w:t>
            </w:r>
          </w:p>
        </w:tc>
        <w:tc>
          <w:tcPr>
            <w:tcW w:w="0" w:type="auto"/>
          </w:tcPr>
          <w:p w:rsidR="00A36DCD" w:rsidRDefault="000F2109">
            <w:pPr>
              <w:rPr>
                <w:rFonts w:ascii="Calibri" w:hAnsi="Calibri" w:cs="Calibri"/>
                <w:lang w:val="en-IN"/>
              </w:rPr>
            </w:pPr>
            <w:r>
              <w:rPr>
                <w:rFonts w:ascii="Calibri" w:hAnsi="Calibri" w:cs="Calibri"/>
              </w:rPr>
              <w:t>Maintain Survey related attachments/pictures/excel documents</w:t>
            </w:r>
          </w:p>
        </w:tc>
        <w:tc>
          <w:tcPr>
            <w:tcW w:w="0" w:type="auto"/>
          </w:tcPr>
          <w:p w:rsidR="00A36DCD" w:rsidRDefault="00A36DCD">
            <w:pPr>
              <w:rPr>
                <w:rFonts w:ascii="Calibri" w:hAnsi="Calibri" w:cs="Calibri"/>
                <w:sz w:val="18"/>
                <w:szCs w:val="18"/>
                <w:lang w:val="en-IN"/>
              </w:rPr>
            </w:pPr>
          </w:p>
        </w:tc>
      </w:tr>
      <w:tr w:rsidR="00A36DCD">
        <w:tc>
          <w:tcPr>
            <w:tcW w:w="0" w:type="auto"/>
          </w:tcPr>
          <w:p w:rsidR="00A36DCD" w:rsidRDefault="00A36DCD">
            <w:pPr>
              <w:rPr>
                <w:rFonts w:ascii="Calibri" w:hAnsi="Calibri" w:cs="Calibri"/>
                <w:sz w:val="18"/>
                <w:szCs w:val="18"/>
                <w:lang w:val="en-IN"/>
              </w:rPr>
            </w:pPr>
          </w:p>
        </w:tc>
        <w:tc>
          <w:tcPr>
            <w:tcW w:w="0" w:type="auto"/>
          </w:tcPr>
          <w:p w:rsidR="00A36DCD" w:rsidRDefault="000F2109">
            <w:pPr>
              <w:rPr>
                <w:rFonts w:ascii="Calibri" w:hAnsi="Calibri" w:cs="Calibri"/>
                <w:lang w:val="en-IN"/>
              </w:rPr>
            </w:pPr>
            <w:r>
              <w:rPr>
                <w:rFonts w:ascii="Calibri" w:hAnsi="Calibri" w:cs="Calibri"/>
                <w:lang w:val="en-IN"/>
              </w:rPr>
              <w:t>Report</w:t>
            </w:r>
          </w:p>
        </w:tc>
        <w:tc>
          <w:tcPr>
            <w:tcW w:w="0" w:type="auto"/>
          </w:tcPr>
          <w:p w:rsidR="00A36DCD" w:rsidRDefault="000F2109">
            <w:pPr>
              <w:rPr>
                <w:rFonts w:ascii="Calibri" w:hAnsi="Calibri" w:cs="Calibri"/>
                <w:lang w:val="en-IN"/>
              </w:rPr>
            </w:pPr>
            <w:r>
              <w:rPr>
                <w:rFonts w:ascii="Calibri" w:hAnsi="Calibri" w:cs="Calibri"/>
                <w:lang w:val="en-IN"/>
              </w:rPr>
              <w:t>View/Export/Print Report</w:t>
            </w:r>
          </w:p>
        </w:tc>
        <w:tc>
          <w:tcPr>
            <w:tcW w:w="0" w:type="auto"/>
            <w:vAlign w:val="center"/>
          </w:tcPr>
          <w:p w:rsidR="00A36DCD" w:rsidRDefault="000F2109">
            <w:pPr>
              <w:rPr>
                <w:rFonts w:ascii="Calibri" w:hAnsi="Calibri" w:cs="Calibri"/>
                <w:lang w:val="en-IN"/>
              </w:rPr>
            </w:pPr>
            <w:r>
              <w:rPr>
                <w:rFonts w:ascii="Calibri" w:hAnsi="Calibri" w:cs="Calibri"/>
              </w:rPr>
              <w:t xml:space="preserve">Survey SLA reporting module (Survey completion status, Time to </w:t>
            </w:r>
            <w:proofErr w:type="gramStart"/>
            <w:r>
              <w:rPr>
                <w:rFonts w:ascii="Calibri" w:hAnsi="Calibri" w:cs="Calibri"/>
              </w:rPr>
              <w:t>Complete ,Survey</w:t>
            </w:r>
            <w:proofErr w:type="gramEnd"/>
            <w:r>
              <w:rPr>
                <w:rFonts w:ascii="Calibri" w:hAnsi="Calibri" w:cs="Calibri"/>
              </w:rPr>
              <w:t xml:space="preserve"> ID, Survey Planned Start and End Time versus Actual Start and End Time).</w:t>
            </w:r>
          </w:p>
        </w:tc>
        <w:tc>
          <w:tcPr>
            <w:tcW w:w="0" w:type="auto"/>
            <w:vAlign w:val="center"/>
          </w:tcPr>
          <w:p w:rsidR="00A36DCD" w:rsidRDefault="00A36DCD">
            <w:pPr>
              <w:rPr>
                <w:rFonts w:ascii="Calibri" w:hAnsi="Calibri" w:cs="Calibri"/>
                <w:sz w:val="18"/>
                <w:szCs w:val="18"/>
                <w:lang w:val="en-IN"/>
              </w:rPr>
            </w:pPr>
          </w:p>
        </w:tc>
      </w:tr>
      <w:tr w:rsidR="00A36DCD">
        <w:tc>
          <w:tcPr>
            <w:tcW w:w="0" w:type="auto"/>
          </w:tcPr>
          <w:p w:rsidR="00A36DCD" w:rsidRDefault="00A36DCD">
            <w:pPr>
              <w:rPr>
                <w:rFonts w:ascii="Calibri" w:hAnsi="Calibri" w:cs="Calibri"/>
                <w:sz w:val="18"/>
                <w:szCs w:val="18"/>
                <w:lang w:val="en-IN"/>
              </w:rPr>
            </w:pPr>
          </w:p>
        </w:tc>
        <w:tc>
          <w:tcPr>
            <w:tcW w:w="0" w:type="auto"/>
          </w:tcPr>
          <w:p w:rsidR="00A36DCD" w:rsidRDefault="000F2109">
            <w:pPr>
              <w:rPr>
                <w:rFonts w:ascii="Calibri" w:hAnsi="Calibri" w:cs="Calibri"/>
                <w:lang w:val="en-IN"/>
              </w:rPr>
            </w:pPr>
            <w:r>
              <w:rPr>
                <w:rFonts w:ascii="Calibri" w:hAnsi="Calibri" w:cs="Calibri"/>
                <w:lang w:val="en-IN"/>
              </w:rPr>
              <w:t>Report</w:t>
            </w:r>
          </w:p>
        </w:tc>
        <w:tc>
          <w:tcPr>
            <w:tcW w:w="0" w:type="auto"/>
          </w:tcPr>
          <w:p w:rsidR="00A36DCD" w:rsidRDefault="000F2109">
            <w:pPr>
              <w:rPr>
                <w:rFonts w:ascii="Calibri" w:hAnsi="Calibri" w:cs="Calibri"/>
                <w:lang w:val="en-IN"/>
              </w:rPr>
            </w:pPr>
            <w:r>
              <w:rPr>
                <w:rFonts w:ascii="Calibri" w:hAnsi="Calibri" w:cs="Calibri"/>
                <w:lang w:val="en-IN"/>
              </w:rPr>
              <w:t>View/Export/Print Report</w:t>
            </w:r>
          </w:p>
        </w:tc>
        <w:tc>
          <w:tcPr>
            <w:tcW w:w="0" w:type="auto"/>
            <w:vAlign w:val="bottom"/>
          </w:tcPr>
          <w:p w:rsidR="00A36DCD" w:rsidRDefault="000F2109">
            <w:pPr>
              <w:rPr>
                <w:rFonts w:ascii="Calibri" w:hAnsi="Calibri" w:cs="Calibri"/>
                <w:lang w:val="en-IN"/>
              </w:rPr>
            </w:pPr>
            <w:r>
              <w:rPr>
                <w:rFonts w:ascii="Calibri" w:hAnsi="Calibri" w:cs="Calibri"/>
              </w:rPr>
              <w:t>District Team wise survey status and calendar view for planning.</w:t>
            </w:r>
          </w:p>
        </w:tc>
        <w:tc>
          <w:tcPr>
            <w:tcW w:w="0" w:type="auto"/>
            <w:vAlign w:val="bottom"/>
          </w:tcPr>
          <w:p w:rsidR="00A36DCD" w:rsidRDefault="00A36DCD">
            <w:pPr>
              <w:rPr>
                <w:rFonts w:ascii="Calibri" w:hAnsi="Calibri" w:cs="Calibri"/>
                <w:sz w:val="18"/>
                <w:szCs w:val="18"/>
                <w:lang w:val="en-IN"/>
              </w:rPr>
            </w:pPr>
          </w:p>
        </w:tc>
      </w:tr>
      <w:tr w:rsidR="00A36DCD">
        <w:tc>
          <w:tcPr>
            <w:tcW w:w="0" w:type="auto"/>
          </w:tcPr>
          <w:p w:rsidR="00A36DCD" w:rsidRDefault="00A36DCD">
            <w:pPr>
              <w:rPr>
                <w:rFonts w:ascii="Calibri" w:hAnsi="Calibri" w:cs="Calibri"/>
                <w:sz w:val="18"/>
                <w:szCs w:val="18"/>
                <w:lang w:val="en-IN"/>
              </w:rPr>
            </w:pPr>
          </w:p>
        </w:tc>
        <w:tc>
          <w:tcPr>
            <w:tcW w:w="0" w:type="auto"/>
          </w:tcPr>
          <w:p w:rsidR="00A36DCD" w:rsidRDefault="000F2109">
            <w:pPr>
              <w:rPr>
                <w:rFonts w:ascii="Calibri" w:hAnsi="Calibri" w:cs="Calibri"/>
                <w:lang w:val="en-IN"/>
              </w:rPr>
            </w:pPr>
            <w:r>
              <w:rPr>
                <w:rFonts w:ascii="Calibri" w:hAnsi="Calibri" w:cs="Calibri"/>
                <w:lang w:val="en-IN"/>
              </w:rPr>
              <w:t>Master Data</w:t>
            </w:r>
          </w:p>
        </w:tc>
        <w:tc>
          <w:tcPr>
            <w:tcW w:w="0" w:type="auto"/>
          </w:tcPr>
          <w:p w:rsidR="00A36DCD" w:rsidRDefault="000F2109">
            <w:pPr>
              <w:rPr>
                <w:rFonts w:ascii="Calibri" w:hAnsi="Calibri" w:cs="Calibri"/>
                <w:lang w:val="en-IN"/>
              </w:rPr>
            </w:pPr>
            <w:r>
              <w:rPr>
                <w:rFonts w:ascii="Calibri" w:hAnsi="Calibri" w:cs="Calibri"/>
                <w:lang w:val="en-IN"/>
              </w:rPr>
              <w:t>CRUD application (create/read/delete/update)</w:t>
            </w:r>
          </w:p>
        </w:tc>
        <w:tc>
          <w:tcPr>
            <w:tcW w:w="0" w:type="auto"/>
          </w:tcPr>
          <w:p w:rsidR="00A36DCD" w:rsidRDefault="000F2109">
            <w:pPr>
              <w:rPr>
                <w:rFonts w:ascii="Calibri" w:hAnsi="Calibri" w:cs="Calibri"/>
                <w:lang w:val="en-IN"/>
              </w:rPr>
            </w:pPr>
            <w:r>
              <w:rPr>
                <w:rFonts w:ascii="Calibri" w:hAnsi="Calibri" w:cs="Calibri"/>
              </w:rPr>
              <w:t xml:space="preserve">Maintain list of users for survey, Level 1 and Level2 </w:t>
            </w:r>
            <w:r>
              <w:rPr>
                <w:rFonts w:ascii="Calibri" w:hAnsi="Calibri" w:cs="Calibri"/>
                <w:lang w:val="en-IN"/>
              </w:rPr>
              <w:t>approvers</w:t>
            </w:r>
            <w:r>
              <w:rPr>
                <w:rFonts w:ascii="Calibri" w:hAnsi="Calibri" w:cs="Calibri"/>
              </w:rPr>
              <w:t xml:space="preserve"> with email id.</w:t>
            </w:r>
          </w:p>
        </w:tc>
        <w:tc>
          <w:tcPr>
            <w:tcW w:w="0" w:type="auto"/>
          </w:tcPr>
          <w:p w:rsidR="00A36DCD" w:rsidRDefault="00A36DCD">
            <w:pPr>
              <w:rPr>
                <w:rFonts w:ascii="Calibri" w:hAnsi="Calibri" w:cs="Calibri"/>
                <w:sz w:val="18"/>
                <w:szCs w:val="18"/>
                <w:lang w:val="en-IN"/>
              </w:rPr>
            </w:pPr>
          </w:p>
        </w:tc>
      </w:tr>
      <w:tr w:rsidR="00A36DCD">
        <w:tc>
          <w:tcPr>
            <w:tcW w:w="0" w:type="auto"/>
          </w:tcPr>
          <w:p w:rsidR="00A36DCD" w:rsidRDefault="00A36DCD">
            <w:pPr>
              <w:rPr>
                <w:rFonts w:ascii="Calibri" w:hAnsi="Calibri" w:cs="Calibri"/>
                <w:sz w:val="18"/>
                <w:szCs w:val="18"/>
                <w:lang w:val="en-IN"/>
              </w:rPr>
            </w:pPr>
          </w:p>
        </w:tc>
        <w:tc>
          <w:tcPr>
            <w:tcW w:w="0" w:type="auto"/>
          </w:tcPr>
          <w:p w:rsidR="00A36DCD" w:rsidRDefault="000F2109">
            <w:pPr>
              <w:rPr>
                <w:rFonts w:ascii="Calibri" w:hAnsi="Calibri" w:cs="Calibri"/>
                <w:lang w:val="en-IN"/>
              </w:rPr>
            </w:pPr>
            <w:r>
              <w:rPr>
                <w:rFonts w:ascii="Calibri" w:hAnsi="Calibri" w:cs="Calibri"/>
                <w:lang w:val="en-IN"/>
              </w:rPr>
              <w:t>Transactions Screen</w:t>
            </w:r>
          </w:p>
        </w:tc>
        <w:tc>
          <w:tcPr>
            <w:tcW w:w="0" w:type="auto"/>
          </w:tcPr>
          <w:p w:rsidR="00A36DCD" w:rsidRDefault="000F2109">
            <w:pPr>
              <w:rPr>
                <w:rFonts w:ascii="Calibri" w:hAnsi="Calibri" w:cs="Calibri"/>
                <w:lang w:val="en-IN"/>
              </w:rPr>
            </w:pPr>
            <w:r>
              <w:rPr>
                <w:rFonts w:ascii="Calibri" w:hAnsi="Calibri" w:cs="Calibri"/>
                <w:lang w:val="en-IN"/>
              </w:rPr>
              <w:t>CRUD application (Create/Read/Delete/Update)</w:t>
            </w:r>
          </w:p>
        </w:tc>
        <w:tc>
          <w:tcPr>
            <w:tcW w:w="0" w:type="auto"/>
            <w:vAlign w:val="bottom"/>
          </w:tcPr>
          <w:p w:rsidR="00A36DCD" w:rsidRDefault="000F2109">
            <w:pPr>
              <w:rPr>
                <w:rFonts w:ascii="Calibri" w:hAnsi="Calibri" w:cs="Calibri"/>
                <w:lang w:val="en-IN"/>
              </w:rPr>
            </w:pPr>
            <w:r>
              <w:rPr>
                <w:rFonts w:ascii="Calibri" w:hAnsi="Calibri" w:cs="Calibri"/>
              </w:rPr>
              <w:t>Maintain Survey ID and team mapping and add miscellaneous data.</w:t>
            </w:r>
          </w:p>
        </w:tc>
        <w:tc>
          <w:tcPr>
            <w:tcW w:w="0" w:type="auto"/>
            <w:vAlign w:val="bottom"/>
          </w:tcPr>
          <w:p w:rsidR="00A36DCD" w:rsidRDefault="00A36DCD">
            <w:pPr>
              <w:rPr>
                <w:rFonts w:ascii="Calibri" w:hAnsi="Calibri" w:cs="Calibri"/>
                <w:sz w:val="18"/>
                <w:szCs w:val="18"/>
                <w:lang w:val="en-IN"/>
              </w:rPr>
            </w:pPr>
          </w:p>
        </w:tc>
      </w:tr>
    </w:tbl>
    <w:p w:rsidR="00A36DCD" w:rsidRDefault="000F2109">
      <w:pPr>
        <w:rPr>
          <w:rFonts w:ascii="Calibri" w:hAnsi="Calibri" w:cs="Calibri"/>
          <w:sz w:val="24"/>
          <w:szCs w:val="24"/>
          <w:lang w:val="en-IN"/>
        </w:rPr>
      </w:pPr>
      <w:r>
        <w:rPr>
          <w:rFonts w:ascii="Calibri" w:hAnsi="Calibri" w:cs="Calibri"/>
          <w:sz w:val="24"/>
          <w:szCs w:val="24"/>
          <w:lang w:val="en-IN"/>
        </w:rPr>
        <w:tab/>
      </w:r>
    </w:p>
    <w:p w:rsidR="00A36DCD" w:rsidRDefault="00A36DCD">
      <w:pPr>
        <w:rPr>
          <w:rFonts w:ascii="Calibri" w:hAnsi="Calibri" w:cs="Calibri"/>
          <w:sz w:val="24"/>
          <w:szCs w:val="24"/>
          <w:lang w:val="en-IN"/>
        </w:rPr>
      </w:pPr>
    </w:p>
    <w:p w:rsidR="00A36DCD" w:rsidRDefault="00A36DCD">
      <w:pPr>
        <w:pStyle w:val="Heading2"/>
        <w:numPr>
          <w:ilvl w:val="1"/>
          <w:numId w:val="0"/>
        </w:numPr>
        <w:rPr>
          <w:rFonts w:ascii="Calibri" w:hAnsi="Calibri" w:cs="Calibri"/>
          <w:sz w:val="24"/>
          <w:szCs w:val="24"/>
          <w:lang w:val="en-IN"/>
        </w:rPr>
      </w:pPr>
    </w:p>
    <w:p w:rsidR="00A36DCD" w:rsidRDefault="00630C22">
      <w:pPr>
        <w:pStyle w:val="Heading2"/>
        <w:rPr>
          <w:rFonts w:ascii="Calibri" w:hAnsi="Calibri" w:cs="Calibri"/>
          <w:sz w:val="24"/>
          <w:szCs w:val="24"/>
          <w:lang w:val="en-IN"/>
        </w:rPr>
      </w:pPr>
      <w:bookmarkStart w:id="7" w:name="_Toc106980952"/>
      <w:r>
        <w:rPr>
          <w:rFonts w:ascii="Calibri" w:hAnsi="Calibri" w:cs="Calibri"/>
          <w:sz w:val="24"/>
          <w:szCs w:val="24"/>
          <w:lang w:val="en-IN"/>
        </w:rPr>
        <w:t>Module:</w:t>
      </w:r>
      <w:r w:rsidR="000F2109">
        <w:rPr>
          <w:rFonts w:ascii="Calibri" w:hAnsi="Calibri" w:cs="Calibri"/>
          <w:sz w:val="24"/>
          <w:szCs w:val="24"/>
          <w:lang w:val="en-IN"/>
        </w:rPr>
        <w:t xml:space="preserve"> Survey Initiation</w:t>
      </w:r>
      <w:bookmarkEnd w:id="7"/>
    </w:p>
    <w:p w:rsidR="00A36DCD" w:rsidRDefault="000F2109">
      <w:pPr>
        <w:pStyle w:val="Heading2"/>
        <w:numPr>
          <w:ilvl w:val="1"/>
          <w:numId w:val="0"/>
        </w:numPr>
        <w:rPr>
          <w:rFonts w:ascii="Calibri" w:hAnsi="Calibri" w:cs="Calibri"/>
          <w:sz w:val="24"/>
          <w:szCs w:val="24"/>
          <w:lang w:val="en-IN"/>
        </w:rPr>
      </w:pPr>
      <w:r>
        <w:rPr>
          <w:rFonts w:ascii="Calibri" w:hAnsi="Calibri" w:cs="Calibri"/>
          <w:sz w:val="24"/>
          <w:szCs w:val="24"/>
          <w:lang w:val="en-IN"/>
        </w:rPr>
        <w:tab/>
      </w:r>
      <w:r>
        <w:rPr>
          <w:rFonts w:ascii="Calibri" w:hAnsi="Calibri" w:cs="Calibri"/>
          <w:sz w:val="24"/>
          <w:szCs w:val="24"/>
          <w:lang w:val="en-IN"/>
        </w:rPr>
        <w:tab/>
      </w:r>
    </w:p>
    <w:p w:rsidR="00A36DCD" w:rsidRDefault="000F2109">
      <w:pPr>
        <w:rPr>
          <w:lang w:val="en-IN"/>
        </w:rPr>
      </w:pPr>
      <w:r>
        <w:rPr>
          <w:lang w:val="en-IN"/>
        </w:rPr>
        <w:tab/>
      </w:r>
      <w:r>
        <w:rPr>
          <w:rFonts w:ascii="Calibri" w:hAnsi="Calibri" w:cs="Calibri"/>
          <w:sz w:val="24"/>
          <w:szCs w:val="24"/>
          <w:lang w:val="en-IN"/>
        </w:rPr>
        <w:t xml:space="preserve">Pre </w:t>
      </w:r>
      <w:r w:rsidR="00630C22">
        <w:rPr>
          <w:rFonts w:ascii="Calibri" w:hAnsi="Calibri" w:cs="Calibri"/>
          <w:sz w:val="24"/>
          <w:szCs w:val="24"/>
          <w:lang w:val="en-IN"/>
        </w:rPr>
        <w:t>Processing:</w:t>
      </w:r>
      <w:r>
        <w:rPr>
          <w:rFonts w:ascii="Calibri" w:hAnsi="Calibri" w:cs="Calibri"/>
          <w:sz w:val="24"/>
          <w:szCs w:val="24"/>
          <w:lang w:val="en-IN"/>
        </w:rPr>
        <w:t xml:space="preserve"> Survey is setup.</w:t>
      </w:r>
    </w:p>
    <w:p w:rsidR="00A36DCD" w:rsidRDefault="00630C22">
      <w:pPr>
        <w:ind w:firstLine="720"/>
        <w:rPr>
          <w:rFonts w:ascii="Calibri" w:hAnsi="Calibri" w:cs="Calibri"/>
          <w:sz w:val="24"/>
          <w:szCs w:val="24"/>
          <w:lang w:val="en-IN"/>
        </w:rPr>
      </w:pPr>
      <w:r>
        <w:rPr>
          <w:rFonts w:ascii="Calibri" w:hAnsi="Calibri" w:cs="Calibri"/>
          <w:sz w:val="24"/>
          <w:szCs w:val="24"/>
          <w:lang w:val="en-IN"/>
        </w:rPr>
        <w:t>Processing:</w:t>
      </w:r>
      <w:r w:rsidR="000F2109">
        <w:rPr>
          <w:rFonts w:ascii="Calibri" w:hAnsi="Calibri" w:cs="Calibri"/>
          <w:sz w:val="24"/>
          <w:szCs w:val="24"/>
          <w:lang w:val="en-IN"/>
        </w:rPr>
        <w:t xml:space="preserve"> Survey data is received from Survey team. </w:t>
      </w:r>
    </w:p>
    <w:p w:rsidR="00A36DCD" w:rsidRDefault="000F2109">
      <w:pPr>
        <w:ind w:firstLine="720"/>
        <w:rPr>
          <w:rFonts w:ascii="Calibri" w:hAnsi="Calibri" w:cs="Calibri"/>
          <w:sz w:val="24"/>
          <w:szCs w:val="24"/>
          <w:lang w:val="en-IN" w:eastAsia="zh-CN"/>
        </w:rPr>
      </w:pPr>
      <w:r>
        <w:rPr>
          <w:rFonts w:ascii="Calibri" w:hAnsi="Calibri" w:cs="Calibri"/>
          <w:sz w:val="24"/>
          <w:szCs w:val="24"/>
          <w:lang w:val="en-IN"/>
        </w:rPr>
        <w:t>Post-</w:t>
      </w:r>
      <w:r w:rsidR="00630C22">
        <w:rPr>
          <w:rFonts w:ascii="Calibri" w:hAnsi="Calibri" w:cs="Calibri"/>
          <w:sz w:val="24"/>
          <w:szCs w:val="24"/>
          <w:lang w:val="en-IN"/>
        </w:rPr>
        <w:t>Processing:</w:t>
      </w:r>
      <w:r>
        <w:rPr>
          <w:rFonts w:ascii="Calibri" w:hAnsi="Calibri" w:cs="Calibri"/>
          <w:sz w:val="24"/>
          <w:szCs w:val="24"/>
          <w:lang w:val="en-IN"/>
        </w:rPr>
        <w:t xml:space="preserve"> Workflow is triggered for Non IT survey</w:t>
      </w:r>
    </w:p>
    <w:p w:rsidR="00A36DCD" w:rsidRDefault="000F2109">
      <w:pPr>
        <w:ind w:firstLine="720"/>
        <w:rPr>
          <w:rFonts w:ascii="Calibri" w:hAnsi="Calibri" w:cs="Calibri"/>
          <w:sz w:val="24"/>
          <w:szCs w:val="24"/>
          <w:lang w:val="en-IN"/>
        </w:rPr>
      </w:pPr>
      <w:r>
        <w:rPr>
          <w:rFonts w:ascii="Calibri" w:hAnsi="Calibri" w:cs="Calibri"/>
          <w:sz w:val="24"/>
          <w:szCs w:val="24"/>
          <w:lang w:val="en-IN" w:eastAsia="zh-CN"/>
        </w:rPr>
        <w:t>All the data uploaded followed by image of:-</w:t>
      </w:r>
    </w:p>
    <w:p w:rsidR="00A36DCD" w:rsidRDefault="000F2109">
      <w:pPr>
        <w:numPr>
          <w:ilvl w:val="0"/>
          <w:numId w:val="4"/>
        </w:numPr>
        <w:rPr>
          <w:rFonts w:ascii="Calibri" w:hAnsi="Calibri" w:cs="Calibri"/>
          <w:sz w:val="21"/>
          <w:szCs w:val="21"/>
          <w:lang w:val="en-IN"/>
        </w:rPr>
      </w:pPr>
      <w:r>
        <w:rPr>
          <w:rFonts w:ascii="Calibri" w:hAnsi="Calibri" w:cs="Calibri"/>
          <w:sz w:val="21"/>
          <w:szCs w:val="21"/>
          <w:lang w:val="en-IN" w:eastAsia="zh-CN"/>
        </w:rPr>
        <w:t>Delivery and installation report</w:t>
      </w:r>
    </w:p>
    <w:p w:rsidR="00A36DCD" w:rsidRDefault="000F2109">
      <w:pPr>
        <w:numPr>
          <w:ilvl w:val="0"/>
          <w:numId w:val="4"/>
        </w:numPr>
        <w:rPr>
          <w:rFonts w:ascii="Calibri" w:hAnsi="Calibri" w:cs="Calibri"/>
          <w:sz w:val="21"/>
          <w:szCs w:val="21"/>
          <w:lang w:val="en-IN"/>
        </w:rPr>
      </w:pPr>
      <w:r>
        <w:rPr>
          <w:rFonts w:ascii="Calibri" w:hAnsi="Calibri" w:cs="Calibri"/>
          <w:sz w:val="21"/>
          <w:szCs w:val="21"/>
          <w:lang w:val="en-IN" w:eastAsia="zh-CN"/>
        </w:rPr>
        <w:t>Location(Longitude/ latitude)</w:t>
      </w:r>
    </w:p>
    <w:p w:rsidR="00A36DCD" w:rsidRDefault="000F2109">
      <w:pPr>
        <w:numPr>
          <w:ilvl w:val="0"/>
          <w:numId w:val="4"/>
        </w:numPr>
        <w:rPr>
          <w:rFonts w:ascii="Calibri" w:hAnsi="Calibri" w:cs="Calibri"/>
          <w:sz w:val="21"/>
          <w:szCs w:val="21"/>
          <w:lang w:val="en-IN"/>
        </w:rPr>
      </w:pPr>
      <w:r>
        <w:rPr>
          <w:rFonts w:ascii="Calibri" w:hAnsi="Calibri" w:cs="Calibri"/>
          <w:sz w:val="21"/>
          <w:szCs w:val="21"/>
          <w:lang w:val="en-IN" w:eastAsia="zh-CN"/>
        </w:rPr>
        <w:t>Room Pic after infra work</w:t>
      </w:r>
    </w:p>
    <w:p w:rsidR="00A36DCD" w:rsidRDefault="000F2109">
      <w:pPr>
        <w:numPr>
          <w:ilvl w:val="0"/>
          <w:numId w:val="4"/>
        </w:numPr>
        <w:rPr>
          <w:rFonts w:ascii="Calibri" w:hAnsi="Calibri" w:cs="Calibri"/>
          <w:sz w:val="21"/>
          <w:szCs w:val="21"/>
          <w:lang w:val="en-IN"/>
        </w:rPr>
      </w:pPr>
      <w:r>
        <w:rPr>
          <w:rFonts w:ascii="Calibri" w:hAnsi="Calibri" w:cs="Calibri"/>
          <w:sz w:val="21"/>
          <w:szCs w:val="21"/>
          <w:lang w:val="en-IN" w:eastAsia="zh-CN"/>
        </w:rPr>
        <w:t>Earthing Pic</w:t>
      </w:r>
    </w:p>
    <w:p w:rsidR="00A36DCD" w:rsidRDefault="00A36DCD">
      <w:pPr>
        <w:tabs>
          <w:tab w:val="left" w:pos="1680"/>
        </w:tabs>
        <w:rPr>
          <w:rFonts w:ascii="Calibri" w:hAnsi="Calibri" w:cs="Calibri"/>
          <w:sz w:val="21"/>
          <w:szCs w:val="21"/>
          <w:lang w:val="en-IN" w:eastAsia="zh-CN"/>
        </w:rPr>
      </w:pPr>
    </w:p>
    <w:p w:rsidR="00A36DCD" w:rsidRDefault="000F2109">
      <w:pPr>
        <w:tabs>
          <w:tab w:val="left" w:pos="1680"/>
        </w:tabs>
      </w:pPr>
      <w:r>
        <w:rPr>
          <w:rFonts w:ascii="Calibri" w:hAnsi="Calibri" w:cs="Calibri"/>
          <w:sz w:val="21"/>
          <w:szCs w:val="21"/>
          <w:lang w:val="en-IN" w:eastAsia="zh-CN"/>
        </w:rPr>
        <w:lastRenderedPageBreak/>
        <w:t xml:space="preserve">  </w:t>
      </w:r>
      <w:r>
        <w:rPr>
          <w:noProof/>
          <w:lang w:val="en-IN" w:eastAsia="en-IN"/>
        </w:rPr>
        <w:drawing>
          <wp:inline distT="0" distB="0" distL="114300" distR="114300">
            <wp:extent cx="7625080" cy="4924425"/>
            <wp:effectExtent l="0" t="0" r="0" b="952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8"/>
                    <a:stretch>
                      <a:fillRect/>
                    </a:stretch>
                  </pic:blipFill>
                  <pic:spPr>
                    <a:xfrm>
                      <a:off x="0" y="0"/>
                      <a:ext cx="7625080" cy="4924425"/>
                    </a:xfrm>
                    <a:prstGeom prst="rect">
                      <a:avLst/>
                    </a:prstGeom>
                    <a:noFill/>
                    <a:ln>
                      <a:noFill/>
                    </a:ln>
                  </pic:spPr>
                </pic:pic>
              </a:graphicData>
            </a:graphic>
          </wp:inline>
        </w:drawing>
      </w:r>
    </w:p>
    <w:p w:rsidR="00A36DCD" w:rsidRDefault="00A36DCD">
      <w:pPr>
        <w:tabs>
          <w:tab w:val="left" w:pos="1680"/>
        </w:tabs>
      </w:pPr>
    </w:p>
    <w:p w:rsidR="00A36DCD" w:rsidRDefault="000F2109">
      <w:pPr>
        <w:tabs>
          <w:tab w:val="left" w:pos="1680"/>
        </w:tabs>
        <w:rPr>
          <w:rFonts w:ascii="Calibri" w:hAnsi="Calibri" w:cs="Calibri"/>
          <w:sz w:val="21"/>
          <w:szCs w:val="21"/>
          <w:lang w:val="en-IN" w:eastAsia="zh-CN"/>
        </w:rPr>
      </w:pPr>
      <w:r>
        <w:rPr>
          <w:rFonts w:ascii="Calibri" w:hAnsi="Calibri" w:cs="Calibri"/>
          <w:sz w:val="21"/>
          <w:szCs w:val="21"/>
          <w:lang w:val="en-IN" w:eastAsia="zh-CN"/>
        </w:rPr>
        <w:tab/>
      </w:r>
    </w:p>
    <w:p w:rsidR="00A36DCD" w:rsidRDefault="00A36DCD">
      <w:pPr>
        <w:tabs>
          <w:tab w:val="left" w:pos="1680"/>
        </w:tabs>
        <w:rPr>
          <w:rFonts w:ascii="Calibri" w:hAnsi="Calibri" w:cs="Calibri"/>
          <w:sz w:val="21"/>
          <w:szCs w:val="21"/>
          <w:lang w:val="en-IN" w:eastAsia="zh-CN"/>
        </w:rPr>
      </w:pPr>
    </w:p>
    <w:p w:rsidR="00A36DCD" w:rsidRDefault="00A36DCD">
      <w:pPr>
        <w:tabs>
          <w:tab w:val="left" w:pos="1680"/>
        </w:tabs>
        <w:rPr>
          <w:rFonts w:ascii="Calibri" w:hAnsi="Calibri" w:cs="Calibri"/>
          <w:sz w:val="21"/>
          <w:szCs w:val="21"/>
          <w:lang w:val="en-IN" w:eastAsia="zh-CN"/>
        </w:rPr>
      </w:pPr>
    </w:p>
    <w:p w:rsidR="00A36DCD" w:rsidRDefault="00A36DCD">
      <w:pPr>
        <w:tabs>
          <w:tab w:val="left" w:pos="1680"/>
        </w:tabs>
        <w:rPr>
          <w:rFonts w:ascii="Calibri" w:hAnsi="Calibri" w:cs="Calibri"/>
          <w:sz w:val="21"/>
          <w:szCs w:val="21"/>
          <w:lang w:val="en-IN" w:eastAsia="zh-CN"/>
        </w:rPr>
      </w:pPr>
    </w:p>
    <w:tbl>
      <w:tblPr>
        <w:tblStyle w:val="TableGrid"/>
        <w:tblpPr w:leftFromText="180" w:rightFromText="180" w:vertAnchor="text" w:horzAnchor="page" w:tblpX="2123" w:tblpY="412"/>
        <w:tblOverlap w:val="never"/>
        <w:tblW w:w="0" w:type="auto"/>
        <w:tblLayout w:type="fixed"/>
        <w:tblLook w:val="04A0" w:firstRow="1" w:lastRow="0" w:firstColumn="1" w:lastColumn="0" w:noHBand="0" w:noVBand="1"/>
      </w:tblPr>
      <w:tblGrid>
        <w:gridCol w:w="1595"/>
        <w:gridCol w:w="1504"/>
        <w:gridCol w:w="3750"/>
        <w:gridCol w:w="2595"/>
        <w:gridCol w:w="3079"/>
      </w:tblGrid>
      <w:tr w:rsidR="00A36DCD">
        <w:tc>
          <w:tcPr>
            <w:tcW w:w="1595" w:type="dxa"/>
          </w:tcPr>
          <w:p w:rsidR="00A36DCD" w:rsidRDefault="000F2109">
            <w:pPr>
              <w:rPr>
                <w:rFonts w:ascii="Calibri" w:hAnsi="Calibri" w:cs="Calibri"/>
                <w:b/>
                <w:bCs/>
              </w:rPr>
            </w:pPr>
            <w:r>
              <w:rPr>
                <w:rFonts w:ascii="Calibri" w:hAnsi="Calibri" w:cs="Calibri"/>
                <w:b/>
                <w:bCs/>
                <w:lang w:val="en-IN"/>
              </w:rPr>
              <w:t>S</w:t>
            </w:r>
            <w:r>
              <w:rPr>
                <w:rFonts w:ascii="Calibri" w:hAnsi="Calibri" w:cs="Calibri"/>
                <w:b/>
                <w:bCs/>
              </w:rPr>
              <w:t>urvey Management</w:t>
            </w:r>
          </w:p>
          <w:p w:rsidR="00A36DCD" w:rsidRDefault="000F2109">
            <w:pPr>
              <w:rPr>
                <w:rFonts w:ascii="Calibri" w:hAnsi="Calibri" w:cs="Calibri"/>
                <w:b/>
                <w:bCs/>
                <w:lang w:val="en-IN"/>
              </w:rPr>
            </w:pPr>
            <w:r>
              <w:rPr>
                <w:rFonts w:ascii="Calibri" w:hAnsi="Calibri" w:cs="Calibri"/>
                <w:b/>
                <w:bCs/>
                <w:lang w:val="en-IN"/>
              </w:rPr>
              <w:t>Processing</w:t>
            </w:r>
          </w:p>
        </w:tc>
        <w:tc>
          <w:tcPr>
            <w:tcW w:w="1504" w:type="dxa"/>
          </w:tcPr>
          <w:p w:rsidR="00A36DCD" w:rsidRDefault="000F2109">
            <w:pPr>
              <w:rPr>
                <w:rFonts w:ascii="Calibri" w:hAnsi="Calibri" w:cs="Calibri"/>
                <w:b/>
                <w:bCs/>
                <w:lang w:val="en-IN"/>
              </w:rPr>
            </w:pPr>
            <w:r>
              <w:rPr>
                <w:rFonts w:ascii="Calibri" w:hAnsi="Calibri" w:cs="Calibri"/>
                <w:b/>
                <w:bCs/>
                <w:lang w:val="en-IN"/>
              </w:rPr>
              <w:t>Category (Purpose)</w:t>
            </w:r>
          </w:p>
        </w:tc>
        <w:tc>
          <w:tcPr>
            <w:tcW w:w="3750" w:type="dxa"/>
          </w:tcPr>
          <w:p w:rsidR="00A36DCD" w:rsidRDefault="000F2109">
            <w:pPr>
              <w:rPr>
                <w:rFonts w:ascii="Calibri" w:hAnsi="Calibri" w:cs="Calibri"/>
                <w:b/>
                <w:bCs/>
                <w:lang w:val="en-IN"/>
              </w:rPr>
            </w:pPr>
            <w:r>
              <w:rPr>
                <w:rFonts w:ascii="Calibri" w:hAnsi="Calibri" w:cs="Calibri"/>
                <w:b/>
                <w:bCs/>
                <w:lang w:val="en-IN"/>
              </w:rPr>
              <w:t>Sub Category (Features)</w:t>
            </w:r>
          </w:p>
        </w:tc>
        <w:tc>
          <w:tcPr>
            <w:tcW w:w="2595" w:type="dxa"/>
            <w:vAlign w:val="center"/>
          </w:tcPr>
          <w:p w:rsidR="00A36DCD" w:rsidRDefault="000F2109">
            <w:pPr>
              <w:rPr>
                <w:rFonts w:ascii="Calibri" w:hAnsi="Calibri" w:cs="Calibri"/>
                <w:b/>
                <w:bCs/>
                <w:lang w:val="en-IN"/>
              </w:rPr>
            </w:pPr>
            <w:r>
              <w:rPr>
                <w:rFonts w:ascii="Calibri" w:hAnsi="Calibri" w:cs="Calibri"/>
                <w:b/>
                <w:bCs/>
              </w:rPr>
              <w:t xml:space="preserve">Business Process </w:t>
            </w:r>
          </w:p>
        </w:tc>
        <w:tc>
          <w:tcPr>
            <w:tcW w:w="3079" w:type="dxa"/>
            <w:vAlign w:val="center"/>
          </w:tcPr>
          <w:p w:rsidR="00A36DCD" w:rsidRDefault="000F2109">
            <w:pPr>
              <w:rPr>
                <w:rFonts w:ascii="Calibri" w:hAnsi="Calibri" w:cs="Calibri"/>
                <w:b/>
                <w:bCs/>
                <w:lang w:val="en-IN"/>
              </w:rPr>
            </w:pPr>
            <w:r>
              <w:rPr>
                <w:rFonts w:ascii="Calibri" w:hAnsi="Calibri" w:cs="Calibri"/>
                <w:b/>
                <w:bCs/>
                <w:lang w:val="en-IN"/>
              </w:rPr>
              <w:t>Exception/Validations</w:t>
            </w:r>
          </w:p>
        </w:tc>
      </w:tr>
      <w:tr w:rsidR="00A36DCD">
        <w:trPr>
          <w:trHeight w:val="399"/>
        </w:trPr>
        <w:tc>
          <w:tcPr>
            <w:tcW w:w="1595" w:type="dxa"/>
          </w:tcPr>
          <w:p w:rsidR="00A36DCD" w:rsidRDefault="00A36DCD">
            <w:pPr>
              <w:rPr>
                <w:rFonts w:ascii="Calibri" w:hAnsi="Calibri" w:cs="Calibri"/>
                <w:lang w:val="en-IN"/>
              </w:rPr>
            </w:pPr>
          </w:p>
        </w:tc>
        <w:tc>
          <w:tcPr>
            <w:tcW w:w="1504" w:type="dxa"/>
          </w:tcPr>
          <w:p w:rsidR="00A36DCD" w:rsidRDefault="000F2109">
            <w:pPr>
              <w:rPr>
                <w:rFonts w:ascii="Calibri" w:hAnsi="Calibri" w:cs="Calibri"/>
                <w:lang w:val="en-IN"/>
              </w:rPr>
            </w:pPr>
            <w:r>
              <w:rPr>
                <w:rFonts w:ascii="Calibri" w:hAnsi="Calibri" w:cs="Calibri"/>
                <w:lang w:val="en-IN"/>
              </w:rPr>
              <w:t>Workflow Transaction Screen</w:t>
            </w:r>
          </w:p>
        </w:tc>
        <w:tc>
          <w:tcPr>
            <w:tcW w:w="3750" w:type="dxa"/>
          </w:tcPr>
          <w:p w:rsidR="00A36DCD" w:rsidRDefault="000F2109">
            <w:pPr>
              <w:rPr>
                <w:rFonts w:ascii="Calibri" w:hAnsi="Calibri" w:cs="Calibri"/>
                <w:lang w:val="en-IN"/>
              </w:rPr>
            </w:pPr>
            <w:r>
              <w:rPr>
                <w:rFonts w:ascii="Calibri" w:hAnsi="Calibri" w:cs="Calibri"/>
                <w:lang w:val="en-IN"/>
              </w:rPr>
              <w:t>CRUD application (create/read/delete/update)</w:t>
            </w:r>
          </w:p>
        </w:tc>
        <w:tc>
          <w:tcPr>
            <w:tcW w:w="2595" w:type="dxa"/>
          </w:tcPr>
          <w:p w:rsidR="00A36DCD" w:rsidRDefault="000F2109">
            <w:pPr>
              <w:rPr>
                <w:rFonts w:ascii="Calibri" w:hAnsi="Calibri" w:cs="Calibri"/>
                <w:lang w:val="en-IN"/>
              </w:rPr>
            </w:pPr>
            <w:r>
              <w:rPr>
                <w:rFonts w:ascii="Calibri" w:hAnsi="Calibri" w:cs="Calibri"/>
                <w:lang w:val="en-IN"/>
              </w:rPr>
              <w:t>Workflow Form/ui setup</w:t>
            </w:r>
          </w:p>
        </w:tc>
        <w:tc>
          <w:tcPr>
            <w:tcW w:w="3079" w:type="dxa"/>
          </w:tcPr>
          <w:p w:rsidR="00A36DCD" w:rsidRDefault="00A36DCD">
            <w:pPr>
              <w:rPr>
                <w:rFonts w:ascii="Calibri" w:hAnsi="Calibri" w:cs="Calibri"/>
                <w:lang w:val="en-IN"/>
              </w:rPr>
            </w:pPr>
          </w:p>
        </w:tc>
      </w:tr>
      <w:tr w:rsidR="00A36DCD">
        <w:tc>
          <w:tcPr>
            <w:tcW w:w="1595" w:type="dxa"/>
          </w:tcPr>
          <w:p w:rsidR="00A36DCD" w:rsidRDefault="00A36DCD">
            <w:pPr>
              <w:rPr>
                <w:rFonts w:ascii="Calibri" w:hAnsi="Calibri" w:cs="Calibri"/>
                <w:lang w:val="en-IN"/>
              </w:rPr>
            </w:pPr>
          </w:p>
        </w:tc>
        <w:tc>
          <w:tcPr>
            <w:tcW w:w="1504" w:type="dxa"/>
          </w:tcPr>
          <w:p w:rsidR="00A36DCD" w:rsidRDefault="000F2109">
            <w:pPr>
              <w:rPr>
                <w:rFonts w:ascii="Calibri" w:hAnsi="Calibri" w:cs="Calibri"/>
                <w:lang w:val="en-IN"/>
              </w:rPr>
            </w:pPr>
            <w:r>
              <w:rPr>
                <w:rFonts w:ascii="Calibri" w:hAnsi="Calibri" w:cs="Calibri"/>
                <w:lang w:val="en-IN"/>
              </w:rPr>
              <w:t>Workflow Transaction Screen</w:t>
            </w:r>
          </w:p>
        </w:tc>
        <w:tc>
          <w:tcPr>
            <w:tcW w:w="3750" w:type="dxa"/>
          </w:tcPr>
          <w:p w:rsidR="00A36DCD" w:rsidRDefault="000F2109">
            <w:pPr>
              <w:rPr>
                <w:rFonts w:ascii="Calibri" w:hAnsi="Calibri" w:cs="Calibri"/>
                <w:lang w:val="en-IN"/>
              </w:rPr>
            </w:pPr>
            <w:r>
              <w:rPr>
                <w:rFonts w:ascii="Calibri" w:hAnsi="Calibri" w:cs="Calibri"/>
                <w:lang w:val="en-IN"/>
              </w:rPr>
              <w:t>CRUD application (create/read/delete/update)</w:t>
            </w:r>
          </w:p>
        </w:tc>
        <w:tc>
          <w:tcPr>
            <w:tcW w:w="2595" w:type="dxa"/>
          </w:tcPr>
          <w:p w:rsidR="00A36DCD" w:rsidRDefault="000F2109">
            <w:pPr>
              <w:rPr>
                <w:rFonts w:ascii="Calibri" w:hAnsi="Calibri" w:cs="Calibri"/>
                <w:lang w:val="en-IN"/>
              </w:rPr>
            </w:pPr>
            <w:r>
              <w:rPr>
                <w:rFonts w:ascii="Calibri" w:hAnsi="Calibri" w:cs="Calibri"/>
                <w:lang w:val="en-IN"/>
              </w:rPr>
              <w:t>Workflow Transition setup</w:t>
            </w:r>
          </w:p>
        </w:tc>
        <w:tc>
          <w:tcPr>
            <w:tcW w:w="3079" w:type="dxa"/>
          </w:tcPr>
          <w:p w:rsidR="00A36DCD" w:rsidRDefault="00A36DCD">
            <w:pPr>
              <w:rPr>
                <w:rFonts w:ascii="Calibri" w:hAnsi="Calibri" w:cs="Calibri"/>
                <w:lang w:val="en-IN"/>
              </w:rPr>
            </w:pPr>
          </w:p>
        </w:tc>
      </w:tr>
      <w:tr w:rsidR="00A36DCD">
        <w:tc>
          <w:tcPr>
            <w:tcW w:w="1595" w:type="dxa"/>
          </w:tcPr>
          <w:p w:rsidR="00A36DCD" w:rsidRDefault="00A36DCD">
            <w:pPr>
              <w:rPr>
                <w:rFonts w:ascii="Calibri" w:hAnsi="Calibri" w:cs="Calibri"/>
                <w:lang w:val="en-IN"/>
              </w:rPr>
            </w:pPr>
          </w:p>
        </w:tc>
        <w:tc>
          <w:tcPr>
            <w:tcW w:w="1504" w:type="dxa"/>
          </w:tcPr>
          <w:p w:rsidR="00A36DCD" w:rsidRDefault="000F2109">
            <w:pPr>
              <w:rPr>
                <w:rFonts w:ascii="Calibri" w:hAnsi="Calibri" w:cs="Calibri"/>
                <w:lang w:val="en-IN"/>
              </w:rPr>
            </w:pPr>
            <w:r>
              <w:rPr>
                <w:rFonts w:ascii="Calibri" w:hAnsi="Calibri" w:cs="Calibri"/>
                <w:lang w:val="en-IN"/>
              </w:rPr>
              <w:t>Workflow Transaction Screen</w:t>
            </w:r>
          </w:p>
        </w:tc>
        <w:tc>
          <w:tcPr>
            <w:tcW w:w="3750" w:type="dxa"/>
          </w:tcPr>
          <w:p w:rsidR="00A36DCD" w:rsidRDefault="000F2109">
            <w:pPr>
              <w:rPr>
                <w:rFonts w:ascii="Calibri" w:hAnsi="Calibri" w:cs="Calibri"/>
                <w:lang w:val="en-IN"/>
              </w:rPr>
            </w:pPr>
            <w:r>
              <w:rPr>
                <w:rFonts w:ascii="Calibri" w:hAnsi="Calibri" w:cs="Calibri"/>
                <w:lang w:val="en-IN"/>
              </w:rPr>
              <w:t>CRUD application (create/read/delete/update)</w:t>
            </w:r>
          </w:p>
        </w:tc>
        <w:tc>
          <w:tcPr>
            <w:tcW w:w="2595" w:type="dxa"/>
          </w:tcPr>
          <w:p w:rsidR="00A36DCD" w:rsidRDefault="000F2109">
            <w:pPr>
              <w:rPr>
                <w:rFonts w:ascii="Calibri" w:hAnsi="Calibri" w:cs="Calibri"/>
                <w:lang w:val="en-IN"/>
              </w:rPr>
            </w:pPr>
            <w:r>
              <w:rPr>
                <w:rFonts w:ascii="Calibri" w:hAnsi="Calibri" w:cs="Calibri"/>
                <w:lang w:val="en-IN"/>
              </w:rPr>
              <w:t>Workflow attachment/document setup via related doctype</w:t>
            </w:r>
          </w:p>
        </w:tc>
        <w:tc>
          <w:tcPr>
            <w:tcW w:w="3079" w:type="dxa"/>
          </w:tcPr>
          <w:p w:rsidR="00A36DCD" w:rsidRDefault="000F2109">
            <w:pPr>
              <w:rPr>
                <w:rFonts w:ascii="Calibri" w:hAnsi="Calibri" w:cs="Calibri"/>
                <w:lang w:val="en-IN"/>
              </w:rPr>
            </w:pPr>
            <w:r>
              <w:rPr>
                <w:rFonts w:ascii="Calibri" w:hAnsi="Calibri" w:cs="Calibri"/>
                <w:lang w:val="en-IN"/>
              </w:rPr>
              <w:t>Mandatory document and document type check</w:t>
            </w:r>
          </w:p>
        </w:tc>
      </w:tr>
      <w:tr w:rsidR="00A36DCD">
        <w:tc>
          <w:tcPr>
            <w:tcW w:w="1595" w:type="dxa"/>
          </w:tcPr>
          <w:p w:rsidR="00A36DCD" w:rsidRDefault="00A36DCD">
            <w:pPr>
              <w:rPr>
                <w:rFonts w:ascii="Calibri" w:hAnsi="Calibri" w:cs="Calibri"/>
                <w:lang w:val="en-IN"/>
              </w:rPr>
            </w:pPr>
          </w:p>
        </w:tc>
        <w:tc>
          <w:tcPr>
            <w:tcW w:w="1504" w:type="dxa"/>
          </w:tcPr>
          <w:p w:rsidR="00A36DCD" w:rsidRDefault="000F2109">
            <w:pPr>
              <w:rPr>
                <w:rFonts w:ascii="Calibri" w:hAnsi="Calibri" w:cs="Calibri"/>
                <w:lang w:val="en-IN"/>
              </w:rPr>
            </w:pPr>
            <w:r>
              <w:rPr>
                <w:rFonts w:ascii="Calibri" w:hAnsi="Calibri" w:cs="Calibri"/>
                <w:lang w:val="en-IN"/>
              </w:rPr>
              <w:t>Master Data</w:t>
            </w:r>
          </w:p>
        </w:tc>
        <w:tc>
          <w:tcPr>
            <w:tcW w:w="3750" w:type="dxa"/>
          </w:tcPr>
          <w:p w:rsidR="00A36DCD" w:rsidRDefault="000F2109">
            <w:pPr>
              <w:rPr>
                <w:rFonts w:ascii="Calibri" w:hAnsi="Calibri" w:cs="Calibri"/>
                <w:lang w:val="en-IN"/>
              </w:rPr>
            </w:pPr>
            <w:r>
              <w:rPr>
                <w:rFonts w:ascii="Calibri" w:hAnsi="Calibri" w:cs="Calibri"/>
                <w:lang w:val="en-IN"/>
              </w:rPr>
              <w:t>CRUD application (create/read/delete/update)</w:t>
            </w:r>
          </w:p>
        </w:tc>
        <w:tc>
          <w:tcPr>
            <w:tcW w:w="2595" w:type="dxa"/>
            <w:vAlign w:val="center"/>
          </w:tcPr>
          <w:p w:rsidR="00A36DCD" w:rsidRDefault="000F2109">
            <w:pPr>
              <w:rPr>
                <w:rFonts w:ascii="Calibri" w:hAnsi="Calibri" w:cs="Calibri"/>
                <w:lang w:val="en-IN"/>
              </w:rPr>
            </w:pPr>
            <w:r>
              <w:rPr>
                <w:rFonts w:ascii="Calibri" w:hAnsi="Calibri" w:cs="Calibri"/>
                <w:lang w:val="en-IN"/>
              </w:rPr>
              <w:t>Workflow roles permission setup.</w:t>
            </w:r>
          </w:p>
        </w:tc>
        <w:tc>
          <w:tcPr>
            <w:tcW w:w="3079" w:type="dxa"/>
            <w:vAlign w:val="center"/>
          </w:tcPr>
          <w:p w:rsidR="00A36DCD" w:rsidRDefault="00A36DCD">
            <w:pPr>
              <w:rPr>
                <w:rFonts w:ascii="Calibri" w:hAnsi="Calibri" w:cs="Calibri"/>
                <w:lang w:val="en-IN"/>
              </w:rPr>
            </w:pPr>
          </w:p>
        </w:tc>
      </w:tr>
      <w:tr w:rsidR="00A36DCD">
        <w:tc>
          <w:tcPr>
            <w:tcW w:w="1595" w:type="dxa"/>
          </w:tcPr>
          <w:p w:rsidR="00A36DCD" w:rsidRDefault="00A36DCD">
            <w:pPr>
              <w:rPr>
                <w:rFonts w:ascii="Calibri" w:hAnsi="Calibri" w:cs="Calibri"/>
                <w:lang w:val="en-IN"/>
              </w:rPr>
            </w:pPr>
          </w:p>
        </w:tc>
        <w:tc>
          <w:tcPr>
            <w:tcW w:w="1504" w:type="dxa"/>
          </w:tcPr>
          <w:p w:rsidR="00A36DCD" w:rsidRDefault="000F2109">
            <w:pPr>
              <w:rPr>
                <w:rFonts w:ascii="Calibri" w:hAnsi="Calibri" w:cs="Calibri"/>
                <w:lang w:val="en-IN"/>
              </w:rPr>
            </w:pPr>
            <w:r>
              <w:rPr>
                <w:rFonts w:ascii="Calibri" w:hAnsi="Calibri" w:cs="Calibri"/>
                <w:lang w:val="en-IN"/>
              </w:rPr>
              <w:t>Workflow Transaction Screen</w:t>
            </w:r>
          </w:p>
        </w:tc>
        <w:tc>
          <w:tcPr>
            <w:tcW w:w="3750" w:type="dxa"/>
          </w:tcPr>
          <w:p w:rsidR="00A36DCD" w:rsidRDefault="000F2109">
            <w:pPr>
              <w:rPr>
                <w:rFonts w:ascii="Calibri" w:hAnsi="Calibri" w:cs="Calibri"/>
                <w:lang w:val="en-IN"/>
              </w:rPr>
            </w:pPr>
            <w:r>
              <w:rPr>
                <w:rFonts w:ascii="Calibri" w:hAnsi="Calibri" w:cs="Calibri"/>
                <w:lang w:val="en-IN"/>
              </w:rPr>
              <w:t>CRUD application (create/read/delete/update)</w:t>
            </w:r>
          </w:p>
        </w:tc>
        <w:tc>
          <w:tcPr>
            <w:tcW w:w="2595" w:type="dxa"/>
            <w:vAlign w:val="bottom"/>
          </w:tcPr>
          <w:p w:rsidR="00A36DCD" w:rsidRDefault="000F2109">
            <w:pPr>
              <w:rPr>
                <w:rFonts w:ascii="Calibri" w:hAnsi="Calibri" w:cs="Calibri"/>
                <w:lang w:val="en-IN"/>
              </w:rPr>
            </w:pPr>
            <w:r>
              <w:rPr>
                <w:rFonts w:ascii="Calibri" w:hAnsi="Calibri" w:cs="Calibri"/>
                <w:lang w:val="en-IN"/>
              </w:rPr>
              <w:t>Workflow actions setup</w:t>
            </w:r>
          </w:p>
        </w:tc>
        <w:tc>
          <w:tcPr>
            <w:tcW w:w="3079" w:type="dxa"/>
            <w:vAlign w:val="bottom"/>
          </w:tcPr>
          <w:p w:rsidR="00A36DCD" w:rsidRDefault="00A36DCD">
            <w:pPr>
              <w:rPr>
                <w:rFonts w:ascii="Calibri" w:hAnsi="Calibri" w:cs="Calibri"/>
                <w:lang w:val="en-IN"/>
              </w:rPr>
            </w:pPr>
          </w:p>
        </w:tc>
      </w:tr>
      <w:tr w:rsidR="00A36DCD">
        <w:tc>
          <w:tcPr>
            <w:tcW w:w="1595" w:type="dxa"/>
          </w:tcPr>
          <w:p w:rsidR="00A36DCD" w:rsidRDefault="00A36DCD">
            <w:pPr>
              <w:rPr>
                <w:rFonts w:ascii="Calibri" w:hAnsi="Calibri" w:cs="Calibri"/>
                <w:lang w:val="en-IN"/>
              </w:rPr>
            </w:pPr>
          </w:p>
        </w:tc>
        <w:tc>
          <w:tcPr>
            <w:tcW w:w="1504" w:type="dxa"/>
          </w:tcPr>
          <w:p w:rsidR="00A36DCD" w:rsidRDefault="000F2109">
            <w:pPr>
              <w:rPr>
                <w:rFonts w:ascii="Calibri" w:hAnsi="Calibri" w:cs="Calibri"/>
                <w:lang w:val="en-IN"/>
              </w:rPr>
            </w:pPr>
            <w:r>
              <w:rPr>
                <w:rFonts w:ascii="Calibri" w:hAnsi="Calibri" w:cs="Calibri"/>
                <w:lang w:val="en-IN"/>
              </w:rPr>
              <w:t>Master Data</w:t>
            </w:r>
          </w:p>
        </w:tc>
        <w:tc>
          <w:tcPr>
            <w:tcW w:w="3750" w:type="dxa"/>
          </w:tcPr>
          <w:p w:rsidR="00A36DCD" w:rsidRDefault="000F2109">
            <w:pPr>
              <w:rPr>
                <w:rFonts w:ascii="Calibri" w:hAnsi="Calibri" w:cs="Calibri"/>
                <w:lang w:val="en-IN"/>
              </w:rPr>
            </w:pPr>
            <w:r>
              <w:rPr>
                <w:rFonts w:ascii="Calibri" w:hAnsi="Calibri" w:cs="Calibri"/>
                <w:lang w:val="en-IN"/>
              </w:rPr>
              <w:t>CRUD application (create/read/delete/update)</w:t>
            </w:r>
          </w:p>
        </w:tc>
        <w:tc>
          <w:tcPr>
            <w:tcW w:w="2595" w:type="dxa"/>
          </w:tcPr>
          <w:p w:rsidR="00A36DCD" w:rsidRDefault="000F2109">
            <w:pPr>
              <w:rPr>
                <w:rFonts w:ascii="Calibri" w:hAnsi="Calibri" w:cs="Calibri"/>
                <w:lang w:val="en-IN"/>
              </w:rPr>
            </w:pPr>
            <w:r>
              <w:rPr>
                <w:rFonts w:ascii="Calibri" w:hAnsi="Calibri" w:cs="Calibri"/>
                <w:lang w:val="en-IN"/>
              </w:rPr>
              <w:t>Access management setup &amp; approver onboarding</w:t>
            </w:r>
          </w:p>
        </w:tc>
        <w:tc>
          <w:tcPr>
            <w:tcW w:w="3079" w:type="dxa"/>
          </w:tcPr>
          <w:p w:rsidR="00A36DCD" w:rsidRDefault="00A36DCD">
            <w:pPr>
              <w:rPr>
                <w:rFonts w:ascii="Calibri" w:hAnsi="Calibri" w:cs="Calibri"/>
                <w:lang w:val="en-IN"/>
              </w:rPr>
            </w:pPr>
          </w:p>
        </w:tc>
      </w:tr>
      <w:tr w:rsidR="00A36DCD">
        <w:tc>
          <w:tcPr>
            <w:tcW w:w="1595" w:type="dxa"/>
          </w:tcPr>
          <w:p w:rsidR="00A36DCD" w:rsidRDefault="00A36DCD">
            <w:pPr>
              <w:rPr>
                <w:rFonts w:ascii="Calibri" w:hAnsi="Calibri" w:cs="Calibri"/>
                <w:color w:val="FF0000"/>
                <w:lang w:val="en-IN"/>
              </w:rPr>
            </w:pPr>
          </w:p>
        </w:tc>
        <w:tc>
          <w:tcPr>
            <w:tcW w:w="1504" w:type="dxa"/>
          </w:tcPr>
          <w:p w:rsidR="00A36DCD" w:rsidRDefault="000F2109">
            <w:pPr>
              <w:rPr>
                <w:rFonts w:ascii="Calibri" w:hAnsi="Calibri" w:cs="Calibri"/>
                <w:color w:val="FF0000"/>
                <w:lang w:val="en-IN"/>
              </w:rPr>
            </w:pPr>
            <w:r>
              <w:rPr>
                <w:rFonts w:ascii="Calibri" w:hAnsi="Calibri" w:cs="Calibri"/>
                <w:lang w:val="en-IN"/>
              </w:rPr>
              <w:t>Workflow Transaction Screen</w:t>
            </w:r>
          </w:p>
        </w:tc>
        <w:tc>
          <w:tcPr>
            <w:tcW w:w="3750" w:type="dxa"/>
          </w:tcPr>
          <w:p w:rsidR="00A36DCD" w:rsidRDefault="000F2109">
            <w:pPr>
              <w:rPr>
                <w:rFonts w:ascii="Calibri" w:hAnsi="Calibri" w:cs="Calibri"/>
                <w:color w:val="FF0000"/>
                <w:lang w:val="en-IN"/>
              </w:rPr>
            </w:pPr>
            <w:r>
              <w:rPr>
                <w:rFonts w:ascii="Calibri" w:hAnsi="Calibri" w:cs="Calibri"/>
                <w:lang w:val="en-IN"/>
              </w:rPr>
              <w:t>CRUD application (create/read/delete/update)</w:t>
            </w:r>
          </w:p>
        </w:tc>
        <w:tc>
          <w:tcPr>
            <w:tcW w:w="2595" w:type="dxa"/>
            <w:vAlign w:val="bottom"/>
          </w:tcPr>
          <w:p w:rsidR="00A36DCD" w:rsidRDefault="000F2109">
            <w:pPr>
              <w:rPr>
                <w:rFonts w:ascii="Calibri" w:hAnsi="Calibri" w:cs="Calibri"/>
                <w:lang w:val="en-IN"/>
              </w:rPr>
            </w:pPr>
            <w:r>
              <w:rPr>
                <w:rFonts w:ascii="Calibri" w:hAnsi="Calibri" w:cs="Calibri"/>
                <w:lang w:val="en-IN"/>
              </w:rPr>
              <w:t>Followup screen for SNR site</w:t>
            </w:r>
          </w:p>
        </w:tc>
        <w:tc>
          <w:tcPr>
            <w:tcW w:w="3079" w:type="dxa"/>
            <w:vAlign w:val="bottom"/>
          </w:tcPr>
          <w:p w:rsidR="00A36DCD" w:rsidRDefault="000F2109">
            <w:pPr>
              <w:rPr>
                <w:rFonts w:ascii="Calibri" w:hAnsi="Calibri" w:cs="Calibri"/>
                <w:lang w:val="en-IN"/>
              </w:rPr>
            </w:pPr>
            <w:r>
              <w:rPr>
                <w:rFonts w:ascii="Calibri" w:hAnsi="Calibri" w:cs="Calibri"/>
                <w:lang w:val="en-IN"/>
              </w:rPr>
              <w:t>Generate an email for each followup actions</w:t>
            </w:r>
          </w:p>
        </w:tc>
      </w:tr>
      <w:tr w:rsidR="00A36DCD">
        <w:tc>
          <w:tcPr>
            <w:tcW w:w="1595" w:type="dxa"/>
          </w:tcPr>
          <w:p w:rsidR="00A36DCD" w:rsidRDefault="00A36DCD">
            <w:pPr>
              <w:rPr>
                <w:rFonts w:ascii="Calibri" w:hAnsi="Calibri" w:cs="Calibri"/>
                <w:color w:val="FF0000"/>
                <w:lang w:val="en-IN"/>
              </w:rPr>
            </w:pPr>
          </w:p>
        </w:tc>
        <w:tc>
          <w:tcPr>
            <w:tcW w:w="1504" w:type="dxa"/>
          </w:tcPr>
          <w:p w:rsidR="00A36DCD" w:rsidRDefault="000F2109">
            <w:pPr>
              <w:rPr>
                <w:rFonts w:ascii="Calibri" w:hAnsi="Calibri" w:cs="Calibri"/>
                <w:lang w:val="en-IN"/>
              </w:rPr>
            </w:pPr>
            <w:r>
              <w:rPr>
                <w:rFonts w:ascii="Calibri" w:hAnsi="Calibri" w:cs="Calibri"/>
                <w:lang w:val="en-IN"/>
              </w:rPr>
              <w:t>Workflow Transaction Screen</w:t>
            </w:r>
          </w:p>
        </w:tc>
        <w:tc>
          <w:tcPr>
            <w:tcW w:w="3750" w:type="dxa"/>
          </w:tcPr>
          <w:p w:rsidR="00A36DCD" w:rsidRDefault="000F2109">
            <w:pPr>
              <w:rPr>
                <w:rFonts w:ascii="Calibri" w:hAnsi="Calibri" w:cs="Calibri"/>
                <w:lang w:val="en-IN"/>
              </w:rPr>
            </w:pPr>
            <w:r>
              <w:rPr>
                <w:rFonts w:ascii="Calibri" w:hAnsi="Calibri" w:cs="Calibri"/>
                <w:lang w:val="en-IN"/>
              </w:rPr>
              <w:t>CRUD application (create/read/delete/update)</w:t>
            </w:r>
          </w:p>
          <w:p w:rsidR="00A36DCD" w:rsidRDefault="000F2109">
            <w:pPr>
              <w:rPr>
                <w:rFonts w:ascii="Calibri" w:hAnsi="Calibri" w:cs="Calibri"/>
                <w:lang w:val="en-IN"/>
              </w:rPr>
            </w:pPr>
            <w:r>
              <w:rPr>
                <w:rFonts w:ascii="Calibri" w:hAnsi="Calibri" w:cs="Calibri"/>
                <w:lang w:val="en-IN"/>
              </w:rPr>
              <w:t>Workflow Approval (approve/reject/pend etc…)</w:t>
            </w:r>
          </w:p>
        </w:tc>
        <w:tc>
          <w:tcPr>
            <w:tcW w:w="2595" w:type="dxa"/>
          </w:tcPr>
          <w:p w:rsidR="00A36DCD" w:rsidRDefault="000F2109">
            <w:pPr>
              <w:jc w:val="both"/>
              <w:rPr>
                <w:rFonts w:ascii="Calibri" w:hAnsi="Calibri" w:cs="Calibri"/>
                <w:lang w:val="en-IN"/>
              </w:rPr>
            </w:pPr>
            <w:r>
              <w:rPr>
                <w:rFonts w:ascii="Calibri" w:hAnsi="Calibri" w:cs="Calibri"/>
                <w:lang w:val="en-IN"/>
              </w:rPr>
              <w:t>Level 1 Verification</w:t>
            </w:r>
          </w:p>
        </w:tc>
        <w:tc>
          <w:tcPr>
            <w:tcW w:w="3079" w:type="dxa"/>
          </w:tcPr>
          <w:p w:rsidR="00A36DCD" w:rsidRDefault="000F2109">
            <w:pPr>
              <w:jc w:val="both"/>
              <w:rPr>
                <w:rFonts w:ascii="Calibri" w:hAnsi="Calibri"/>
                <w:lang w:val="en-IN"/>
              </w:rPr>
            </w:pPr>
            <w:r>
              <w:rPr>
                <w:rFonts w:ascii="Calibri" w:hAnsi="Calibri"/>
                <w:lang w:val="en-IN"/>
              </w:rPr>
              <w:t>Edit option closed for Survey team</w:t>
            </w:r>
          </w:p>
          <w:p w:rsidR="00A36DCD" w:rsidRDefault="00A36DCD">
            <w:pPr>
              <w:jc w:val="both"/>
              <w:rPr>
                <w:rFonts w:ascii="Calibri" w:hAnsi="Calibri" w:cs="Calibri"/>
                <w:lang w:val="en-IN"/>
              </w:rPr>
            </w:pPr>
          </w:p>
        </w:tc>
      </w:tr>
      <w:tr w:rsidR="00A36DCD">
        <w:tc>
          <w:tcPr>
            <w:tcW w:w="1595" w:type="dxa"/>
          </w:tcPr>
          <w:p w:rsidR="00A36DCD" w:rsidRDefault="00A36DCD">
            <w:pPr>
              <w:rPr>
                <w:rFonts w:ascii="Calibri" w:hAnsi="Calibri" w:cs="Calibri"/>
                <w:color w:val="FF0000"/>
                <w:lang w:val="en-IN"/>
              </w:rPr>
            </w:pPr>
          </w:p>
        </w:tc>
        <w:tc>
          <w:tcPr>
            <w:tcW w:w="1504" w:type="dxa"/>
          </w:tcPr>
          <w:p w:rsidR="00A36DCD" w:rsidRDefault="000F2109">
            <w:pPr>
              <w:rPr>
                <w:rFonts w:ascii="Calibri" w:hAnsi="Calibri" w:cs="Calibri"/>
                <w:lang w:val="en-IN"/>
              </w:rPr>
            </w:pPr>
            <w:r>
              <w:rPr>
                <w:rFonts w:ascii="Calibri" w:hAnsi="Calibri" w:cs="Calibri"/>
                <w:lang w:val="en-IN"/>
              </w:rPr>
              <w:t>Workflow Transaction Screen</w:t>
            </w:r>
          </w:p>
        </w:tc>
        <w:tc>
          <w:tcPr>
            <w:tcW w:w="3750" w:type="dxa"/>
          </w:tcPr>
          <w:p w:rsidR="00A36DCD" w:rsidRDefault="000F2109">
            <w:pPr>
              <w:rPr>
                <w:rFonts w:ascii="Calibri" w:hAnsi="Calibri" w:cs="Calibri"/>
                <w:lang w:val="en-IN"/>
              </w:rPr>
            </w:pPr>
            <w:r>
              <w:rPr>
                <w:rFonts w:ascii="Calibri" w:hAnsi="Calibri" w:cs="Calibri"/>
                <w:lang w:val="en-IN"/>
              </w:rPr>
              <w:t>CRUD application (create/read/delete/update)</w:t>
            </w:r>
          </w:p>
          <w:p w:rsidR="00A36DCD" w:rsidRDefault="000F2109">
            <w:pPr>
              <w:rPr>
                <w:rFonts w:ascii="Calibri" w:hAnsi="Calibri" w:cs="Calibri"/>
                <w:lang w:val="en-IN"/>
              </w:rPr>
            </w:pPr>
            <w:r>
              <w:rPr>
                <w:rFonts w:ascii="Calibri" w:hAnsi="Calibri" w:cs="Calibri"/>
                <w:lang w:val="en-IN"/>
              </w:rPr>
              <w:t>Workflow Approval (approve/reject/pend etc…)</w:t>
            </w:r>
          </w:p>
        </w:tc>
        <w:tc>
          <w:tcPr>
            <w:tcW w:w="2595" w:type="dxa"/>
          </w:tcPr>
          <w:p w:rsidR="00A36DCD" w:rsidRDefault="000F2109">
            <w:pPr>
              <w:jc w:val="both"/>
              <w:rPr>
                <w:rFonts w:ascii="Calibri" w:hAnsi="Calibri" w:cs="Calibri"/>
                <w:lang w:val="en-IN"/>
              </w:rPr>
            </w:pPr>
            <w:r>
              <w:rPr>
                <w:rFonts w:ascii="Calibri" w:hAnsi="Calibri" w:cs="Calibri"/>
                <w:lang w:val="en-IN"/>
              </w:rPr>
              <w:t>Level 2 Verification</w:t>
            </w:r>
          </w:p>
        </w:tc>
        <w:tc>
          <w:tcPr>
            <w:tcW w:w="3079" w:type="dxa"/>
          </w:tcPr>
          <w:p w:rsidR="00A36DCD" w:rsidRDefault="000F2109">
            <w:pPr>
              <w:jc w:val="both"/>
              <w:rPr>
                <w:rFonts w:ascii="Calibri" w:hAnsi="Calibri"/>
                <w:lang w:val="en-IN"/>
              </w:rPr>
            </w:pPr>
            <w:r>
              <w:rPr>
                <w:rFonts w:ascii="Calibri" w:hAnsi="Calibri"/>
                <w:lang w:val="en-IN"/>
              </w:rPr>
              <w:t>Edit option closed for level one team</w:t>
            </w:r>
          </w:p>
          <w:p w:rsidR="00A36DCD" w:rsidRDefault="00A36DCD">
            <w:pPr>
              <w:jc w:val="both"/>
              <w:rPr>
                <w:rFonts w:ascii="Calibri" w:hAnsi="Calibri" w:cs="Calibri"/>
                <w:lang w:val="en-IN"/>
              </w:rPr>
            </w:pPr>
          </w:p>
        </w:tc>
      </w:tr>
      <w:tr w:rsidR="00A36DCD">
        <w:tc>
          <w:tcPr>
            <w:tcW w:w="1595" w:type="dxa"/>
          </w:tcPr>
          <w:p w:rsidR="00A36DCD" w:rsidRDefault="00A36DCD">
            <w:pPr>
              <w:rPr>
                <w:rFonts w:ascii="Calibri" w:hAnsi="Calibri" w:cs="Calibri"/>
                <w:color w:val="FF0000"/>
                <w:lang w:val="en-IN"/>
              </w:rPr>
            </w:pPr>
          </w:p>
        </w:tc>
        <w:tc>
          <w:tcPr>
            <w:tcW w:w="1504" w:type="dxa"/>
          </w:tcPr>
          <w:p w:rsidR="00A36DCD" w:rsidRDefault="000F2109">
            <w:pPr>
              <w:rPr>
                <w:rFonts w:ascii="Calibri" w:hAnsi="Calibri" w:cs="Calibri"/>
                <w:lang w:val="en-IN"/>
              </w:rPr>
            </w:pPr>
            <w:r>
              <w:rPr>
                <w:rFonts w:ascii="Calibri" w:hAnsi="Calibri" w:cs="Calibri"/>
                <w:lang w:val="en-IN"/>
              </w:rPr>
              <w:t>Workflow Transaction Screen</w:t>
            </w:r>
          </w:p>
        </w:tc>
        <w:tc>
          <w:tcPr>
            <w:tcW w:w="3750" w:type="dxa"/>
          </w:tcPr>
          <w:p w:rsidR="00A36DCD" w:rsidRDefault="000F2109">
            <w:pPr>
              <w:rPr>
                <w:rFonts w:ascii="Calibri" w:hAnsi="Calibri" w:cs="Calibri"/>
                <w:lang w:val="en-IN"/>
              </w:rPr>
            </w:pPr>
            <w:r>
              <w:rPr>
                <w:rFonts w:ascii="Calibri" w:hAnsi="Calibri" w:cs="Calibri"/>
                <w:lang w:val="en-IN"/>
              </w:rPr>
              <w:t>CRUD application (create/read/delete/update)</w:t>
            </w:r>
          </w:p>
          <w:p w:rsidR="00A36DCD" w:rsidRDefault="000F2109">
            <w:pPr>
              <w:rPr>
                <w:rFonts w:ascii="Calibri" w:hAnsi="Calibri" w:cs="Calibri"/>
                <w:lang w:val="en-IN"/>
              </w:rPr>
            </w:pPr>
            <w:r>
              <w:rPr>
                <w:rFonts w:ascii="Calibri" w:hAnsi="Calibri" w:cs="Calibri"/>
                <w:lang w:val="en-IN"/>
              </w:rPr>
              <w:t>Workflow Approval (approve/reject/pend etc…)</w:t>
            </w:r>
          </w:p>
        </w:tc>
        <w:tc>
          <w:tcPr>
            <w:tcW w:w="2595" w:type="dxa"/>
          </w:tcPr>
          <w:p w:rsidR="00A36DCD" w:rsidRDefault="000F2109">
            <w:pPr>
              <w:jc w:val="both"/>
              <w:rPr>
                <w:rFonts w:ascii="Calibri" w:hAnsi="Calibri" w:cs="Calibri"/>
                <w:lang w:val="en-IN"/>
              </w:rPr>
            </w:pPr>
            <w:r>
              <w:rPr>
                <w:rFonts w:ascii="Calibri" w:hAnsi="Calibri" w:cs="Calibri"/>
                <w:lang w:val="en-IN"/>
              </w:rPr>
              <w:t>Non IT Site Survey Freeze and final approval</w:t>
            </w:r>
          </w:p>
        </w:tc>
        <w:tc>
          <w:tcPr>
            <w:tcW w:w="3079" w:type="dxa"/>
          </w:tcPr>
          <w:p w:rsidR="00A36DCD" w:rsidRDefault="000F2109">
            <w:pPr>
              <w:jc w:val="both"/>
              <w:rPr>
                <w:rFonts w:ascii="Calibri" w:hAnsi="Calibri"/>
                <w:lang w:val="en-IN"/>
              </w:rPr>
            </w:pPr>
            <w:r>
              <w:rPr>
                <w:rFonts w:ascii="Calibri" w:hAnsi="Calibri"/>
                <w:lang w:val="en-IN"/>
              </w:rPr>
              <w:t>Edit option closed for level two team</w:t>
            </w:r>
          </w:p>
          <w:p w:rsidR="00A36DCD" w:rsidRDefault="00A36DCD">
            <w:pPr>
              <w:jc w:val="both"/>
              <w:rPr>
                <w:rFonts w:ascii="Calibri" w:hAnsi="Calibri" w:cs="Calibri"/>
                <w:lang w:val="en-IN"/>
              </w:rPr>
            </w:pPr>
          </w:p>
        </w:tc>
      </w:tr>
      <w:tr w:rsidR="00A36DCD">
        <w:trPr>
          <w:trHeight w:val="638"/>
        </w:trPr>
        <w:tc>
          <w:tcPr>
            <w:tcW w:w="1595" w:type="dxa"/>
          </w:tcPr>
          <w:p w:rsidR="00A36DCD" w:rsidRDefault="00A36DCD">
            <w:pPr>
              <w:rPr>
                <w:rFonts w:ascii="Calibri" w:hAnsi="Calibri" w:cs="Calibri"/>
                <w:color w:val="FF0000"/>
                <w:lang w:val="en-IN"/>
              </w:rPr>
            </w:pPr>
          </w:p>
        </w:tc>
        <w:tc>
          <w:tcPr>
            <w:tcW w:w="1504" w:type="dxa"/>
          </w:tcPr>
          <w:p w:rsidR="00A36DCD" w:rsidRDefault="000F2109">
            <w:pPr>
              <w:rPr>
                <w:rFonts w:ascii="Calibri" w:hAnsi="Calibri" w:cs="Calibri"/>
                <w:lang w:val="en-IN"/>
              </w:rPr>
            </w:pPr>
            <w:r>
              <w:rPr>
                <w:rFonts w:ascii="Calibri" w:hAnsi="Calibri" w:cs="Calibri"/>
                <w:lang w:val="en-IN"/>
              </w:rPr>
              <w:t>Data Handover</w:t>
            </w:r>
          </w:p>
        </w:tc>
        <w:tc>
          <w:tcPr>
            <w:tcW w:w="3750" w:type="dxa"/>
          </w:tcPr>
          <w:p w:rsidR="00A36DCD" w:rsidRDefault="000F2109">
            <w:pPr>
              <w:rPr>
                <w:rFonts w:ascii="Calibri" w:hAnsi="Calibri" w:cs="Calibri"/>
                <w:lang w:val="en-IN"/>
              </w:rPr>
            </w:pPr>
            <w:r>
              <w:rPr>
                <w:rFonts w:ascii="Calibri" w:hAnsi="Calibri" w:cs="Calibri"/>
                <w:lang w:val="en-IN"/>
              </w:rPr>
              <w:t>Backend Process</w:t>
            </w:r>
          </w:p>
        </w:tc>
        <w:tc>
          <w:tcPr>
            <w:tcW w:w="2595" w:type="dxa"/>
          </w:tcPr>
          <w:p w:rsidR="00A36DCD" w:rsidRDefault="000F2109">
            <w:pPr>
              <w:jc w:val="both"/>
              <w:rPr>
                <w:rFonts w:ascii="Calibri" w:hAnsi="Calibri" w:cs="Calibri"/>
                <w:lang w:val="en-IN"/>
              </w:rPr>
            </w:pPr>
            <w:r>
              <w:rPr>
                <w:rFonts w:ascii="Calibri" w:hAnsi="Calibri" w:cs="Calibri"/>
                <w:lang w:val="en-IN"/>
              </w:rPr>
              <w:t>Data handover to Implementation team.</w:t>
            </w:r>
          </w:p>
        </w:tc>
        <w:tc>
          <w:tcPr>
            <w:tcW w:w="3079" w:type="dxa"/>
          </w:tcPr>
          <w:p w:rsidR="00A36DCD" w:rsidRDefault="00A36DCD">
            <w:pPr>
              <w:jc w:val="both"/>
              <w:rPr>
                <w:rFonts w:ascii="Calibri" w:hAnsi="Calibri" w:cs="Calibri"/>
                <w:lang w:val="en-IN"/>
              </w:rPr>
            </w:pPr>
          </w:p>
        </w:tc>
      </w:tr>
    </w:tbl>
    <w:p w:rsidR="00A36DCD" w:rsidRDefault="00A36DCD">
      <w:pPr>
        <w:ind w:left="720"/>
        <w:rPr>
          <w:rFonts w:ascii="Calibri" w:hAnsi="Calibri" w:cs="Calibri"/>
          <w:color w:val="000000"/>
          <w:sz w:val="24"/>
          <w:szCs w:val="24"/>
        </w:rPr>
      </w:pPr>
    </w:p>
    <w:p w:rsidR="00A36DCD" w:rsidRDefault="00A36DCD">
      <w:pPr>
        <w:ind w:left="720"/>
        <w:rPr>
          <w:rFonts w:ascii="Calibri" w:hAnsi="Calibri" w:cs="Calibri"/>
          <w:color w:val="000000"/>
          <w:sz w:val="24"/>
          <w:szCs w:val="24"/>
        </w:rPr>
      </w:pPr>
    </w:p>
    <w:p w:rsidR="00A36DCD" w:rsidRDefault="00A36DCD">
      <w:pPr>
        <w:ind w:left="720"/>
        <w:rPr>
          <w:rFonts w:ascii="Calibri" w:hAnsi="Calibri" w:cs="Calibri"/>
          <w:color w:val="000000"/>
          <w:sz w:val="24"/>
          <w:szCs w:val="24"/>
        </w:rPr>
      </w:pPr>
    </w:p>
    <w:p w:rsidR="00A36DCD" w:rsidRDefault="000F2109">
      <w:pPr>
        <w:spacing w:line="360" w:lineRule="auto"/>
        <w:ind w:left="639"/>
        <w:rPr>
          <w:rFonts w:ascii="Calibri" w:hAnsi="Calibri" w:cs="Calibri"/>
          <w:sz w:val="24"/>
          <w:szCs w:val="24"/>
          <w:lang w:val="en-IN"/>
        </w:rPr>
      </w:pPr>
      <w:r>
        <w:rPr>
          <w:rFonts w:ascii="Calibri" w:hAnsi="Calibri" w:cs="Calibri"/>
          <w:sz w:val="24"/>
          <w:szCs w:val="24"/>
          <w:lang w:val="en-IN"/>
        </w:rPr>
        <w:tab/>
      </w:r>
      <w:r>
        <w:rPr>
          <w:rFonts w:ascii="Calibri" w:hAnsi="Calibri" w:cs="Calibri"/>
          <w:sz w:val="24"/>
          <w:szCs w:val="24"/>
          <w:lang w:val="en-IN"/>
        </w:rPr>
        <w:tab/>
      </w:r>
      <w:r>
        <w:rPr>
          <w:rFonts w:ascii="Calibri" w:hAnsi="Calibri" w:cs="Calibri"/>
          <w:sz w:val="24"/>
          <w:szCs w:val="24"/>
          <w:lang w:val="en-IN"/>
        </w:rPr>
        <w:tab/>
      </w:r>
    </w:p>
    <w:p w:rsidR="00A36DCD" w:rsidRDefault="00E969D4">
      <w:pPr>
        <w:pStyle w:val="Heading2"/>
        <w:rPr>
          <w:rFonts w:ascii="Calibri" w:hAnsi="Calibri" w:cs="Calibri"/>
          <w:sz w:val="24"/>
          <w:szCs w:val="24"/>
          <w:lang w:val="en-IN"/>
        </w:rPr>
      </w:pPr>
      <w:bookmarkStart w:id="8" w:name="_Toc106980953"/>
      <w:r>
        <w:rPr>
          <w:rFonts w:ascii="Calibri" w:hAnsi="Calibri" w:cs="Calibri"/>
          <w:sz w:val="24"/>
          <w:szCs w:val="24"/>
          <w:lang w:val="en-IN"/>
        </w:rPr>
        <w:t>Module:</w:t>
      </w:r>
      <w:r w:rsidR="000F2109">
        <w:rPr>
          <w:rFonts w:ascii="Calibri" w:hAnsi="Calibri" w:cs="Calibri"/>
          <w:sz w:val="24"/>
          <w:szCs w:val="24"/>
          <w:lang w:val="en-IN"/>
        </w:rPr>
        <w:t xml:space="preserve"> Survey Run</w:t>
      </w:r>
      <w:bookmarkEnd w:id="8"/>
    </w:p>
    <w:p w:rsidR="00A36DCD" w:rsidRDefault="000F2109">
      <w:pPr>
        <w:pStyle w:val="Heading2"/>
        <w:numPr>
          <w:ilvl w:val="1"/>
          <w:numId w:val="0"/>
        </w:numPr>
        <w:rPr>
          <w:rFonts w:ascii="Calibri" w:hAnsi="Calibri" w:cs="Calibri"/>
          <w:sz w:val="24"/>
          <w:szCs w:val="24"/>
          <w:lang w:val="en-IN"/>
        </w:rPr>
      </w:pPr>
      <w:r>
        <w:rPr>
          <w:rFonts w:ascii="Calibri" w:hAnsi="Calibri" w:cs="Calibri"/>
          <w:sz w:val="24"/>
          <w:szCs w:val="24"/>
          <w:lang w:val="en-IN"/>
        </w:rPr>
        <w:tab/>
      </w:r>
    </w:p>
    <w:p w:rsidR="00A36DCD" w:rsidRDefault="000F2109">
      <w:pPr>
        <w:ind w:firstLine="720"/>
        <w:rPr>
          <w:rFonts w:ascii="Calibri" w:hAnsi="Calibri" w:cs="Calibri"/>
          <w:sz w:val="24"/>
          <w:szCs w:val="24"/>
          <w:lang w:val="en-IN"/>
        </w:rPr>
      </w:pPr>
      <w:r>
        <w:rPr>
          <w:rFonts w:ascii="Calibri" w:hAnsi="Calibri" w:cs="Calibri"/>
          <w:sz w:val="24"/>
          <w:szCs w:val="24"/>
          <w:lang w:val="en-IN"/>
        </w:rPr>
        <w:t>Pre-</w:t>
      </w:r>
      <w:r w:rsidR="00E969D4">
        <w:rPr>
          <w:rFonts w:ascii="Calibri" w:hAnsi="Calibri" w:cs="Calibri"/>
          <w:sz w:val="24"/>
          <w:szCs w:val="24"/>
          <w:lang w:val="en-IN"/>
        </w:rPr>
        <w:t>Processing:</w:t>
      </w:r>
      <w:r>
        <w:rPr>
          <w:rFonts w:ascii="Calibri" w:hAnsi="Calibri" w:cs="Calibri"/>
          <w:sz w:val="24"/>
          <w:szCs w:val="24"/>
          <w:lang w:val="en-IN"/>
        </w:rPr>
        <w:t xml:space="preserve"> Survey data is received from Survey team.</w:t>
      </w:r>
    </w:p>
    <w:p w:rsidR="00A36DCD" w:rsidRDefault="00E969D4">
      <w:pPr>
        <w:ind w:firstLine="720"/>
        <w:rPr>
          <w:rFonts w:ascii="Calibri" w:hAnsi="Calibri" w:cs="Calibri"/>
          <w:sz w:val="24"/>
          <w:szCs w:val="24"/>
          <w:lang w:val="en-IN"/>
        </w:rPr>
      </w:pPr>
      <w:r>
        <w:rPr>
          <w:rFonts w:ascii="Calibri" w:hAnsi="Calibri" w:cs="Calibri"/>
          <w:sz w:val="24"/>
          <w:szCs w:val="24"/>
          <w:lang w:val="en-IN"/>
        </w:rPr>
        <w:lastRenderedPageBreak/>
        <w:t>Processing:</w:t>
      </w:r>
      <w:r w:rsidR="000F2109">
        <w:rPr>
          <w:rFonts w:ascii="Calibri" w:hAnsi="Calibri" w:cs="Calibri"/>
          <w:sz w:val="24"/>
          <w:szCs w:val="24"/>
          <w:lang w:val="en-IN"/>
        </w:rPr>
        <w:t xml:space="preserve">  </w:t>
      </w:r>
      <w:r>
        <w:rPr>
          <w:rFonts w:ascii="Calibri" w:hAnsi="Calibri" w:cs="Calibri"/>
          <w:sz w:val="24"/>
          <w:szCs w:val="24"/>
          <w:lang w:val="en-IN"/>
        </w:rPr>
        <w:t>Non-IT</w:t>
      </w:r>
      <w:r w:rsidR="000F2109">
        <w:rPr>
          <w:rFonts w:ascii="Calibri" w:hAnsi="Calibri" w:cs="Calibri"/>
          <w:sz w:val="24"/>
          <w:szCs w:val="24"/>
          <w:lang w:val="en-IN"/>
        </w:rPr>
        <w:t xml:space="preserve"> Workflow is triggered to study </w:t>
      </w:r>
      <w:r>
        <w:rPr>
          <w:rFonts w:ascii="Calibri" w:hAnsi="Calibri" w:cs="Calibri"/>
          <w:sz w:val="24"/>
          <w:szCs w:val="24"/>
          <w:lang w:val="en-IN"/>
        </w:rPr>
        <w:t>Non IT</w:t>
      </w:r>
      <w:r w:rsidR="000F2109">
        <w:rPr>
          <w:rFonts w:ascii="Calibri" w:hAnsi="Calibri" w:cs="Calibri"/>
          <w:sz w:val="24"/>
          <w:szCs w:val="24"/>
          <w:lang w:val="en-IN"/>
        </w:rPr>
        <w:t xml:space="preserve"> setup and </w:t>
      </w:r>
      <w:r>
        <w:rPr>
          <w:rFonts w:ascii="Calibri" w:hAnsi="Calibri" w:cs="Calibri"/>
          <w:sz w:val="24"/>
          <w:szCs w:val="24"/>
          <w:lang w:val="en-IN"/>
        </w:rPr>
        <w:t>analyse</w:t>
      </w:r>
      <w:r w:rsidR="000F2109">
        <w:rPr>
          <w:rFonts w:ascii="Calibri" w:hAnsi="Calibri" w:cs="Calibri"/>
          <w:sz w:val="24"/>
          <w:szCs w:val="24"/>
          <w:lang w:val="en-IN"/>
        </w:rPr>
        <w:t xml:space="preserve"> data.</w:t>
      </w:r>
    </w:p>
    <w:p w:rsidR="00A36DCD" w:rsidRDefault="000F2109">
      <w:pPr>
        <w:ind w:firstLine="720"/>
        <w:rPr>
          <w:rFonts w:ascii="Calibri" w:hAnsi="Calibri" w:cs="Calibri"/>
          <w:sz w:val="24"/>
          <w:szCs w:val="24"/>
          <w:lang w:val="en-IN"/>
        </w:rPr>
      </w:pPr>
      <w:r>
        <w:rPr>
          <w:rFonts w:ascii="Calibri" w:hAnsi="Calibri" w:cs="Calibri"/>
          <w:sz w:val="24"/>
          <w:szCs w:val="24"/>
          <w:lang w:val="en-IN"/>
        </w:rPr>
        <w:t xml:space="preserve">Post </w:t>
      </w:r>
      <w:r w:rsidR="00E969D4">
        <w:rPr>
          <w:rFonts w:ascii="Calibri" w:hAnsi="Calibri" w:cs="Calibri"/>
          <w:sz w:val="24"/>
          <w:szCs w:val="24"/>
          <w:lang w:val="en-IN"/>
        </w:rPr>
        <w:t>Processing:</w:t>
      </w:r>
      <w:r>
        <w:rPr>
          <w:rFonts w:ascii="Calibri" w:hAnsi="Calibri" w:cs="Calibri"/>
          <w:sz w:val="24"/>
          <w:szCs w:val="24"/>
          <w:lang w:val="en-IN"/>
        </w:rPr>
        <w:t xml:space="preserve"> </w:t>
      </w:r>
      <w:r>
        <w:rPr>
          <w:rFonts w:ascii="Calibri" w:hAnsi="Calibri"/>
          <w:sz w:val="24"/>
          <w:szCs w:val="24"/>
          <w:lang w:val="en-IN"/>
        </w:rPr>
        <w:t>Data handover to IT team</w:t>
      </w:r>
    </w:p>
    <w:p w:rsidR="00A36DCD" w:rsidRDefault="00A36DCD">
      <w:pPr>
        <w:ind w:firstLine="720"/>
        <w:rPr>
          <w:rFonts w:ascii="Calibri" w:hAnsi="Calibri" w:cs="Calibri"/>
          <w:sz w:val="24"/>
          <w:szCs w:val="24"/>
          <w:lang w:val="en-IN"/>
        </w:rPr>
      </w:pPr>
    </w:p>
    <w:p w:rsidR="00A36DCD" w:rsidRDefault="000F2109">
      <w:pPr>
        <w:rPr>
          <w:rFonts w:ascii="Calibri" w:hAnsi="Calibri" w:cs="Calibri"/>
          <w:sz w:val="24"/>
          <w:szCs w:val="24"/>
          <w:lang w:val="en-IN"/>
        </w:rPr>
      </w:pPr>
      <w:r>
        <w:rPr>
          <w:rFonts w:ascii="Calibri" w:hAnsi="Calibri" w:cs="Calibri"/>
          <w:sz w:val="24"/>
          <w:szCs w:val="24"/>
          <w:lang w:val="en-IN"/>
        </w:rPr>
        <w:br w:type="page"/>
      </w:r>
    </w:p>
    <w:p w:rsidR="00A36DCD" w:rsidRDefault="00A36DCD">
      <w:pPr>
        <w:ind w:firstLine="720"/>
        <w:rPr>
          <w:rFonts w:ascii="Calibri" w:hAnsi="Calibri" w:cs="Calibri"/>
          <w:sz w:val="24"/>
          <w:szCs w:val="24"/>
          <w:lang w:val="en-IN"/>
        </w:rPr>
      </w:pPr>
    </w:p>
    <w:p w:rsidR="00A36DCD" w:rsidRDefault="000F2109">
      <w:pPr>
        <w:ind w:firstLine="720"/>
        <w:rPr>
          <w:rFonts w:ascii="Calibri" w:hAnsi="Calibri" w:cs="Calibri"/>
          <w:sz w:val="24"/>
          <w:szCs w:val="24"/>
          <w:lang w:val="en-IN"/>
        </w:rPr>
      </w:pPr>
      <w:r>
        <w:rPr>
          <w:noProof/>
          <w:lang w:val="en-IN" w:eastAsia="en-IN"/>
        </w:rPr>
        <w:drawing>
          <wp:inline distT="0" distB="0" distL="114300" distR="114300">
            <wp:extent cx="7092950" cy="4543425"/>
            <wp:effectExtent l="0" t="0" r="0" b="952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9"/>
                    <a:stretch>
                      <a:fillRect/>
                    </a:stretch>
                  </pic:blipFill>
                  <pic:spPr>
                    <a:xfrm>
                      <a:off x="0" y="0"/>
                      <a:ext cx="7092950" cy="4543425"/>
                    </a:xfrm>
                    <a:prstGeom prst="rect">
                      <a:avLst/>
                    </a:prstGeom>
                    <a:noFill/>
                    <a:ln>
                      <a:noFill/>
                    </a:ln>
                  </pic:spPr>
                </pic:pic>
              </a:graphicData>
            </a:graphic>
          </wp:inline>
        </w:drawing>
      </w:r>
    </w:p>
    <w:p w:rsidR="00A36DCD" w:rsidRDefault="00A36DCD">
      <w:pPr>
        <w:ind w:firstLine="720"/>
        <w:rPr>
          <w:rFonts w:ascii="Calibri" w:hAnsi="Calibri" w:cs="Calibri"/>
          <w:sz w:val="24"/>
          <w:szCs w:val="24"/>
          <w:lang w:val="en-IN"/>
        </w:rPr>
      </w:pPr>
    </w:p>
    <w:p w:rsidR="00A36DCD" w:rsidRDefault="00A36DCD">
      <w:pPr>
        <w:ind w:firstLine="720"/>
        <w:rPr>
          <w:rFonts w:ascii="Calibri" w:hAnsi="Calibri" w:cs="Calibri"/>
          <w:sz w:val="24"/>
          <w:szCs w:val="24"/>
          <w:lang w:val="en-IN" w:eastAsia="zh-CN"/>
        </w:rPr>
      </w:pPr>
    </w:p>
    <w:p w:rsidR="00A36DCD" w:rsidRDefault="000F2109">
      <w:pPr>
        <w:ind w:firstLine="720"/>
        <w:rPr>
          <w:rFonts w:ascii="Calibri" w:hAnsi="Calibri" w:cs="Calibri"/>
          <w:sz w:val="24"/>
          <w:szCs w:val="24"/>
          <w:lang w:val="en-IN"/>
        </w:rPr>
      </w:pPr>
      <w:r>
        <w:rPr>
          <w:rFonts w:ascii="Calibri" w:hAnsi="Calibri" w:cs="Calibri"/>
          <w:sz w:val="24"/>
          <w:szCs w:val="24"/>
          <w:lang w:val="en-IN" w:eastAsia="zh-CN"/>
        </w:rPr>
        <w:lastRenderedPageBreak/>
        <w:t>All the data uploaded followed by image of:-</w:t>
      </w:r>
    </w:p>
    <w:p w:rsidR="00A36DCD" w:rsidRDefault="000F2109">
      <w:pPr>
        <w:numPr>
          <w:ilvl w:val="0"/>
          <w:numId w:val="5"/>
        </w:numPr>
        <w:rPr>
          <w:rFonts w:ascii="Calibri" w:hAnsi="Calibri" w:cs="Calibri"/>
          <w:sz w:val="24"/>
          <w:szCs w:val="24"/>
          <w:lang w:val="en-IN"/>
        </w:rPr>
      </w:pPr>
      <w:r>
        <w:rPr>
          <w:rFonts w:ascii="Calibri" w:hAnsi="Calibri" w:cs="Calibri"/>
          <w:sz w:val="24"/>
          <w:szCs w:val="24"/>
          <w:lang w:val="en-IN" w:eastAsia="zh-CN"/>
        </w:rPr>
        <w:t>Delivery and installation report</w:t>
      </w:r>
    </w:p>
    <w:p w:rsidR="00A36DCD" w:rsidRDefault="000F2109">
      <w:pPr>
        <w:numPr>
          <w:ilvl w:val="0"/>
          <w:numId w:val="5"/>
        </w:numPr>
        <w:rPr>
          <w:rFonts w:ascii="Calibri" w:hAnsi="Calibri" w:cs="Calibri"/>
          <w:sz w:val="24"/>
          <w:szCs w:val="24"/>
          <w:lang w:val="en-IN"/>
        </w:rPr>
      </w:pPr>
      <w:r>
        <w:rPr>
          <w:rFonts w:ascii="Calibri" w:hAnsi="Calibri" w:cs="Calibri"/>
          <w:sz w:val="24"/>
          <w:szCs w:val="24"/>
          <w:lang w:val="en-IN" w:eastAsia="zh-CN"/>
        </w:rPr>
        <w:t>Location(Longitude/ latitude)</w:t>
      </w:r>
    </w:p>
    <w:p w:rsidR="00A36DCD" w:rsidRDefault="000F2109">
      <w:pPr>
        <w:numPr>
          <w:ilvl w:val="0"/>
          <w:numId w:val="5"/>
        </w:numPr>
        <w:rPr>
          <w:rFonts w:ascii="Calibri" w:hAnsi="Calibri" w:cs="Calibri"/>
          <w:sz w:val="24"/>
          <w:szCs w:val="24"/>
          <w:lang w:val="en-IN"/>
        </w:rPr>
      </w:pPr>
      <w:r>
        <w:rPr>
          <w:rFonts w:ascii="Calibri" w:hAnsi="Calibri" w:cs="Calibri"/>
          <w:sz w:val="24"/>
          <w:szCs w:val="24"/>
          <w:lang w:val="en-IN" w:eastAsia="zh-CN"/>
        </w:rPr>
        <w:t>Room Pic after infra work</w:t>
      </w:r>
    </w:p>
    <w:p w:rsidR="00A36DCD" w:rsidRDefault="000F2109">
      <w:pPr>
        <w:numPr>
          <w:ilvl w:val="0"/>
          <w:numId w:val="5"/>
        </w:numPr>
        <w:rPr>
          <w:rFonts w:ascii="Calibri" w:hAnsi="Calibri" w:cs="Calibri"/>
          <w:sz w:val="24"/>
          <w:szCs w:val="24"/>
          <w:lang w:val="en-IN"/>
        </w:rPr>
      </w:pPr>
      <w:r>
        <w:rPr>
          <w:rFonts w:ascii="Calibri" w:hAnsi="Calibri" w:cs="Calibri"/>
          <w:sz w:val="24"/>
          <w:szCs w:val="24"/>
          <w:lang w:val="en-IN" w:eastAsia="zh-CN"/>
        </w:rPr>
        <w:t>Earthing Pic</w:t>
      </w:r>
    </w:p>
    <w:tbl>
      <w:tblPr>
        <w:tblStyle w:val="TableGrid"/>
        <w:tblpPr w:leftFromText="180" w:rightFromText="180" w:vertAnchor="text" w:horzAnchor="page" w:tblpX="2123" w:tblpY="412"/>
        <w:tblOverlap w:val="never"/>
        <w:tblW w:w="0" w:type="auto"/>
        <w:tblLayout w:type="fixed"/>
        <w:tblLook w:val="04A0" w:firstRow="1" w:lastRow="0" w:firstColumn="1" w:lastColumn="0" w:noHBand="0" w:noVBand="1"/>
      </w:tblPr>
      <w:tblGrid>
        <w:gridCol w:w="1569"/>
        <w:gridCol w:w="1470"/>
        <w:gridCol w:w="2931"/>
        <w:gridCol w:w="2793"/>
        <w:gridCol w:w="2107"/>
      </w:tblGrid>
      <w:tr w:rsidR="00A36DCD">
        <w:tc>
          <w:tcPr>
            <w:tcW w:w="1569" w:type="dxa"/>
          </w:tcPr>
          <w:p w:rsidR="00A36DCD" w:rsidRDefault="000F2109">
            <w:pPr>
              <w:rPr>
                <w:rFonts w:ascii="Calibri" w:hAnsi="Calibri" w:cs="Calibri"/>
                <w:sz w:val="18"/>
                <w:szCs w:val="18"/>
                <w:lang w:val="en-IN"/>
              </w:rPr>
            </w:pPr>
            <w:r>
              <w:rPr>
                <w:rFonts w:ascii="Calibri" w:hAnsi="Calibri" w:cs="Calibri"/>
                <w:b/>
                <w:bCs/>
                <w:sz w:val="18"/>
                <w:szCs w:val="18"/>
              </w:rPr>
              <w:t>Survey Management</w:t>
            </w:r>
          </w:p>
        </w:tc>
        <w:tc>
          <w:tcPr>
            <w:tcW w:w="1470" w:type="dxa"/>
          </w:tcPr>
          <w:p w:rsidR="00A36DCD" w:rsidRDefault="000F2109">
            <w:pPr>
              <w:rPr>
                <w:rFonts w:ascii="Calibri" w:hAnsi="Calibri" w:cs="Calibri"/>
                <w:b/>
                <w:bCs/>
                <w:sz w:val="18"/>
                <w:szCs w:val="18"/>
                <w:lang w:val="en-IN"/>
              </w:rPr>
            </w:pPr>
            <w:r>
              <w:rPr>
                <w:rFonts w:ascii="Calibri" w:hAnsi="Calibri" w:cs="Calibri"/>
                <w:b/>
                <w:bCs/>
                <w:sz w:val="18"/>
                <w:szCs w:val="18"/>
                <w:lang w:val="en-IN"/>
              </w:rPr>
              <w:t>Category (Purpose)</w:t>
            </w:r>
          </w:p>
        </w:tc>
        <w:tc>
          <w:tcPr>
            <w:tcW w:w="2931" w:type="dxa"/>
          </w:tcPr>
          <w:p w:rsidR="00A36DCD" w:rsidRDefault="000F2109">
            <w:pPr>
              <w:rPr>
                <w:rFonts w:ascii="Calibri" w:hAnsi="Calibri" w:cs="Calibri"/>
                <w:b/>
                <w:bCs/>
                <w:sz w:val="18"/>
                <w:szCs w:val="18"/>
                <w:lang w:val="en-IN"/>
              </w:rPr>
            </w:pPr>
            <w:r>
              <w:rPr>
                <w:rFonts w:ascii="Calibri" w:hAnsi="Calibri" w:cs="Calibri"/>
                <w:b/>
                <w:bCs/>
                <w:sz w:val="18"/>
                <w:szCs w:val="18"/>
                <w:lang w:val="en-IN"/>
              </w:rPr>
              <w:t>Sub Category (Features)</w:t>
            </w:r>
          </w:p>
        </w:tc>
        <w:tc>
          <w:tcPr>
            <w:tcW w:w="2793" w:type="dxa"/>
            <w:vAlign w:val="center"/>
          </w:tcPr>
          <w:p w:rsidR="00A36DCD" w:rsidRDefault="000F2109">
            <w:pPr>
              <w:rPr>
                <w:rFonts w:ascii="Calibri" w:hAnsi="Calibri" w:cs="Calibri"/>
                <w:b/>
                <w:bCs/>
                <w:sz w:val="18"/>
                <w:szCs w:val="18"/>
                <w:lang w:val="en-IN"/>
              </w:rPr>
            </w:pPr>
            <w:r>
              <w:rPr>
                <w:rFonts w:ascii="Calibri" w:hAnsi="Calibri" w:cs="Calibri"/>
                <w:b/>
                <w:bCs/>
                <w:sz w:val="18"/>
                <w:szCs w:val="18"/>
              </w:rPr>
              <w:t xml:space="preserve">Business Process </w:t>
            </w:r>
          </w:p>
        </w:tc>
        <w:tc>
          <w:tcPr>
            <w:tcW w:w="2107" w:type="dxa"/>
            <w:vAlign w:val="center"/>
          </w:tcPr>
          <w:p w:rsidR="00A36DCD" w:rsidRDefault="000F2109">
            <w:pPr>
              <w:rPr>
                <w:rFonts w:ascii="Calibri" w:hAnsi="Calibri" w:cs="Calibri"/>
                <w:b/>
                <w:bCs/>
                <w:sz w:val="18"/>
                <w:szCs w:val="18"/>
                <w:lang w:val="en-IN"/>
              </w:rPr>
            </w:pPr>
            <w:r>
              <w:rPr>
                <w:rFonts w:ascii="Calibri" w:hAnsi="Calibri" w:cs="Calibri"/>
                <w:b/>
                <w:bCs/>
                <w:sz w:val="18"/>
                <w:szCs w:val="18"/>
                <w:lang w:val="en-IN"/>
              </w:rPr>
              <w:t>Exception/Validations</w:t>
            </w: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Master Data</w:t>
            </w:r>
          </w:p>
        </w:tc>
        <w:tc>
          <w:tcPr>
            <w:tcW w:w="2931" w:type="dxa"/>
          </w:tcPr>
          <w:p w:rsidR="00A36DCD" w:rsidRDefault="000F2109">
            <w:pPr>
              <w:rPr>
                <w:rFonts w:ascii="Calibri" w:hAnsi="Calibri" w:cs="Calibri"/>
                <w:lang w:val="en-IN"/>
              </w:rPr>
            </w:pPr>
            <w:r>
              <w:rPr>
                <w:rFonts w:ascii="Calibri" w:hAnsi="Calibri" w:cs="Calibri"/>
                <w:lang w:val="en-IN"/>
              </w:rPr>
              <w:t>CRUD application (create/read/delete/update)</w:t>
            </w:r>
          </w:p>
        </w:tc>
        <w:tc>
          <w:tcPr>
            <w:tcW w:w="2793" w:type="dxa"/>
          </w:tcPr>
          <w:p w:rsidR="00A36DCD" w:rsidRDefault="000F2109">
            <w:pPr>
              <w:rPr>
                <w:rFonts w:ascii="Calibri" w:hAnsi="Calibri" w:cs="Calibri"/>
                <w:lang w:val="en-IN"/>
              </w:rPr>
            </w:pPr>
            <w:r>
              <w:rPr>
                <w:rFonts w:ascii="Calibri" w:hAnsi="Calibri" w:cs="Calibri"/>
              </w:rPr>
              <w:t>Maintain survey Questionnaire (Mandatory and optional questions and expected answers/guidelines)</w:t>
            </w:r>
          </w:p>
        </w:tc>
        <w:tc>
          <w:tcPr>
            <w:tcW w:w="2107" w:type="dxa"/>
          </w:tcPr>
          <w:p w:rsidR="00A36DCD" w:rsidRDefault="00A36DCD">
            <w:pPr>
              <w:rPr>
                <w:rFonts w:ascii="Calibri" w:hAnsi="Calibri" w:cs="Calibri"/>
                <w:sz w:val="18"/>
                <w:szCs w:val="18"/>
                <w:lang w:val="en-IN"/>
              </w:rPr>
            </w:pP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Master Data</w:t>
            </w:r>
          </w:p>
        </w:tc>
        <w:tc>
          <w:tcPr>
            <w:tcW w:w="2931" w:type="dxa"/>
          </w:tcPr>
          <w:p w:rsidR="00A36DCD" w:rsidRDefault="000F2109">
            <w:pPr>
              <w:rPr>
                <w:rFonts w:ascii="Calibri" w:hAnsi="Calibri" w:cs="Calibri"/>
                <w:lang w:val="en-IN"/>
              </w:rPr>
            </w:pPr>
            <w:r>
              <w:rPr>
                <w:rFonts w:ascii="Calibri" w:hAnsi="Calibri" w:cs="Calibri"/>
                <w:lang w:val="en-IN"/>
              </w:rPr>
              <w:t>CRUD application (create/read/delete/update)</w:t>
            </w:r>
          </w:p>
        </w:tc>
        <w:tc>
          <w:tcPr>
            <w:tcW w:w="2793" w:type="dxa"/>
          </w:tcPr>
          <w:p w:rsidR="00A36DCD" w:rsidRDefault="000F2109">
            <w:pPr>
              <w:rPr>
                <w:rFonts w:ascii="Calibri" w:hAnsi="Calibri" w:cs="Calibri"/>
                <w:lang w:val="en-IN"/>
              </w:rPr>
            </w:pPr>
            <w:r>
              <w:rPr>
                <w:rFonts w:ascii="Calibri" w:hAnsi="Calibri" w:cs="Calibri"/>
              </w:rPr>
              <w:t>Maintain Survey Questionnaire analysis Screen</w:t>
            </w:r>
          </w:p>
        </w:tc>
        <w:tc>
          <w:tcPr>
            <w:tcW w:w="2107" w:type="dxa"/>
          </w:tcPr>
          <w:p w:rsidR="00A36DCD" w:rsidRDefault="00A36DCD">
            <w:pPr>
              <w:rPr>
                <w:rFonts w:ascii="Calibri" w:hAnsi="Calibri" w:cs="Calibri"/>
                <w:sz w:val="18"/>
                <w:szCs w:val="18"/>
                <w:lang w:val="en-IN"/>
              </w:rPr>
            </w:pP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Transaction Screen</w:t>
            </w:r>
          </w:p>
        </w:tc>
        <w:tc>
          <w:tcPr>
            <w:tcW w:w="2931" w:type="dxa"/>
          </w:tcPr>
          <w:p w:rsidR="00A36DCD" w:rsidRDefault="000F2109">
            <w:pPr>
              <w:rPr>
                <w:rFonts w:ascii="Calibri" w:hAnsi="Calibri" w:cs="Calibri"/>
                <w:lang w:val="en-IN"/>
              </w:rPr>
            </w:pPr>
            <w:r>
              <w:rPr>
                <w:rFonts w:ascii="Calibri" w:hAnsi="Calibri" w:cs="Calibri"/>
                <w:lang w:val="en-IN"/>
              </w:rPr>
              <w:t>CRUD application (create/read/delete/update)</w:t>
            </w:r>
          </w:p>
        </w:tc>
        <w:tc>
          <w:tcPr>
            <w:tcW w:w="2793" w:type="dxa"/>
          </w:tcPr>
          <w:p w:rsidR="00A36DCD" w:rsidRDefault="000F2109">
            <w:pPr>
              <w:rPr>
                <w:rFonts w:ascii="Calibri" w:hAnsi="Calibri" w:cs="Calibri"/>
                <w:lang w:val="en-IN"/>
              </w:rPr>
            </w:pPr>
            <w:r>
              <w:rPr>
                <w:rFonts w:ascii="Calibri" w:hAnsi="Calibri" w:cs="Calibri"/>
              </w:rPr>
              <w:t>Maintain Survey related attachments/pictures/excel documents</w:t>
            </w:r>
          </w:p>
        </w:tc>
        <w:tc>
          <w:tcPr>
            <w:tcW w:w="2107" w:type="dxa"/>
          </w:tcPr>
          <w:p w:rsidR="00A36DCD" w:rsidRDefault="00A36DCD">
            <w:pPr>
              <w:rPr>
                <w:rFonts w:ascii="Calibri" w:hAnsi="Calibri" w:cs="Calibri"/>
                <w:sz w:val="18"/>
                <w:szCs w:val="18"/>
                <w:lang w:val="en-IN"/>
              </w:rPr>
            </w:pP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Report</w:t>
            </w:r>
          </w:p>
        </w:tc>
        <w:tc>
          <w:tcPr>
            <w:tcW w:w="2931" w:type="dxa"/>
          </w:tcPr>
          <w:p w:rsidR="00A36DCD" w:rsidRDefault="000F2109">
            <w:pPr>
              <w:rPr>
                <w:rFonts w:ascii="Calibri" w:hAnsi="Calibri" w:cs="Calibri"/>
                <w:lang w:val="en-IN"/>
              </w:rPr>
            </w:pPr>
            <w:r>
              <w:rPr>
                <w:rFonts w:ascii="Calibri" w:hAnsi="Calibri" w:cs="Calibri"/>
                <w:lang w:val="en-IN"/>
              </w:rPr>
              <w:t>View/Export/Print Report</w:t>
            </w:r>
          </w:p>
        </w:tc>
        <w:tc>
          <w:tcPr>
            <w:tcW w:w="2793" w:type="dxa"/>
            <w:vAlign w:val="center"/>
          </w:tcPr>
          <w:p w:rsidR="00A36DCD" w:rsidRDefault="000F2109">
            <w:pPr>
              <w:rPr>
                <w:rFonts w:ascii="Calibri" w:hAnsi="Calibri" w:cs="Calibri"/>
                <w:lang w:val="en-IN"/>
              </w:rPr>
            </w:pPr>
            <w:r>
              <w:rPr>
                <w:rFonts w:ascii="Calibri" w:hAnsi="Calibri" w:cs="Calibri"/>
              </w:rPr>
              <w:t xml:space="preserve">Survey SLA reporting module (Survey completion status, Time to </w:t>
            </w:r>
            <w:proofErr w:type="gramStart"/>
            <w:r>
              <w:rPr>
                <w:rFonts w:ascii="Calibri" w:hAnsi="Calibri" w:cs="Calibri"/>
              </w:rPr>
              <w:t>Complete ,Survey</w:t>
            </w:r>
            <w:proofErr w:type="gramEnd"/>
            <w:r>
              <w:rPr>
                <w:rFonts w:ascii="Calibri" w:hAnsi="Calibri" w:cs="Calibri"/>
              </w:rPr>
              <w:t xml:space="preserve"> ID, Survey Planned Start and End Time versus Actual Start and End Time).</w:t>
            </w:r>
          </w:p>
        </w:tc>
        <w:tc>
          <w:tcPr>
            <w:tcW w:w="2107" w:type="dxa"/>
            <w:vAlign w:val="center"/>
          </w:tcPr>
          <w:p w:rsidR="00A36DCD" w:rsidRDefault="00A36DCD">
            <w:pPr>
              <w:rPr>
                <w:rFonts w:ascii="Calibri" w:hAnsi="Calibri" w:cs="Calibri"/>
                <w:sz w:val="18"/>
                <w:szCs w:val="18"/>
                <w:lang w:val="en-IN"/>
              </w:rPr>
            </w:pP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Report</w:t>
            </w:r>
          </w:p>
        </w:tc>
        <w:tc>
          <w:tcPr>
            <w:tcW w:w="2931" w:type="dxa"/>
          </w:tcPr>
          <w:p w:rsidR="00A36DCD" w:rsidRDefault="000F2109">
            <w:pPr>
              <w:rPr>
                <w:rFonts w:ascii="Calibri" w:hAnsi="Calibri" w:cs="Calibri"/>
                <w:lang w:val="en-IN"/>
              </w:rPr>
            </w:pPr>
            <w:r>
              <w:rPr>
                <w:rFonts w:ascii="Calibri" w:hAnsi="Calibri" w:cs="Calibri"/>
                <w:lang w:val="en-IN"/>
              </w:rPr>
              <w:t>View/Export/Print Report</w:t>
            </w:r>
          </w:p>
        </w:tc>
        <w:tc>
          <w:tcPr>
            <w:tcW w:w="2793" w:type="dxa"/>
            <w:vAlign w:val="bottom"/>
          </w:tcPr>
          <w:p w:rsidR="00A36DCD" w:rsidRDefault="000F2109">
            <w:pPr>
              <w:rPr>
                <w:rFonts w:ascii="Calibri" w:hAnsi="Calibri" w:cs="Calibri"/>
                <w:lang w:val="en-IN"/>
              </w:rPr>
            </w:pPr>
            <w:r>
              <w:rPr>
                <w:rFonts w:ascii="Calibri" w:hAnsi="Calibri" w:cs="Calibri"/>
              </w:rPr>
              <w:t>District Team wise survey status and calendar view for planning.</w:t>
            </w:r>
          </w:p>
        </w:tc>
        <w:tc>
          <w:tcPr>
            <w:tcW w:w="2107" w:type="dxa"/>
            <w:vAlign w:val="bottom"/>
          </w:tcPr>
          <w:p w:rsidR="00A36DCD" w:rsidRDefault="00A36DCD">
            <w:pPr>
              <w:rPr>
                <w:rFonts w:ascii="Calibri" w:hAnsi="Calibri" w:cs="Calibri"/>
                <w:sz w:val="18"/>
                <w:szCs w:val="18"/>
                <w:lang w:val="en-IN"/>
              </w:rPr>
            </w:pP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Master Data</w:t>
            </w:r>
          </w:p>
        </w:tc>
        <w:tc>
          <w:tcPr>
            <w:tcW w:w="2931" w:type="dxa"/>
          </w:tcPr>
          <w:p w:rsidR="00A36DCD" w:rsidRDefault="000F2109">
            <w:pPr>
              <w:rPr>
                <w:rFonts w:ascii="Calibri" w:hAnsi="Calibri" w:cs="Calibri"/>
                <w:lang w:val="en-IN"/>
              </w:rPr>
            </w:pPr>
            <w:r>
              <w:rPr>
                <w:rFonts w:ascii="Calibri" w:hAnsi="Calibri" w:cs="Calibri"/>
                <w:lang w:val="en-IN"/>
              </w:rPr>
              <w:t>CRUD application (create/read/delete/update)</w:t>
            </w:r>
          </w:p>
        </w:tc>
        <w:tc>
          <w:tcPr>
            <w:tcW w:w="2793" w:type="dxa"/>
          </w:tcPr>
          <w:p w:rsidR="00A36DCD" w:rsidRDefault="000F2109">
            <w:pPr>
              <w:rPr>
                <w:rFonts w:ascii="Calibri" w:hAnsi="Calibri" w:cs="Calibri"/>
                <w:lang w:val="en-IN"/>
              </w:rPr>
            </w:pPr>
            <w:r>
              <w:rPr>
                <w:rFonts w:ascii="Calibri" w:hAnsi="Calibri" w:cs="Calibri"/>
              </w:rPr>
              <w:t xml:space="preserve">Maintain list of users for survey, Level 1 and Level2 </w:t>
            </w:r>
            <w:r>
              <w:rPr>
                <w:rFonts w:ascii="Calibri" w:hAnsi="Calibri" w:cs="Calibri"/>
                <w:lang w:val="en-IN"/>
              </w:rPr>
              <w:t>approvers</w:t>
            </w:r>
            <w:r>
              <w:rPr>
                <w:rFonts w:ascii="Calibri" w:hAnsi="Calibri" w:cs="Calibri"/>
              </w:rPr>
              <w:t xml:space="preserve"> with email id.</w:t>
            </w:r>
          </w:p>
        </w:tc>
        <w:tc>
          <w:tcPr>
            <w:tcW w:w="2107" w:type="dxa"/>
          </w:tcPr>
          <w:p w:rsidR="00A36DCD" w:rsidRDefault="00A36DCD">
            <w:pPr>
              <w:rPr>
                <w:rFonts w:ascii="Calibri" w:hAnsi="Calibri" w:cs="Calibri"/>
                <w:sz w:val="18"/>
                <w:szCs w:val="18"/>
                <w:lang w:val="en-IN"/>
              </w:rPr>
            </w:pP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Transactions Screen</w:t>
            </w:r>
          </w:p>
        </w:tc>
        <w:tc>
          <w:tcPr>
            <w:tcW w:w="2931" w:type="dxa"/>
          </w:tcPr>
          <w:p w:rsidR="00A36DCD" w:rsidRDefault="000F2109">
            <w:pPr>
              <w:rPr>
                <w:rFonts w:ascii="Calibri" w:hAnsi="Calibri" w:cs="Calibri"/>
                <w:lang w:val="en-IN"/>
              </w:rPr>
            </w:pPr>
            <w:r>
              <w:rPr>
                <w:rFonts w:ascii="Calibri" w:hAnsi="Calibri" w:cs="Calibri"/>
                <w:lang w:val="en-IN"/>
              </w:rPr>
              <w:t>CRUD application (Create/Read/Delete/Update)</w:t>
            </w:r>
          </w:p>
        </w:tc>
        <w:tc>
          <w:tcPr>
            <w:tcW w:w="2793" w:type="dxa"/>
            <w:vAlign w:val="bottom"/>
          </w:tcPr>
          <w:p w:rsidR="00A36DCD" w:rsidRDefault="000F2109">
            <w:pPr>
              <w:rPr>
                <w:rFonts w:ascii="Calibri" w:hAnsi="Calibri" w:cs="Calibri"/>
                <w:lang w:val="en-IN"/>
              </w:rPr>
            </w:pPr>
            <w:r>
              <w:rPr>
                <w:rFonts w:ascii="Calibri" w:hAnsi="Calibri" w:cs="Calibri"/>
              </w:rPr>
              <w:t>Maintain Survey ID and team mapping and add miscellaneous data.</w:t>
            </w:r>
          </w:p>
        </w:tc>
        <w:tc>
          <w:tcPr>
            <w:tcW w:w="2107" w:type="dxa"/>
            <w:vAlign w:val="bottom"/>
          </w:tcPr>
          <w:p w:rsidR="00A36DCD" w:rsidRDefault="00A36DCD">
            <w:pPr>
              <w:rPr>
                <w:rFonts w:ascii="Calibri" w:hAnsi="Calibri" w:cs="Calibri"/>
                <w:sz w:val="18"/>
                <w:szCs w:val="18"/>
                <w:lang w:val="en-IN"/>
              </w:rPr>
            </w:pP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Workflow Transaction Screen</w:t>
            </w:r>
          </w:p>
        </w:tc>
        <w:tc>
          <w:tcPr>
            <w:tcW w:w="2931" w:type="dxa"/>
          </w:tcPr>
          <w:p w:rsidR="00A36DCD" w:rsidRDefault="000F2109">
            <w:pPr>
              <w:rPr>
                <w:rFonts w:ascii="Calibri" w:hAnsi="Calibri" w:cs="Calibri"/>
                <w:lang w:val="en-IN"/>
              </w:rPr>
            </w:pPr>
            <w:r>
              <w:rPr>
                <w:rFonts w:ascii="Calibri" w:hAnsi="Calibri" w:cs="Calibri"/>
                <w:lang w:val="en-IN"/>
              </w:rPr>
              <w:t>CRUD application (create/read/delete/update)</w:t>
            </w:r>
          </w:p>
        </w:tc>
        <w:tc>
          <w:tcPr>
            <w:tcW w:w="2793" w:type="dxa"/>
            <w:vAlign w:val="bottom"/>
          </w:tcPr>
          <w:p w:rsidR="00A36DCD" w:rsidRDefault="00BA318D">
            <w:pPr>
              <w:rPr>
                <w:rFonts w:ascii="Calibri" w:hAnsi="Calibri" w:cs="Calibri"/>
                <w:lang w:val="en-IN"/>
              </w:rPr>
            </w:pPr>
            <w:r>
              <w:rPr>
                <w:rFonts w:ascii="Calibri" w:hAnsi="Calibri" w:cs="Calibri"/>
                <w:lang w:val="en-IN"/>
              </w:rPr>
              <w:t>Follow-up</w:t>
            </w:r>
            <w:r w:rsidR="000F2109">
              <w:rPr>
                <w:rFonts w:ascii="Calibri" w:hAnsi="Calibri" w:cs="Calibri"/>
                <w:lang w:val="en-IN"/>
              </w:rPr>
              <w:t xml:space="preserve"> screen for SNR site</w:t>
            </w:r>
          </w:p>
        </w:tc>
        <w:tc>
          <w:tcPr>
            <w:tcW w:w="2107" w:type="dxa"/>
            <w:vAlign w:val="bottom"/>
          </w:tcPr>
          <w:p w:rsidR="00A36DCD" w:rsidRDefault="000F2109">
            <w:pPr>
              <w:rPr>
                <w:rFonts w:ascii="Calibri" w:hAnsi="Calibri" w:cs="Calibri"/>
                <w:lang w:val="en-IN"/>
              </w:rPr>
            </w:pPr>
            <w:r>
              <w:rPr>
                <w:rFonts w:ascii="Calibri" w:hAnsi="Calibri" w:cs="Calibri"/>
                <w:lang w:val="en-IN"/>
              </w:rPr>
              <w:t xml:space="preserve">Generate an email for each </w:t>
            </w:r>
            <w:r w:rsidR="00BA318D">
              <w:rPr>
                <w:rFonts w:ascii="Calibri" w:hAnsi="Calibri" w:cs="Calibri"/>
                <w:lang w:val="en-IN"/>
              </w:rPr>
              <w:t>follow-up</w:t>
            </w:r>
            <w:r>
              <w:rPr>
                <w:rFonts w:ascii="Calibri" w:hAnsi="Calibri" w:cs="Calibri"/>
                <w:lang w:val="en-IN"/>
              </w:rPr>
              <w:t xml:space="preserve"> actions</w:t>
            </w: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Workflow Transaction Screen</w:t>
            </w:r>
          </w:p>
        </w:tc>
        <w:tc>
          <w:tcPr>
            <w:tcW w:w="2931" w:type="dxa"/>
          </w:tcPr>
          <w:p w:rsidR="00A36DCD" w:rsidRDefault="000F2109">
            <w:pPr>
              <w:rPr>
                <w:rFonts w:ascii="Calibri" w:hAnsi="Calibri" w:cs="Calibri"/>
                <w:lang w:val="en-IN"/>
              </w:rPr>
            </w:pPr>
            <w:r>
              <w:rPr>
                <w:rFonts w:ascii="Calibri" w:hAnsi="Calibri" w:cs="Calibri"/>
                <w:lang w:val="en-IN"/>
              </w:rPr>
              <w:t>CRUD application (create/read/delete/update)</w:t>
            </w:r>
          </w:p>
          <w:p w:rsidR="00A36DCD" w:rsidRDefault="000F2109">
            <w:pPr>
              <w:rPr>
                <w:rFonts w:ascii="Calibri" w:hAnsi="Calibri" w:cs="Calibri"/>
                <w:lang w:val="en-IN"/>
              </w:rPr>
            </w:pPr>
            <w:r>
              <w:rPr>
                <w:rFonts w:ascii="Calibri" w:hAnsi="Calibri" w:cs="Calibri"/>
                <w:lang w:val="en-IN"/>
              </w:rPr>
              <w:t>Workflow Approval (approve/reject/pend etc…)</w:t>
            </w:r>
          </w:p>
        </w:tc>
        <w:tc>
          <w:tcPr>
            <w:tcW w:w="2793" w:type="dxa"/>
          </w:tcPr>
          <w:p w:rsidR="00A36DCD" w:rsidRDefault="000F2109">
            <w:pPr>
              <w:rPr>
                <w:rFonts w:ascii="Calibri" w:hAnsi="Calibri" w:cs="Calibri"/>
                <w:lang w:val="en-IN"/>
              </w:rPr>
            </w:pPr>
            <w:r>
              <w:rPr>
                <w:rFonts w:ascii="Calibri" w:hAnsi="Calibri" w:cs="Calibri"/>
                <w:lang w:val="en-IN"/>
              </w:rPr>
              <w:t>Level 1 Verification</w:t>
            </w:r>
          </w:p>
        </w:tc>
        <w:tc>
          <w:tcPr>
            <w:tcW w:w="2107" w:type="dxa"/>
          </w:tcPr>
          <w:p w:rsidR="00A36DCD" w:rsidRDefault="000F2109">
            <w:pPr>
              <w:rPr>
                <w:rFonts w:ascii="Calibri" w:hAnsi="Calibri" w:cs="Calibri"/>
                <w:lang w:val="en-IN"/>
              </w:rPr>
            </w:pPr>
            <w:r>
              <w:rPr>
                <w:rFonts w:ascii="Calibri" w:hAnsi="Calibri" w:cs="Calibri"/>
                <w:lang w:val="en-IN"/>
              </w:rPr>
              <w:t>Edit option closed for Survey team</w:t>
            </w:r>
          </w:p>
          <w:p w:rsidR="00A36DCD" w:rsidRDefault="00A36DCD">
            <w:pPr>
              <w:rPr>
                <w:rFonts w:ascii="Calibri" w:hAnsi="Calibri" w:cs="Calibri"/>
                <w:lang w:val="en-IN"/>
              </w:rPr>
            </w:pP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Workflow Transaction Screen</w:t>
            </w:r>
          </w:p>
        </w:tc>
        <w:tc>
          <w:tcPr>
            <w:tcW w:w="2931" w:type="dxa"/>
          </w:tcPr>
          <w:p w:rsidR="00A36DCD" w:rsidRDefault="000F2109">
            <w:pPr>
              <w:rPr>
                <w:rFonts w:ascii="Calibri" w:hAnsi="Calibri" w:cs="Calibri"/>
                <w:lang w:val="en-IN"/>
              </w:rPr>
            </w:pPr>
            <w:r>
              <w:rPr>
                <w:rFonts w:ascii="Calibri" w:hAnsi="Calibri" w:cs="Calibri"/>
                <w:lang w:val="en-IN"/>
              </w:rPr>
              <w:t>CRUD application (create/read/delete/update)</w:t>
            </w:r>
          </w:p>
          <w:p w:rsidR="00A36DCD" w:rsidRDefault="000F2109">
            <w:pPr>
              <w:rPr>
                <w:rFonts w:ascii="Calibri" w:hAnsi="Calibri" w:cs="Calibri"/>
                <w:lang w:val="en-IN"/>
              </w:rPr>
            </w:pPr>
            <w:r>
              <w:rPr>
                <w:rFonts w:ascii="Calibri" w:hAnsi="Calibri" w:cs="Calibri"/>
                <w:lang w:val="en-IN"/>
              </w:rPr>
              <w:t>Workflow Approval (approve/reject/pend etc…)</w:t>
            </w:r>
          </w:p>
        </w:tc>
        <w:tc>
          <w:tcPr>
            <w:tcW w:w="2793" w:type="dxa"/>
          </w:tcPr>
          <w:p w:rsidR="00A36DCD" w:rsidRDefault="000F2109">
            <w:pPr>
              <w:rPr>
                <w:rFonts w:ascii="Calibri" w:hAnsi="Calibri" w:cs="Calibri"/>
                <w:lang w:val="en-IN"/>
              </w:rPr>
            </w:pPr>
            <w:r>
              <w:rPr>
                <w:rFonts w:ascii="Calibri" w:hAnsi="Calibri" w:cs="Calibri"/>
                <w:lang w:val="en-IN"/>
              </w:rPr>
              <w:t>Level 2 Verification</w:t>
            </w:r>
          </w:p>
        </w:tc>
        <w:tc>
          <w:tcPr>
            <w:tcW w:w="2107" w:type="dxa"/>
          </w:tcPr>
          <w:p w:rsidR="00A36DCD" w:rsidRDefault="000F2109">
            <w:pPr>
              <w:rPr>
                <w:rFonts w:ascii="Calibri" w:hAnsi="Calibri" w:cs="Calibri"/>
                <w:lang w:val="en-IN"/>
              </w:rPr>
            </w:pPr>
            <w:r>
              <w:rPr>
                <w:rFonts w:ascii="Calibri" w:hAnsi="Calibri" w:cs="Calibri"/>
                <w:lang w:val="en-IN"/>
              </w:rPr>
              <w:t>Edit option closed for level one team</w:t>
            </w:r>
          </w:p>
          <w:p w:rsidR="00A36DCD" w:rsidRDefault="00A36DCD">
            <w:pPr>
              <w:rPr>
                <w:rFonts w:ascii="Calibri" w:hAnsi="Calibri" w:cs="Calibri"/>
                <w:lang w:val="en-IN"/>
              </w:rPr>
            </w:pP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Workflow Transaction Screen</w:t>
            </w:r>
          </w:p>
        </w:tc>
        <w:tc>
          <w:tcPr>
            <w:tcW w:w="2931" w:type="dxa"/>
          </w:tcPr>
          <w:p w:rsidR="00A36DCD" w:rsidRDefault="000F2109">
            <w:pPr>
              <w:rPr>
                <w:rFonts w:ascii="Calibri" w:hAnsi="Calibri" w:cs="Calibri"/>
                <w:lang w:val="en-IN"/>
              </w:rPr>
            </w:pPr>
            <w:r>
              <w:rPr>
                <w:rFonts w:ascii="Calibri" w:hAnsi="Calibri" w:cs="Calibri"/>
                <w:lang w:val="en-IN"/>
              </w:rPr>
              <w:t>CRUD application (create/read/delete/update)</w:t>
            </w:r>
          </w:p>
          <w:p w:rsidR="00A36DCD" w:rsidRDefault="000F2109">
            <w:pPr>
              <w:rPr>
                <w:rFonts w:ascii="Calibri" w:hAnsi="Calibri" w:cs="Calibri"/>
                <w:lang w:val="en-IN"/>
              </w:rPr>
            </w:pPr>
            <w:r>
              <w:rPr>
                <w:rFonts w:ascii="Calibri" w:hAnsi="Calibri" w:cs="Calibri"/>
                <w:lang w:val="en-IN"/>
              </w:rPr>
              <w:t>Workflow Approval (approve/reject/pend etc…)</w:t>
            </w:r>
          </w:p>
        </w:tc>
        <w:tc>
          <w:tcPr>
            <w:tcW w:w="2793" w:type="dxa"/>
          </w:tcPr>
          <w:p w:rsidR="00A36DCD" w:rsidRDefault="000F2109">
            <w:pPr>
              <w:rPr>
                <w:rFonts w:ascii="Calibri" w:hAnsi="Calibri" w:cs="Calibri"/>
                <w:lang w:val="en-IN"/>
              </w:rPr>
            </w:pPr>
            <w:r>
              <w:rPr>
                <w:rFonts w:ascii="Calibri" w:hAnsi="Calibri" w:cs="Calibri"/>
                <w:lang w:val="en-IN"/>
              </w:rPr>
              <w:t>Non IT Site Survey Freeze and final approval</w:t>
            </w:r>
          </w:p>
        </w:tc>
        <w:tc>
          <w:tcPr>
            <w:tcW w:w="2107" w:type="dxa"/>
          </w:tcPr>
          <w:p w:rsidR="00A36DCD" w:rsidRDefault="000F2109">
            <w:pPr>
              <w:rPr>
                <w:rFonts w:ascii="Calibri" w:hAnsi="Calibri" w:cs="Calibri"/>
                <w:lang w:val="en-IN"/>
              </w:rPr>
            </w:pPr>
            <w:r>
              <w:rPr>
                <w:rFonts w:ascii="Calibri" w:hAnsi="Calibri" w:cs="Calibri"/>
                <w:lang w:val="en-IN"/>
              </w:rPr>
              <w:t>Edit option closed for level two team</w:t>
            </w:r>
          </w:p>
          <w:p w:rsidR="00A36DCD" w:rsidRDefault="00A36DCD">
            <w:pPr>
              <w:rPr>
                <w:rFonts w:ascii="Calibri" w:hAnsi="Calibri" w:cs="Calibri"/>
                <w:lang w:val="en-IN"/>
              </w:rPr>
            </w:pPr>
          </w:p>
        </w:tc>
      </w:tr>
    </w:tbl>
    <w:p w:rsidR="00A36DCD" w:rsidRDefault="00A36DCD">
      <w:pPr>
        <w:spacing w:line="360" w:lineRule="auto"/>
        <w:ind w:left="639"/>
        <w:rPr>
          <w:rFonts w:ascii="Calibri" w:hAnsi="Calibri" w:cs="Calibri"/>
          <w:sz w:val="24"/>
          <w:szCs w:val="24"/>
          <w:lang w:val="en-IN"/>
        </w:rPr>
      </w:pPr>
    </w:p>
    <w:p w:rsidR="00A36DCD" w:rsidRDefault="000F2109">
      <w:pPr>
        <w:pStyle w:val="Heading2"/>
        <w:numPr>
          <w:ilvl w:val="1"/>
          <w:numId w:val="0"/>
        </w:numPr>
        <w:rPr>
          <w:rFonts w:ascii="Calibri" w:hAnsi="Calibri" w:cs="Calibri"/>
          <w:sz w:val="24"/>
          <w:szCs w:val="24"/>
          <w:lang w:val="en-IN"/>
        </w:rPr>
      </w:pPr>
      <w:r>
        <w:rPr>
          <w:rFonts w:ascii="Calibri" w:hAnsi="Calibri" w:cs="Calibri"/>
          <w:sz w:val="24"/>
          <w:szCs w:val="24"/>
          <w:lang w:val="en-IN"/>
        </w:rPr>
        <w:tab/>
      </w:r>
    </w:p>
    <w:p w:rsidR="00A36DCD" w:rsidRDefault="00BA318D">
      <w:pPr>
        <w:pStyle w:val="Heading2"/>
        <w:rPr>
          <w:rFonts w:ascii="Calibri" w:hAnsi="Calibri" w:cs="Calibri"/>
          <w:sz w:val="24"/>
          <w:szCs w:val="24"/>
          <w:lang w:val="en-IN"/>
        </w:rPr>
      </w:pPr>
      <w:bookmarkStart w:id="9" w:name="_Toc106980954"/>
      <w:r>
        <w:rPr>
          <w:rFonts w:ascii="Calibri" w:hAnsi="Calibri" w:cs="Calibri"/>
          <w:sz w:val="24"/>
          <w:szCs w:val="24"/>
          <w:lang w:val="en-IN"/>
        </w:rPr>
        <w:t>Module:</w:t>
      </w:r>
      <w:r w:rsidR="000F2109">
        <w:rPr>
          <w:rFonts w:ascii="Calibri" w:hAnsi="Calibri" w:cs="Calibri"/>
          <w:sz w:val="24"/>
          <w:szCs w:val="24"/>
          <w:lang w:val="en-IN"/>
        </w:rPr>
        <w:t xml:space="preserve"> Survey Run</w:t>
      </w:r>
      <w:bookmarkEnd w:id="9"/>
      <w:r w:rsidR="0098255E">
        <w:rPr>
          <w:rFonts w:ascii="Calibri" w:hAnsi="Calibri" w:cs="Calibri"/>
          <w:sz w:val="24"/>
          <w:szCs w:val="24"/>
          <w:lang w:val="en-IN"/>
        </w:rPr>
        <w:t>2</w:t>
      </w:r>
    </w:p>
    <w:p w:rsidR="00A36DCD" w:rsidRDefault="00A36DCD">
      <w:pPr>
        <w:rPr>
          <w:rFonts w:ascii="Calibri" w:hAnsi="Calibri" w:cs="Calibri"/>
          <w:sz w:val="24"/>
          <w:szCs w:val="24"/>
          <w:lang w:val="en-IN"/>
        </w:rPr>
      </w:pPr>
    </w:p>
    <w:p w:rsidR="00A36DCD" w:rsidRDefault="000F2109">
      <w:pPr>
        <w:ind w:firstLine="720"/>
        <w:rPr>
          <w:rFonts w:ascii="Calibri" w:hAnsi="Calibri" w:cs="Calibri"/>
          <w:sz w:val="24"/>
          <w:szCs w:val="24"/>
          <w:lang w:val="en-IN"/>
        </w:rPr>
      </w:pPr>
      <w:r>
        <w:rPr>
          <w:rFonts w:ascii="Calibri" w:hAnsi="Calibri" w:cs="Calibri"/>
          <w:sz w:val="24"/>
          <w:szCs w:val="24"/>
          <w:lang w:val="en-IN"/>
        </w:rPr>
        <w:lastRenderedPageBreak/>
        <w:t>Pre-</w:t>
      </w:r>
      <w:r w:rsidR="00BA318D">
        <w:rPr>
          <w:rFonts w:ascii="Calibri" w:hAnsi="Calibri" w:cs="Calibri"/>
          <w:sz w:val="24"/>
          <w:szCs w:val="24"/>
          <w:lang w:val="en-IN"/>
        </w:rPr>
        <w:t>Processing:</w:t>
      </w:r>
      <w:r>
        <w:rPr>
          <w:rFonts w:ascii="Calibri" w:hAnsi="Calibri" w:cs="Calibri"/>
          <w:sz w:val="24"/>
          <w:szCs w:val="24"/>
          <w:lang w:val="en-IN"/>
        </w:rPr>
        <w:t xml:space="preserve"> School Survey data is received from Survey team.</w:t>
      </w:r>
    </w:p>
    <w:p w:rsidR="00A36DCD" w:rsidRDefault="00BA318D">
      <w:pPr>
        <w:ind w:firstLine="720"/>
        <w:rPr>
          <w:rFonts w:ascii="Calibri" w:hAnsi="Calibri" w:cs="Calibri"/>
          <w:sz w:val="24"/>
          <w:szCs w:val="24"/>
          <w:lang w:val="en-IN"/>
        </w:rPr>
      </w:pPr>
      <w:r>
        <w:rPr>
          <w:rFonts w:ascii="Calibri" w:hAnsi="Calibri" w:cs="Calibri"/>
          <w:sz w:val="24"/>
          <w:szCs w:val="24"/>
          <w:lang w:val="en-IN"/>
        </w:rPr>
        <w:t>Processing:</w:t>
      </w:r>
      <w:r w:rsidR="000F2109">
        <w:rPr>
          <w:rFonts w:ascii="Calibri" w:hAnsi="Calibri" w:cs="Calibri"/>
          <w:sz w:val="24"/>
          <w:szCs w:val="24"/>
          <w:lang w:val="en-IN"/>
        </w:rPr>
        <w:t xml:space="preserve">  IT Workflow is triggered to study IT setup and </w:t>
      </w:r>
      <w:r>
        <w:rPr>
          <w:rFonts w:ascii="Calibri" w:hAnsi="Calibri" w:cs="Calibri"/>
          <w:sz w:val="24"/>
          <w:szCs w:val="24"/>
          <w:lang w:val="en-IN"/>
        </w:rPr>
        <w:t>analyse</w:t>
      </w:r>
      <w:r w:rsidR="000F2109">
        <w:rPr>
          <w:rFonts w:ascii="Calibri" w:hAnsi="Calibri" w:cs="Calibri"/>
          <w:sz w:val="24"/>
          <w:szCs w:val="24"/>
          <w:lang w:val="en-IN"/>
        </w:rPr>
        <w:t xml:space="preserve"> data.</w:t>
      </w:r>
    </w:p>
    <w:p w:rsidR="00A36DCD" w:rsidRDefault="000F2109">
      <w:pPr>
        <w:ind w:firstLine="720"/>
        <w:rPr>
          <w:rFonts w:ascii="Calibri" w:hAnsi="Calibri" w:cs="Calibri"/>
          <w:sz w:val="24"/>
          <w:szCs w:val="24"/>
          <w:lang w:val="en-IN"/>
        </w:rPr>
      </w:pPr>
      <w:r>
        <w:rPr>
          <w:rFonts w:ascii="Calibri" w:hAnsi="Calibri" w:cs="Calibri"/>
          <w:sz w:val="24"/>
          <w:szCs w:val="24"/>
          <w:lang w:val="en-IN"/>
        </w:rPr>
        <w:t xml:space="preserve">Post </w:t>
      </w:r>
      <w:r w:rsidR="00BA318D">
        <w:rPr>
          <w:rFonts w:ascii="Calibri" w:hAnsi="Calibri" w:cs="Calibri"/>
          <w:sz w:val="24"/>
          <w:szCs w:val="24"/>
          <w:lang w:val="en-IN"/>
        </w:rPr>
        <w:t>Processing:</w:t>
      </w:r>
      <w:r>
        <w:rPr>
          <w:rFonts w:ascii="Calibri" w:hAnsi="Calibri" w:cs="Calibri"/>
          <w:sz w:val="24"/>
          <w:szCs w:val="24"/>
          <w:lang w:val="en-IN"/>
        </w:rPr>
        <w:t xml:space="preserve">  Data is handover to operations team.</w:t>
      </w:r>
    </w:p>
    <w:p w:rsidR="00A36DCD" w:rsidRDefault="000F2109">
      <w:pPr>
        <w:rPr>
          <w:rFonts w:ascii="Calibri" w:hAnsi="Calibri" w:cs="Calibri"/>
          <w:sz w:val="24"/>
          <w:szCs w:val="24"/>
          <w:lang w:val="en-IN"/>
        </w:rPr>
      </w:pPr>
      <w:r>
        <w:rPr>
          <w:rFonts w:ascii="Calibri" w:hAnsi="Calibri" w:cs="Calibri"/>
          <w:sz w:val="24"/>
          <w:szCs w:val="24"/>
          <w:lang w:val="en-IN"/>
        </w:rPr>
        <w:tab/>
      </w:r>
      <w:r>
        <w:rPr>
          <w:noProof/>
          <w:lang w:val="en-IN" w:eastAsia="en-IN"/>
        </w:rPr>
        <w:drawing>
          <wp:inline distT="0" distB="0" distL="114300" distR="114300">
            <wp:extent cx="7615555" cy="4365625"/>
            <wp:effectExtent l="0" t="0" r="4445" b="1587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0"/>
                    <a:stretch>
                      <a:fillRect/>
                    </a:stretch>
                  </pic:blipFill>
                  <pic:spPr>
                    <a:xfrm>
                      <a:off x="0" y="0"/>
                      <a:ext cx="7615555" cy="4365625"/>
                    </a:xfrm>
                    <a:prstGeom prst="rect">
                      <a:avLst/>
                    </a:prstGeom>
                    <a:noFill/>
                    <a:ln>
                      <a:noFill/>
                    </a:ln>
                  </pic:spPr>
                </pic:pic>
              </a:graphicData>
            </a:graphic>
          </wp:inline>
        </w:drawing>
      </w:r>
      <w:r>
        <w:rPr>
          <w:rFonts w:ascii="Calibri" w:hAnsi="Calibri" w:cs="Calibri"/>
          <w:sz w:val="24"/>
          <w:szCs w:val="24"/>
          <w:lang w:val="en-IN"/>
        </w:rPr>
        <w:br w:type="page"/>
      </w:r>
    </w:p>
    <w:tbl>
      <w:tblPr>
        <w:tblStyle w:val="TableGrid"/>
        <w:tblpPr w:leftFromText="180" w:rightFromText="180" w:vertAnchor="text" w:horzAnchor="page" w:tblpX="2123" w:tblpY="412"/>
        <w:tblOverlap w:val="never"/>
        <w:tblW w:w="0" w:type="auto"/>
        <w:tblLayout w:type="fixed"/>
        <w:tblLook w:val="04A0" w:firstRow="1" w:lastRow="0" w:firstColumn="1" w:lastColumn="0" w:noHBand="0" w:noVBand="1"/>
      </w:tblPr>
      <w:tblGrid>
        <w:gridCol w:w="1569"/>
        <w:gridCol w:w="1470"/>
        <w:gridCol w:w="2931"/>
        <w:gridCol w:w="2793"/>
        <w:gridCol w:w="2107"/>
      </w:tblGrid>
      <w:tr w:rsidR="00A36DCD">
        <w:tc>
          <w:tcPr>
            <w:tcW w:w="1569" w:type="dxa"/>
          </w:tcPr>
          <w:p w:rsidR="00A36DCD" w:rsidRDefault="000F2109">
            <w:pPr>
              <w:rPr>
                <w:rFonts w:ascii="Calibri" w:hAnsi="Calibri" w:cs="Calibri"/>
                <w:sz w:val="18"/>
                <w:szCs w:val="18"/>
                <w:lang w:val="en-IN"/>
              </w:rPr>
            </w:pPr>
            <w:r>
              <w:rPr>
                <w:rFonts w:ascii="Calibri" w:hAnsi="Calibri" w:cs="Calibri"/>
                <w:b/>
                <w:bCs/>
                <w:sz w:val="18"/>
                <w:szCs w:val="18"/>
              </w:rPr>
              <w:lastRenderedPageBreak/>
              <w:t>Survey Management</w:t>
            </w:r>
          </w:p>
        </w:tc>
        <w:tc>
          <w:tcPr>
            <w:tcW w:w="1470" w:type="dxa"/>
          </w:tcPr>
          <w:p w:rsidR="00A36DCD" w:rsidRDefault="000F2109">
            <w:pPr>
              <w:rPr>
                <w:rFonts w:ascii="Calibri" w:hAnsi="Calibri" w:cs="Calibri"/>
                <w:b/>
                <w:bCs/>
                <w:sz w:val="18"/>
                <w:szCs w:val="18"/>
                <w:lang w:val="en-IN"/>
              </w:rPr>
            </w:pPr>
            <w:r>
              <w:rPr>
                <w:rFonts w:ascii="Calibri" w:hAnsi="Calibri" w:cs="Calibri"/>
                <w:b/>
                <w:bCs/>
                <w:sz w:val="18"/>
                <w:szCs w:val="18"/>
                <w:lang w:val="en-IN"/>
              </w:rPr>
              <w:t>Category (Purpose)</w:t>
            </w:r>
          </w:p>
        </w:tc>
        <w:tc>
          <w:tcPr>
            <w:tcW w:w="2931" w:type="dxa"/>
          </w:tcPr>
          <w:p w:rsidR="00A36DCD" w:rsidRDefault="000F2109">
            <w:pPr>
              <w:rPr>
                <w:rFonts w:ascii="Calibri" w:hAnsi="Calibri" w:cs="Calibri"/>
                <w:b/>
                <w:bCs/>
                <w:sz w:val="18"/>
                <w:szCs w:val="18"/>
                <w:lang w:val="en-IN"/>
              </w:rPr>
            </w:pPr>
            <w:r>
              <w:rPr>
                <w:rFonts w:ascii="Calibri" w:hAnsi="Calibri" w:cs="Calibri"/>
                <w:b/>
                <w:bCs/>
                <w:sz w:val="18"/>
                <w:szCs w:val="18"/>
                <w:lang w:val="en-IN"/>
              </w:rPr>
              <w:t>Sub Category (Features)</w:t>
            </w:r>
          </w:p>
        </w:tc>
        <w:tc>
          <w:tcPr>
            <w:tcW w:w="2793" w:type="dxa"/>
            <w:vAlign w:val="center"/>
          </w:tcPr>
          <w:p w:rsidR="00A36DCD" w:rsidRDefault="000F2109">
            <w:pPr>
              <w:rPr>
                <w:rFonts w:ascii="Calibri" w:hAnsi="Calibri" w:cs="Calibri"/>
                <w:b/>
                <w:bCs/>
                <w:sz w:val="18"/>
                <w:szCs w:val="18"/>
                <w:lang w:val="en-IN"/>
              </w:rPr>
            </w:pPr>
            <w:r>
              <w:rPr>
                <w:rFonts w:ascii="Calibri" w:hAnsi="Calibri" w:cs="Calibri"/>
                <w:b/>
                <w:bCs/>
                <w:sz w:val="18"/>
                <w:szCs w:val="18"/>
              </w:rPr>
              <w:t xml:space="preserve">Business Process </w:t>
            </w:r>
          </w:p>
        </w:tc>
        <w:tc>
          <w:tcPr>
            <w:tcW w:w="2107" w:type="dxa"/>
            <w:vAlign w:val="center"/>
          </w:tcPr>
          <w:p w:rsidR="00A36DCD" w:rsidRDefault="000F2109">
            <w:pPr>
              <w:rPr>
                <w:rFonts w:ascii="Calibri" w:hAnsi="Calibri" w:cs="Calibri"/>
                <w:b/>
                <w:bCs/>
                <w:sz w:val="18"/>
                <w:szCs w:val="18"/>
                <w:lang w:val="en-IN"/>
              </w:rPr>
            </w:pPr>
            <w:r>
              <w:rPr>
                <w:rFonts w:ascii="Calibri" w:hAnsi="Calibri" w:cs="Calibri"/>
                <w:b/>
                <w:bCs/>
                <w:sz w:val="18"/>
                <w:szCs w:val="18"/>
                <w:lang w:val="en-IN"/>
              </w:rPr>
              <w:t>Exception/Validations</w:t>
            </w: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Master Data</w:t>
            </w:r>
          </w:p>
        </w:tc>
        <w:tc>
          <w:tcPr>
            <w:tcW w:w="2931" w:type="dxa"/>
          </w:tcPr>
          <w:p w:rsidR="00A36DCD" w:rsidRDefault="000F2109">
            <w:pPr>
              <w:rPr>
                <w:rFonts w:ascii="Calibri" w:hAnsi="Calibri" w:cs="Calibri"/>
                <w:lang w:val="en-IN"/>
              </w:rPr>
            </w:pPr>
            <w:r>
              <w:rPr>
                <w:rFonts w:ascii="Calibri" w:hAnsi="Calibri" w:cs="Calibri"/>
                <w:lang w:val="en-IN"/>
              </w:rPr>
              <w:t>CRUD application (create/read/delete/update)</w:t>
            </w:r>
          </w:p>
        </w:tc>
        <w:tc>
          <w:tcPr>
            <w:tcW w:w="2793" w:type="dxa"/>
          </w:tcPr>
          <w:p w:rsidR="00A36DCD" w:rsidRDefault="000F2109">
            <w:pPr>
              <w:rPr>
                <w:rFonts w:ascii="Calibri" w:hAnsi="Calibri" w:cs="Calibri"/>
                <w:lang w:val="en-IN"/>
              </w:rPr>
            </w:pPr>
            <w:r>
              <w:rPr>
                <w:rFonts w:ascii="Calibri" w:hAnsi="Calibri" w:cs="Calibri"/>
              </w:rPr>
              <w:t>Maintain survey Questionnaire (Mandatory and optional questions and expected answers/guidelines)</w:t>
            </w:r>
          </w:p>
        </w:tc>
        <w:tc>
          <w:tcPr>
            <w:tcW w:w="2107" w:type="dxa"/>
          </w:tcPr>
          <w:p w:rsidR="00A36DCD" w:rsidRDefault="00A36DCD">
            <w:pPr>
              <w:rPr>
                <w:rFonts w:ascii="Calibri" w:hAnsi="Calibri" w:cs="Calibri"/>
                <w:sz w:val="18"/>
                <w:szCs w:val="18"/>
                <w:lang w:val="en-IN"/>
              </w:rPr>
            </w:pP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Master Data</w:t>
            </w:r>
          </w:p>
        </w:tc>
        <w:tc>
          <w:tcPr>
            <w:tcW w:w="2931" w:type="dxa"/>
          </w:tcPr>
          <w:p w:rsidR="00A36DCD" w:rsidRDefault="000F2109">
            <w:pPr>
              <w:rPr>
                <w:rFonts w:ascii="Calibri" w:hAnsi="Calibri" w:cs="Calibri"/>
                <w:lang w:val="en-IN"/>
              </w:rPr>
            </w:pPr>
            <w:r>
              <w:rPr>
                <w:rFonts w:ascii="Calibri" w:hAnsi="Calibri" w:cs="Calibri"/>
                <w:lang w:val="en-IN"/>
              </w:rPr>
              <w:t>CRUD application (create/read/delete/update)</w:t>
            </w:r>
          </w:p>
        </w:tc>
        <w:tc>
          <w:tcPr>
            <w:tcW w:w="2793" w:type="dxa"/>
          </w:tcPr>
          <w:p w:rsidR="00A36DCD" w:rsidRDefault="000F2109">
            <w:pPr>
              <w:rPr>
                <w:rFonts w:ascii="Calibri" w:hAnsi="Calibri" w:cs="Calibri"/>
                <w:lang w:val="en-IN"/>
              </w:rPr>
            </w:pPr>
            <w:r>
              <w:rPr>
                <w:rFonts w:ascii="Calibri" w:hAnsi="Calibri" w:cs="Calibri"/>
              </w:rPr>
              <w:t>Maintain Survey Questionnaire analysis Screen</w:t>
            </w:r>
          </w:p>
        </w:tc>
        <w:tc>
          <w:tcPr>
            <w:tcW w:w="2107" w:type="dxa"/>
          </w:tcPr>
          <w:p w:rsidR="00A36DCD" w:rsidRDefault="00A36DCD">
            <w:pPr>
              <w:rPr>
                <w:rFonts w:ascii="Calibri" w:hAnsi="Calibri" w:cs="Calibri"/>
                <w:sz w:val="18"/>
                <w:szCs w:val="18"/>
                <w:lang w:val="en-IN"/>
              </w:rPr>
            </w:pP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Transaction Screen</w:t>
            </w:r>
          </w:p>
        </w:tc>
        <w:tc>
          <w:tcPr>
            <w:tcW w:w="2931" w:type="dxa"/>
          </w:tcPr>
          <w:p w:rsidR="00A36DCD" w:rsidRDefault="000F2109">
            <w:pPr>
              <w:rPr>
                <w:rFonts w:ascii="Calibri" w:hAnsi="Calibri" w:cs="Calibri"/>
                <w:lang w:val="en-IN"/>
              </w:rPr>
            </w:pPr>
            <w:r>
              <w:rPr>
                <w:rFonts w:ascii="Calibri" w:hAnsi="Calibri" w:cs="Calibri"/>
                <w:lang w:val="en-IN"/>
              </w:rPr>
              <w:t>CRUD application (create/read/delete/update)</w:t>
            </w:r>
          </w:p>
        </w:tc>
        <w:tc>
          <w:tcPr>
            <w:tcW w:w="2793" w:type="dxa"/>
          </w:tcPr>
          <w:p w:rsidR="00A36DCD" w:rsidRDefault="000F2109">
            <w:pPr>
              <w:rPr>
                <w:rFonts w:ascii="Calibri" w:hAnsi="Calibri" w:cs="Calibri"/>
                <w:lang w:val="en-IN"/>
              </w:rPr>
            </w:pPr>
            <w:r>
              <w:rPr>
                <w:rFonts w:ascii="Calibri" w:hAnsi="Calibri" w:cs="Calibri"/>
              </w:rPr>
              <w:t>Maintain Survey related attachments/pictures/excel documents</w:t>
            </w:r>
          </w:p>
        </w:tc>
        <w:tc>
          <w:tcPr>
            <w:tcW w:w="2107" w:type="dxa"/>
          </w:tcPr>
          <w:p w:rsidR="00A36DCD" w:rsidRDefault="00A36DCD">
            <w:pPr>
              <w:rPr>
                <w:rFonts w:ascii="Calibri" w:hAnsi="Calibri" w:cs="Calibri"/>
                <w:sz w:val="18"/>
                <w:szCs w:val="18"/>
                <w:lang w:val="en-IN"/>
              </w:rPr>
            </w:pP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Report</w:t>
            </w:r>
          </w:p>
        </w:tc>
        <w:tc>
          <w:tcPr>
            <w:tcW w:w="2931" w:type="dxa"/>
          </w:tcPr>
          <w:p w:rsidR="00A36DCD" w:rsidRDefault="000F2109">
            <w:pPr>
              <w:rPr>
                <w:rFonts w:ascii="Calibri" w:hAnsi="Calibri" w:cs="Calibri"/>
                <w:lang w:val="en-IN"/>
              </w:rPr>
            </w:pPr>
            <w:r>
              <w:rPr>
                <w:rFonts w:ascii="Calibri" w:hAnsi="Calibri" w:cs="Calibri"/>
                <w:lang w:val="en-IN"/>
              </w:rPr>
              <w:t>View/Export/Print Report</w:t>
            </w:r>
          </w:p>
        </w:tc>
        <w:tc>
          <w:tcPr>
            <w:tcW w:w="2793" w:type="dxa"/>
            <w:vAlign w:val="center"/>
          </w:tcPr>
          <w:p w:rsidR="00A36DCD" w:rsidRDefault="000F2109">
            <w:pPr>
              <w:rPr>
                <w:rFonts w:ascii="Calibri" w:hAnsi="Calibri" w:cs="Calibri"/>
                <w:lang w:val="en-IN"/>
              </w:rPr>
            </w:pPr>
            <w:r>
              <w:rPr>
                <w:rFonts w:ascii="Calibri" w:hAnsi="Calibri" w:cs="Calibri"/>
              </w:rPr>
              <w:t xml:space="preserve">Survey SLA reporting module (Survey completion status, Time to </w:t>
            </w:r>
            <w:proofErr w:type="gramStart"/>
            <w:r>
              <w:rPr>
                <w:rFonts w:ascii="Calibri" w:hAnsi="Calibri" w:cs="Calibri"/>
              </w:rPr>
              <w:t>Complete ,Survey</w:t>
            </w:r>
            <w:proofErr w:type="gramEnd"/>
            <w:r>
              <w:rPr>
                <w:rFonts w:ascii="Calibri" w:hAnsi="Calibri" w:cs="Calibri"/>
              </w:rPr>
              <w:t xml:space="preserve"> ID, Survey Planned Start and End Time versus Actual Start and End Time).</w:t>
            </w:r>
          </w:p>
        </w:tc>
        <w:tc>
          <w:tcPr>
            <w:tcW w:w="2107" w:type="dxa"/>
            <w:vAlign w:val="center"/>
          </w:tcPr>
          <w:p w:rsidR="00A36DCD" w:rsidRDefault="00A36DCD">
            <w:pPr>
              <w:rPr>
                <w:rFonts w:ascii="Calibri" w:hAnsi="Calibri" w:cs="Calibri"/>
                <w:sz w:val="18"/>
                <w:szCs w:val="18"/>
                <w:lang w:val="en-IN"/>
              </w:rPr>
            </w:pP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Report</w:t>
            </w:r>
          </w:p>
        </w:tc>
        <w:tc>
          <w:tcPr>
            <w:tcW w:w="2931" w:type="dxa"/>
          </w:tcPr>
          <w:p w:rsidR="00A36DCD" w:rsidRDefault="000F2109">
            <w:pPr>
              <w:rPr>
                <w:rFonts w:ascii="Calibri" w:hAnsi="Calibri" w:cs="Calibri"/>
                <w:lang w:val="en-IN"/>
              </w:rPr>
            </w:pPr>
            <w:r>
              <w:rPr>
                <w:rFonts w:ascii="Calibri" w:hAnsi="Calibri" w:cs="Calibri"/>
                <w:lang w:val="en-IN"/>
              </w:rPr>
              <w:t>View/Export/Print Report</w:t>
            </w:r>
          </w:p>
        </w:tc>
        <w:tc>
          <w:tcPr>
            <w:tcW w:w="2793" w:type="dxa"/>
            <w:vAlign w:val="bottom"/>
          </w:tcPr>
          <w:p w:rsidR="00A36DCD" w:rsidRDefault="000F2109">
            <w:pPr>
              <w:rPr>
                <w:rFonts w:ascii="Calibri" w:hAnsi="Calibri" w:cs="Calibri"/>
                <w:lang w:val="en-IN"/>
              </w:rPr>
            </w:pPr>
            <w:r>
              <w:rPr>
                <w:rFonts w:ascii="Calibri" w:hAnsi="Calibri" w:cs="Calibri"/>
              </w:rPr>
              <w:t>District Team wise survey status and calendar view for planning.</w:t>
            </w:r>
          </w:p>
        </w:tc>
        <w:tc>
          <w:tcPr>
            <w:tcW w:w="2107" w:type="dxa"/>
            <w:vAlign w:val="bottom"/>
          </w:tcPr>
          <w:p w:rsidR="00A36DCD" w:rsidRDefault="00A36DCD">
            <w:pPr>
              <w:rPr>
                <w:rFonts w:ascii="Calibri" w:hAnsi="Calibri" w:cs="Calibri"/>
                <w:sz w:val="18"/>
                <w:szCs w:val="18"/>
                <w:lang w:val="en-IN"/>
              </w:rPr>
            </w:pP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Master Data</w:t>
            </w:r>
          </w:p>
        </w:tc>
        <w:tc>
          <w:tcPr>
            <w:tcW w:w="2931" w:type="dxa"/>
          </w:tcPr>
          <w:p w:rsidR="00A36DCD" w:rsidRDefault="000F2109">
            <w:pPr>
              <w:rPr>
                <w:rFonts w:ascii="Calibri" w:hAnsi="Calibri" w:cs="Calibri"/>
                <w:lang w:val="en-IN"/>
              </w:rPr>
            </w:pPr>
            <w:r>
              <w:rPr>
                <w:rFonts w:ascii="Calibri" w:hAnsi="Calibri" w:cs="Calibri"/>
                <w:lang w:val="en-IN"/>
              </w:rPr>
              <w:t>CRUD application (create/read/delete/update)</w:t>
            </w:r>
          </w:p>
        </w:tc>
        <w:tc>
          <w:tcPr>
            <w:tcW w:w="2793" w:type="dxa"/>
          </w:tcPr>
          <w:p w:rsidR="00A36DCD" w:rsidRDefault="000F2109">
            <w:pPr>
              <w:rPr>
                <w:rFonts w:ascii="Calibri" w:hAnsi="Calibri" w:cs="Calibri"/>
                <w:lang w:val="en-IN"/>
              </w:rPr>
            </w:pPr>
            <w:r>
              <w:rPr>
                <w:rFonts w:ascii="Calibri" w:hAnsi="Calibri" w:cs="Calibri"/>
              </w:rPr>
              <w:t xml:space="preserve">Maintain list of users for survey, Level 1 and Level2 </w:t>
            </w:r>
            <w:r>
              <w:rPr>
                <w:rFonts w:ascii="Calibri" w:hAnsi="Calibri" w:cs="Calibri"/>
                <w:lang w:val="en-IN"/>
              </w:rPr>
              <w:t>approvers</w:t>
            </w:r>
            <w:r>
              <w:rPr>
                <w:rFonts w:ascii="Calibri" w:hAnsi="Calibri" w:cs="Calibri"/>
              </w:rPr>
              <w:t xml:space="preserve"> with email id.</w:t>
            </w:r>
          </w:p>
        </w:tc>
        <w:tc>
          <w:tcPr>
            <w:tcW w:w="2107" w:type="dxa"/>
          </w:tcPr>
          <w:p w:rsidR="00A36DCD" w:rsidRDefault="00A36DCD">
            <w:pPr>
              <w:rPr>
                <w:rFonts w:ascii="Calibri" w:hAnsi="Calibri" w:cs="Calibri"/>
                <w:sz w:val="18"/>
                <w:szCs w:val="18"/>
                <w:lang w:val="en-IN"/>
              </w:rPr>
            </w:pP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Transactions Screen</w:t>
            </w:r>
          </w:p>
        </w:tc>
        <w:tc>
          <w:tcPr>
            <w:tcW w:w="2931" w:type="dxa"/>
          </w:tcPr>
          <w:p w:rsidR="00A36DCD" w:rsidRDefault="000F2109">
            <w:pPr>
              <w:rPr>
                <w:rFonts w:ascii="Calibri" w:hAnsi="Calibri" w:cs="Calibri"/>
                <w:lang w:val="en-IN"/>
              </w:rPr>
            </w:pPr>
            <w:r>
              <w:rPr>
                <w:rFonts w:ascii="Calibri" w:hAnsi="Calibri" w:cs="Calibri"/>
                <w:lang w:val="en-IN"/>
              </w:rPr>
              <w:t>CRUD application (Create/Read/Delete/Update)</w:t>
            </w:r>
          </w:p>
        </w:tc>
        <w:tc>
          <w:tcPr>
            <w:tcW w:w="2793" w:type="dxa"/>
            <w:vAlign w:val="bottom"/>
          </w:tcPr>
          <w:p w:rsidR="00A36DCD" w:rsidRDefault="000F2109">
            <w:pPr>
              <w:rPr>
                <w:rFonts w:ascii="Calibri" w:hAnsi="Calibri" w:cs="Calibri"/>
                <w:lang w:val="en-IN"/>
              </w:rPr>
            </w:pPr>
            <w:r>
              <w:rPr>
                <w:rFonts w:ascii="Calibri" w:hAnsi="Calibri" w:cs="Calibri"/>
              </w:rPr>
              <w:t>Maintain Survey ID and team mapping and add miscellaneous data.</w:t>
            </w:r>
          </w:p>
        </w:tc>
        <w:tc>
          <w:tcPr>
            <w:tcW w:w="2107" w:type="dxa"/>
            <w:vAlign w:val="bottom"/>
          </w:tcPr>
          <w:p w:rsidR="00A36DCD" w:rsidRDefault="00A36DCD">
            <w:pPr>
              <w:rPr>
                <w:rFonts w:ascii="Calibri" w:hAnsi="Calibri" w:cs="Calibri"/>
                <w:sz w:val="18"/>
                <w:szCs w:val="18"/>
                <w:lang w:val="en-IN"/>
              </w:rPr>
            </w:pP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Workflow Transaction Screen</w:t>
            </w:r>
          </w:p>
        </w:tc>
        <w:tc>
          <w:tcPr>
            <w:tcW w:w="2931" w:type="dxa"/>
          </w:tcPr>
          <w:p w:rsidR="00A36DCD" w:rsidRDefault="000F2109">
            <w:pPr>
              <w:rPr>
                <w:rFonts w:ascii="Calibri" w:hAnsi="Calibri" w:cs="Calibri"/>
                <w:lang w:val="en-IN"/>
              </w:rPr>
            </w:pPr>
            <w:r>
              <w:rPr>
                <w:rFonts w:ascii="Calibri" w:hAnsi="Calibri" w:cs="Calibri"/>
                <w:lang w:val="en-IN"/>
              </w:rPr>
              <w:t>CRUD application (create/read/delete/update)</w:t>
            </w:r>
          </w:p>
        </w:tc>
        <w:tc>
          <w:tcPr>
            <w:tcW w:w="2793" w:type="dxa"/>
            <w:vAlign w:val="bottom"/>
          </w:tcPr>
          <w:p w:rsidR="00A36DCD" w:rsidRDefault="00BA318D">
            <w:pPr>
              <w:rPr>
                <w:rFonts w:ascii="Calibri" w:hAnsi="Calibri" w:cs="Calibri"/>
                <w:lang w:val="en-IN"/>
              </w:rPr>
            </w:pPr>
            <w:r>
              <w:rPr>
                <w:rFonts w:ascii="Calibri" w:hAnsi="Calibri" w:cs="Calibri"/>
                <w:lang w:val="en-IN"/>
              </w:rPr>
              <w:t>Follow-up</w:t>
            </w:r>
            <w:r w:rsidR="000F2109">
              <w:rPr>
                <w:rFonts w:ascii="Calibri" w:hAnsi="Calibri" w:cs="Calibri"/>
                <w:lang w:val="en-IN"/>
              </w:rPr>
              <w:t xml:space="preserve"> screen for SNR site</w:t>
            </w:r>
          </w:p>
        </w:tc>
        <w:tc>
          <w:tcPr>
            <w:tcW w:w="2107" w:type="dxa"/>
            <w:vAlign w:val="bottom"/>
          </w:tcPr>
          <w:p w:rsidR="00A36DCD" w:rsidRDefault="000F2109">
            <w:pPr>
              <w:rPr>
                <w:rFonts w:ascii="Calibri" w:hAnsi="Calibri" w:cs="Calibri"/>
                <w:lang w:val="en-IN"/>
              </w:rPr>
            </w:pPr>
            <w:r>
              <w:rPr>
                <w:rFonts w:ascii="Calibri" w:hAnsi="Calibri" w:cs="Calibri"/>
                <w:lang w:val="en-IN"/>
              </w:rPr>
              <w:t>Generate an email for each followup actions</w:t>
            </w: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Workflow Transaction Screen</w:t>
            </w:r>
          </w:p>
        </w:tc>
        <w:tc>
          <w:tcPr>
            <w:tcW w:w="2931" w:type="dxa"/>
          </w:tcPr>
          <w:p w:rsidR="00A36DCD" w:rsidRDefault="000F2109">
            <w:pPr>
              <w:rPr>
                <w:rFonts w:ascii="Calibri" w:hAnsi="Calibri" w:cs="Calibri"/>
                <w:lang w:val="en-IN"/>
              </w:rPr>
            </w:pPr>
            <w:r>
              <w:rPr>
                <w:rFonts w:ascii="Calibri" w:hAnsi="Calibri" w:cs="Calibri"/>
                <w:lang w:val="en-IN"/>
              </w:rPr>
              <w:t>CRUD application (create/read/delete/update)</w:t>
            </w:r>
          </w:p>
          <w:p w:rsidR="00A36DCD" w:rsidRDefault="000F2109">
            <w:pPr>
              <w:rPr>
                <w:rFonts w:ascii="Calibri" w:hAnsi="Calibri" w:cs="Calibri"/>
                <w:lang w:val="en-IN"/>
              </w:rPr>
            </w:pPr>
            <w:r>
              <w:rPr>
                <w:rFonts w:ascii="Calibri" w:hAnsi="Calibri" w:cs="Calibri"/>
                <w:lang w:val="en-IN"/>
              </w:rPr>
              <w:t>Workflow Approval (approve/reject/pend etc…)</w:t>
            </w:r>
          </w:p>
        </w:tc>
        <w:tc>
          <w:tcPr>
            <w:tcW w:w="2793" w:type="dxa"/>
          </w:tcPr>
          <w:p w:rsidR="00A36DCD" w:rsidRDefault="000F2109">
            <w:pPr>
              <w:rPr>
                <w:rFonts w:ascii="Calibri" w:hAnsi="Calibri" w:cs="Calibri"/>
                <w:lang w:val="en-IN"/>
              </w:rPr>
            </w:pPr>
            <w:r>
              <w:rPr>
                <w:rFonts w:ascii="Calibri" w:hAnsi="Calibri" w:cs="Calibri"/>
                <w:lang w:val="en-IN"/>
              </w:rPr>
              <w:t>Level 1 Verification</w:t>
            </w:r>
          </w:p>
        </w:tc>
        <w:tc>
          <w:tcPr>
            <w:tcW w:w="2107" w:type="dxa"/>
          </w:tcPr>
          <w:p w:rsidR="00A36DCD" w:rsidRDefault="000F2109">
            <w:pPr>
              <w:rPr>
                <w:rFonts w:ascii="Calibri" w:hAnsi="Calibri" w:cs="Calibri"/>
                <w:lang w:val="en-IN"/>
              </w:rPr>
            </w:pPr>
            <w:r>
              <w:rPr>
                <w:rFonts w:ascii="Calibri" w:hAnsi="Calibri" w:cs="Calibri"/>
                <w:lang w:val="en-IN"/>
              </w:rPr>
              <w:t>Edit option closed for Survey team</w:t>
            </w:r>
          </w:p>
          <w:p w:rsidR="00A36DCD" w:rsidRDefault="00A36DCD">
            <w:pPr>
              <w:rPr>
                <w:rFonts w:ascii="Calibri" w:hAnsi="Calibri" w:cs="Calibri"/>
                <w:lang w:val="en-IN"/>
              </w:rPr>
            </w:pPr>
          </w:p>
        </w:tc>
      </w:tr>
      <w:tr w:rsidR="00A36DCD">
        <w:tc>
          <w:tcPr>
            <w:tcW w:w="1569" w:type="dxa"/>
          </w:tcPr>
          <w:p w:rsidR="00A36DCD" w:rsidRDefault="00A36DCD">
            <w:pPr>
              <w:rPr>
                <w:rFonts w:ascii="Calibri" w:hAnsi="Calibri" w:cs="Calibri"/>
                <w:sz w:val="18"/>
                <w:szCs w:val="18"/>
                <w:lang w:val="en-IN"/>
              </w:rPr>
            </w:pPr>
          </w:p>
        </w:tc>
        <w:tc>
          <w:tcPr>
            <w:tcW w:w="1470" w:type="dxa"/>
          </w:tcPr>
          <w:p w:rsidR="00A36DCD" w:rsidRDefault="000F2109">
            <w:pPr>
              <w:rPr>
                <w:rFonts w:ascii="Calibri" w:hAnsi="Calibri" w:cs="Calibri"/>
                <w:lang w:val="en-IN"/>
              </w:rPr>
            </w:pPr>
            <w:r>
              <w:rPr>
                <w:rFonts w:ascii="Calibri" w:hAnsi="Calibri" w:cs="Calibri"/>
                <w:lang w:val="en-IN"/>
              </w:rPr>
              <w:t>Workflow Transaction Screen</w:t>
            </w:r>
          </w:p>
        </w:tc>
        <w:tc>
          <w:tcPr>
            <w:tcW w:w="2931" w:type="dxa"/>
          </w:tcPr>
          <w:p w:rsidR="00A36DCD" w:rsidRDefault="000F2109">
            <w:pPr>
              <w:rPr>
                <w:rFonts w:ascii="Calibri" w:hAnsi="Calibri" w:cs="Calibri"/>
                <w:lang w:val="en-IN"/>
              </w:rPr>
            </w:pPr>
            <w:r>
              <w:rPr>
                <w:rFonts w:ascii="Calibri" w:hAnsi="Calibri" w:cs="Calibri"/>
                <w:lang w:val="en-IN"/>
              </w:rPr>
              <w:t>CRUD application (create/read/delete/update)</w:t>
            </w:r>
          </w:p>
          <w:p w:rsidR="00A36DCD" w:rsidRDefault="000F2109">
            <w:pPr>
              <w:rPr>
                <w:rFonts w:ascii="Calibri" w:hAnsi="Calibri" w:cs="Calibri"/>
                <w:lang w:val="en-IN"/>
              </w:rPr>
            </w:pPr>
            <w:r>
              <w:rPr>
                <w:rFonts w:ascii="Calibri" w:hAnsi="Calibri" w:cs="Calibri"/>
                <w:lang w:val="en-IN"/>
              </w:rPr>
              <w:t>Workflow Approval (approve/reject/pend etc…)</w:t>
            </w:r>
          </w:p>
        </w:tc>
        <w:tc>
          <w:tcPr>
            <w:tcW w:w="2793" w:type="dxa"/>
          </w:tcPr>
          <w:p w:rsidR="00A36DCD" w:rsidRDefault="000F2109">
            <w:pPr>
              <w:rPr>
                <w:rFonts w:ascii="Calibri" w:hAnsi="Calibri" w:cs="Calibri"/>
                <w:lang w:val="en-IN"/>
              </w:rPr>
            </w:pPr>
            <w:r>
              <w:rPr>
                <w:rFonts w:ascii="Calibri" w:hAnsi="Calibri" w:cs="Calibri"/>
                <w:lang w:val="en-IN"/>
              </w:rPr>
              <w:t>Level 2 Verification</w:t>
            </w:r>
          </w:p>
        </w:tc>
        <w:tc>
          <w:tcPr>
            <w:tcW w:w="2107" w:type="dxa"/>
          </w:tcPr>
          <w:p w:rsidR="00A36DCD" w:rsidRDefault="000F2109">
            <w:pPr>
              <w:rPr>
                <w:rFonts w:ascii="Calibri" w:hAnsi="Calibri" w:cs="Calibri"/>
                <w:lang w:val="en-IN"/>
              </w:rPr>
            </w:pPr>
            <w:r>
              <w:rPr>
                <w:rFonts w:ascii="Calibri" w:hAnsi="Calibri" w:cs="Calibri"/>
                <w:lang w:val="en-IN"/>
              </w:rPr>
              <w:t>Edit option closed for level one team</w:t>
            </w:r>
          </w:p>
          <w:p w:rsidR="00A36DCD" w:rsidRDefault="00A36DCD">
            <w:pPr>
              <w:rPr>
                <w:rFonts w:ascii="Calibri" w:hAnsi="Calibri" w:cs="Calibri"/>
                <w:lang w:val="en-IN"/>
              </w:rPr>
            </w:pPr>
          </w:p>
        </w:tc>
      </w:tr>
    </w:tbl>
    <w:p w:rsidR="00A36DCD" w:rsidRDefault="00A36DCD">
      <w:pPr>
        <w:rPr>
          <w:rFonts w:ascii="Calibri" w:hAnsi="Calibri" w:cs="Calibri"/>
          <w:sz w:val="24"/>
          <w:szCs w:val="24"/>
          <w:lang w:val="en-IN"/>
        </w:rPr>
      </w:pPr>
    </w:p>
    <w:p w:rsidR="00A36DCD" w:rsidRDefault="00A36DCD">
      <w:pPr>
        <w:rPr>
          <w:rFonts w:ascii="Calibri" w:hAnsi="Calibri" w:cs="Calibri"/>
          <w:sz w:val="24"/>
          <w:szCs w:val="24"/>
          <w:lang w:val="en-IN"/>
        </w:rPr>
      </w:pPr>
    </w:p>
    <w:p w:rsidR="00A36DCD" w:rsidRDefault="00A36DCD">
      <w:pPr>
        <w:rPr>
          <w:rFonts w:ascii="Calibri" w:hAnsi="Calibri" w:cs="Calibri"/>
          <w:sz w:val="24"/>
          <w:szCs w:val="24"/>
          <w:lang w:val="en-IN"/>
        </w:rPr>
      </w:pPr>
    </w:p>
    <w:p w:rsidR="00A36DCD" w:rsidRDefault="00A36DCD">
      <w:pPr>
        <w:rPr>
          <w:rFonts w:ascii="Calibri" w:hAnsi="Calibri" w:cs="Calibri"/>
          <w:sz w:val="24"/>
          <w:szCs w:val="24"/>
          <w:lang w:val="en-IN"/>
        </w:rPr>
      </w:pPr>
    </w:p>
    <w:p w:rsidR="00A36DCD" w:rsidRDefault="00A36DCD">
      <w:pPr>
        <w:rPr>
          <w:rFonts w:ascii="Calibri" w:hAnsi="Calibri" w:cs="Calibri"/>
          <w:sz w:val="24"/>
          <w:szCs w:val="24"/>
          <w:lang w:val="en-IN"/>
        </w:rPr>
      </w:pPr>
    </w:p>
    <w:p w:rsidR="00A36DCD" w:rsidRDefault="00A36DCD">
      <w:pPr>
        <w:pStyle w:val="Heading2"/>
        <w:numPr>
          <w:ilvl w:val="1"/>
          <w:numId w:val="0"/>
        </w:numPr>
        <w:rPr>
          <w:rFonts w:ascii="Calibri" w:hAnsi="Calibri" w:cs="Calibri"/>
          <w:sz w:val="24"/>
          <w:szCs w:val="24"/>
          <w:lang w:val="en-IN"/>
        </w:rPr>
      </w:pPr>
    </w:p>
    <w:p w:rsidR="00A36DCD" w:rsidRDefault="00A36DCD">
      <w:pPr>
        <w:pStyle w:val="Heading2"/>
        <w:numPr>
          <w:ilvl w:val="1"/>
          <w:numId w:val="0"/>
        </w:numPr>
        <w:rPr>
          <w:rFonts w:ascii="Calibri" w:hAnsi="Calibri" w:cs="Calibri"/>
          <w:sz w:val="24"/>
          <w:szCs w:val="24"/>
          <w:lang w:val="en-IN"/>
        </w:rPr>
      </w:pPr>
    </w:p>
    <w:p w:rsidR="00A36DCD" w:rsidRDefault="00A36DCD">
      <w:pPr>
        <w:rPr>
          <w:rFonts w:ascii="Calibri" w:hAnsi="Calibri" w:cs="Calibri"/>
          <w:sz w:val="24"/>
          <w:szCs w:val="24"/>
          <w:lang w:val="en-IN"/>
        </w:rPr>
      </w:pPr>
    </w:p>
    <w:p w:rsidR="00A36DCD" w:rsidRDefault="00A36DCD">
      <w:pPr>
        <w:rPr>
          <w:rFonts w:ascii="Calibri" w:hAnsi="Calibri" w:cs="Calibri"/>
          <w:sz w:val="24"/>
          <w:szCs w:val="24"/>
          <w:lang w:val="en-IN"/>
        </w:rPr>
      </w:pPr>
    </w:p>
    <w:p w:rsidR="00A36DCD" w:rsidRDefault="000F2109">
      <w:pPr>
        <w:rPr>
          <w:rFonts w:ascii="Calibri" w:hAnsi="Calibri" w:cs="Calibri"/>
          <w:sz w:val="24"/>
          <w:szCs w:val="24"/>
          <w:lang w:val="en-IN"/>
        </w:rPr>
      </w:pPr>
      <w:r>
        <w:rPr>
          <w:rFonts w:ascii="Calibri" w:hAnsi="Calibri" w:cs="Calibri"/>
          <w:sz w:val="24"/>
          <w:szCs w:val="24"/>
          <w:lang w:val="en-IN"/>
        </w:rPr>
        <w:br w:type="page"/>
      </w:r>
    </w:p>
    <w:p w:rsidR="00A36DCD" w:rsidRPr="00087E65" w:rsidRDefault="009E4FA2">
      <w:pPr>
        <w:pStyle w:val="Heading2"/>
        <w:rPr>
          <w:lang w:val="en-IN"/>
        </w:rPr>
      </w:pPr>
      <w:bookmarkStart w:id="10" w:name="_Toc106980955"/>
      <w:r w:rsidRPr="00087E65">
        <w:rPr>
          <w:lang w:val="en-IN"/>
        </w:rPr>
        <w:lastRenderedPageBreak/>
        <w:t>Module:</w:t>
      </w:r>
      <w:r w:rsidR="000F2109" w:rsidRPr="00087E65">
        <w:rPr>
          <w:lang w:val="en-IN"/>
        </w:rPr>
        <w:t xml:space="preserve"> Quarterly </w:t>
      </w:r>
      <w:r w:rsidR="00977EA5" w:rsidRPr="00087E65">
        <w:rPr>
          <w:lang w:val="en-IN"/>
        </w:rPr>
        <w:t>Billing Management</w:t>
      </w:r>
      <w:bookmarkEnd w:id="10"/>
    </w:p>
    <w:p w:rsidR="00A36DCD" w:rsidRDefault="00A36DCD">
      <w:pPr>
        <w:rPr>
          <w:rFonts w:ascii="Calibri" w:hAnsi="Calibri" w:cs="Calibri"/>
          <w:sz w:val="24"/>
          <w:szCs w:val="24"/>
          <w:lang w:val="en-IN"/>
        </w:rPr>
      </w:pPr>
    </w:p>
    <w:p w:rsidR="00A36DCD" w:rsidRDefault="000F2109">
      <w:pPr>
        <w:rPr>
          <w:rFonts w:ascii="Calibri" w:hAnsi="Calibri" w:cs="Calibri"/>
          <w:sz w:val="24"/>
          <w:szCs w:val="24"/>
          <w:lang w:val="en-IN"/>
        </w:rPr>
      </w:pPr>
      <w:r>
        <w:rPr>
          <w:rFonts w:ascii="Calibri" w:hAnsi="Calibri" w:cs="Calibri"/>
          <w:sz w:val="24"/>
          <w:szCs w:val="24"/>
          <w:lang w:val="en-IN"/>
        </w:rPr>
        <w:t xml:space="preserve">This module will be operational once Survey data is </w:t>
      </w:r>
      <w:r w:rsidR="00BA318D">
        <w:rPr>
          <w:rFonts w:ascii="Calibri" w:hAnsi="Calibri" w:cs="Calibri"/>
          <w:sz w:val="24"/>
          <w:szCs w:val="24"/>
          <w:lang w:val="en-IN"/>
        </w:rPr>
        <w:t>received, analysed by the team, approved,</w:t>
      </w:r>
      <w:r>
        <w:rPr>
          <w:rFonts w:ascii="Calibri" w:hAnsi="Calibri" w:cs="Calibri"/>
          <w:sz w:val="24"/>
          <w:szCs w:val="24"/>
          <w:lang w:val="en-IN"/>
        </w:rPr>
        <w:t xml:space="preserve"> and </w:t>
      </w:r>
      <w:r w:rsidR="00BA318D">
        <w:rPr>
          <w:rFonts w:ascii="Calibri" w:hAnsi="Calibri" w:cs="Calibri"/>
          <w:sz w:val="24"/>
          <w:szCs w:val="24"/>
          <w:lang w:val="en-IN"/>
        </w:rPr>
        <w:t>frezed</w:t>
      </w:r>
      <w:proofErr w:type="gramStart"/>
      <w:r w:rsidR="00BA318D">
        <w:rPr>
          <w:rFonts w:ascii="Calibri" w:hAnsi="Calibri" w:cs="Calibri"/>
          <w:sz w:val="24"/>
          <w:szCs w:val="24"/>
          <w:lang w:val="en-IN"/>
        </w:rPr>
        <w:t>.</w:t>
      </w:r>
      <w:r>
        <w:rPr>
          <w:rFonts w:ascii="Calibri" w:hAnsi="Calibri" w:cs="Calibri"/>
          <w:sz w:val="24"/>
          <w:szCs w:val="24"/>
          <w:lang w:val="en-IN"/>
        </w:rPr>
        <w:t>.</w:t>
      </w:r>
      <w:proofErr w:type="gramEnd"/>
      <w:r>
        <w:rPr>
          <w:rFonts w:ascii="Calibri" w:hAnsi="Calibri" w:cs="Calibri"/>
          <w:sz w:val="24"/>
          <w:szCs w:val="24"/>
          <w:lang w:val="en-IN"/>
        </w:rPr>
        <w:t xml:space="preserve"> The </w:t>
      </w:r>
      <w:r w:rsidR="00BA318D">
        <w:rPr>
          <w:rFonts w:ascii="Calibri" w:hAnsi="Calibri" w:cs="Calibri"/>
          <w:sz w:val="24"/>
          <w:szCs w:val="24"/>
          <w:lang w:val="en-IN"/>
        </w:rPr>
        <w:t>smart class team to perform roll out, manage billing once the site is setup, and live will use the data</w:t>
      </w:r>
      <w:r>
        <w:rPr>
          <w:rFonts w:ascii="Calibri" w:hAnsi="Calibri" w:cs="Calibri"/>
          <w:sz w:val="24"/>
          <w:szCs w:val="24"/>
          <w:lang w:val="en-IN"/>
        </w:rPr>
        <w:t xml:space="preserve">. Data collected on demand by BEPC </w:t>
      </w:r>
      <w:r w:rsidR="009E4FA2">
        <w:rPr>
          <w:rFonts w:ascii="Calibri" w:hAnsi="Calibri" w:cs="Calibri"/>
          <w:sz w:val="24"/>
          <w:szCs w:val="24"/>
          <w:lang w:val="en-IN"/>
        </w:rPr>
        <w:t>and on</w:t>
      </w:r>
      <w:r>
        <w:rPr>
          <w:rFonts w:ascii="Calibri" w:hAnsi="Calibri" w:cs="Calibri"/>
          <w:sz w:val="24"/>
          <w:szCs w:val="24"/>
          <w:lang w:val="en-IN"/>
        </w:rPr>
        <w:t xml:space="preserve"> scheduled interval will be data source for this module.</w:t>
      </w:r>
    </w:p>
    <w:p w:rsidR="00A36DCD" w:rsidRDefault="000F2109">
      <w:pPr>
        <w:rPr>
          <w:rFonts w:ascii="Calibri" w:hAnsi="Calibri" w:cs="Calibri"/>
          <w:sz w:val="24"/>
          <w:szCs w:val="24"/>
          <w:lang w:val="en-IN"/>
        </w:rPr>
      </w:pPr>
      <w:r>
        <w:rPr>
          <w:rFonts w:ascii="Calibri" w:hAnsi="Calibri" w:cs="Calibri"/>
          <w:sz w:val="24"/>
          <w:szCs w:val="24"/>
          <w:lang w:val="en-IN"/>
        </w:rPr>
        <w:t xml:space="preserve"> Additionally we need to collect data from miscellaneous systems like electricity </w:t>
      </w:r>
      <w:r w:rsidR="00BA318D">
        <w:rPr>
          <w:rFonts w:ascii="Calibri" w:hAnsi="Calibri" w:cs="Calibri"/>
          <w:sz w:val="24"/>
          <w:szCs w:val="24"/>
          <w:lang w:val="en-IN"/>
        </w:rPr>
        <w:t>consumption, equipment</w:t>
      </w:r>
      <w:r>
        <w:rPr>
          <w:rFonts w:ascii="Calibri" w:hAnsi="Calibri" w:cs="Calibri"/>
          <w:sz w:val="24"/>
          <w:szCs w:val="24"/>
          <w:lang w:val="en-IN"/>
        </w:rPr>
        <w:t xml:space="preserve"> uptime etc. to know the status of implementation.</w:t>
      </w:r>
    </w:p>
    <w:p w:rsidR="00A36DCD" w:rsidRDefault="000F2109">
      <w:pPr>
        <w:rPr>
          <w:rFonts w:ascii="Calibri" w:hAnsi="Calibri" w:cs="Calibri"/>
          <w:sz w:val="24"/>
          <w:szCs w:val="24"/>
          <w:lang w:val="en-IN"/>
        </w:rPr>
      </w:pPr>
      <w:r>
        <w:rPr>
          <w:noProof/>
          <w:sz w:val="24"/>
          <w:lang w:val="en-IN" w:eastAsia="en-IN"/>
        </w:rPr>
        <mc:AlternateContent>
          <mc:Choice Requires="wps">
            <w:drawing>
              <wp:anchor distT="0" distB="0" distL="114300" distR="114300" simplePos="0" relativeHeight="251680768" behindDoc="0" locked="0" layoutInCell="1" allowOverlap="1">
                <wp:simplePos x="0" y="0"/>
                <wp:positionH relativeFrom="column">
                  <wp:posOffset>4839970</wp:posOffset>
                </wp:positionH>
                <wp:positionV relativeFrom="paragraph">
                  <wp:posOffset>33020</wp:posOffset>
                </wp:positionV>
                <wp:extent cx="12700" cy="4725035"/>
                <wp:effectExtent l="4445" t="0" r="20955" b="18415"/>
                <wp:wrapNone/>
                <wp:docPr id="31" name="Straight Connector 31"/>
                <wp:cNvGraphicFramePr/>
                <a:graphic xmlns:a="http://schemas.openxmlformats.org/drawingml/2006/main">
                  <a:graphicData uri="http://schemas.microsoft.com/office/word/2010/wordprocessingShape">
                    <wps:wsp>
                      <wps:cNvCnPr/>
                      <wps:spPr>
                        <a:xfrm>
                          <a:off x="5916930" y="2705735"/>
                          <a:ext cx="12700" cy="4725035"/>
                        </a:xfrm>
                        <a:prstGeom prst="line">
                          <a:avLst/>
                        </a:prstGeom>
                        <a:ln>
                          <a:prstDash val="dash"/>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81.1pt;margin-top:2.6pt;height:372.05pt;width:1pt;z-index:251680768;mso-width-relative:page;mso-height-relative:page;" filled="f" stroked="t" coordsize="21600,21600" o:gfxdata="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jsnPjYAAAACQEAAA8AAAAAAAAAAQAgAAAAIgAAAGRycy9kb3ducmV2LnhtbFBL&#10;AQIUABQAAAAIAIdO4kCO5ge69gEAAOcDAAAOAAAAAAAAAAEAIAAAACcBAABkcnMvZTJvRG9jLnht&#10;bFBLBQYAAAAABgAGAFkBAACPBQAAAAA=&#10;">
                <v:fill on="f" focussize="0,0"/>
                <v:stroke color="#46AAC5 [3208]" joinstyle="round" dashstyle="dash"/>
                <v:imagedata o:title=""/>
                <o:lock v:ext="edit" aspectratio="f"/>
              </v:line>
            </w:pict>
          </mc:Fallback>
        </mc:AlternateContent>
      </w:r>
    </w:p>
    <w:p w:rsidR="00A36DCD" w:rsidRDefault="000F2109">
      <w:pPr>
        <w:rPr>
          <w:rFonts w:ascii="Calibri" w:hAnsi="Calibri" w:cs="Calibri"/>
          <w:sz w:val="24"/>
          <w:szCs w:val="24"/>
          <w:lang w:val="en-IN"/>
        </w:rPr>
      </w:pPr>
      <w:r>
        <w:rPr>
          <w:noProof/>
          <w:sz w:val="24"/>
          <w:lang w:val="en-IN" w:eastAsia="en-IN"/>
        </w:rPr>
        <mc:AlternateContent>
          <mc:Choice Requires="wps">
            <w:drawing>
              <wp:anchor distT="0" distB="0" distL="114300" distR="114300" simplePos="0" relativeHeight="251681792" behindDoc="0" locked="0" layoutInCell="1" allowOverlap="1">
                <wp:simplePos x="0" y="0"/>
                <wp:positionH relativeFrom="column">
                  <wp:posOffset>441960</wp:posOffset>
                </wp:positionH>
                <wp:positionV relativeFrom="paragraph">
                  <wp:posOffset>122555</wp:posOffset>
                </wp:positionV>
                <wp:extent cx="1548130" cy="594995"/>
                <wp:effectExtent l="12700" t="12700" r="20320" b="20955"/>
                <wp:wrapNone/>
                <wp:docPr id="32" name="Flowchart: Internal Storage 32"/>
                <wp:cNvGraphicFramePr/>
                <a:graphic xmlns:a="http://schemas.openxmlformats.org/drawingml/2006/main">
                  <a:graphicData uri="http://schemas.microsoft.com/office/word/2010/wordprocessingShape">
                    <wps:wsp>
                      <wps:cNvSpPr/>
                      <wps:spPr>
                        <a:xfrm>
                          <a:off x="0" y="0"/>
                          <a:ext cx="1548130" cy="594995"/>
                        </a:xfrm>
                        <a:prstGeom prst="flowChartInternal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4906" w:rsidRDefault="00374906">
                            <w:pPr>
                              <w:jc w:val="center"/>
                              <w:rPr>
                                <w:lang w:val="en-IN"/>
                              </w:rPr>
                            </w:pPr>
                            <w:r>
                              <w:rPr>
                                <w:rFonts w:ascii="Calibri" w:hAnsi="Calibri" w:cs="Calibri"/>
                                <w:lang w:val="en-IN"/>
                              </w:rPr>
                              <w:t>Billing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113" coordsize="21600,21600" o:spt="113" path="m,l,21600r21600,l21600,xem4236,nfl4236,21600em,4236nfl21600,4236e">
                <v:stroke joinstyle="miter"/>
                <v:path o:extrusionok="f" gradientshapeok="t" o:connecttype="rect" textboxrect="4236,4236,21600,21600"/>
              </v:shapetype>
              <v:shape id="Flowchart: Internal Storage 32" o:spid="_x0000_s1031" type="#_x0000_t113" style="position:absolute;margin-left:34.8pt;margin-top:9.65pt;width:121.9pt;height:46.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" fillcolor="#4f81bd [3204]" strokecolor="#243f60 [1604]" strokeweight="2pt">
                <v:textbox>
                  <w:txbxContent>
                    <w:p w:rsidR="00374906" w:rsidRDefault="00374906">
                      <w:pPr>
                        <w:jc w:val="center"/>
                        <w:rPr>
                          <w:lang w:val="en-IN"/>
                        </w:rPr>
                      </w:pPr>
                      <w:r>
                        <w:rPr>
                          <w:rFonts w:ascii="Calibri" w:hAnsi="Calibri" w:cs="Calibri"/>
                          <w:lang w:val="en-IN"/>
                        </w:rPr>
                        <w:t>Billing Data</w:t>
                      </w:r>
                    </w:p>
                  </w:txbxContent>
                </v:textbox>
              </v:shape>
            </w:pict>
          </mc:Fallback>
        </mc:AlternateContent>
      </w:r>
      <w:r>
        <w:rPr>
          <w:noProof/>
          <w:sz w:val="24"/>
          <w:lang w:val="en-IN" w:eastAsia="en-IN"/>
        </w:rPr>
        <mc:AlternateContent>
          <mc:Choice Requires="wps">
            <w:drawing>
              <wp:anchor distT="0" distB="0" distL="114300" distR="114300" simplePos="0" relativeHeight="251676672" behindDoc="0" locked="0" layoutInCell="1" allowOverlap="1">
                <wp:simplePos x="0" y="0"/>
                <wp:positionH relativeFrom="column">
                  <wp:posOffset>6469380</wp:posOffset>
                </wp:positionH>
                <wp:positionV relativeFrom="paragraph">
                  <wp:posOffset>50165</wp:posOffset>
                </wp:positionV>
                <wp:extent cx="1992630" cy="1295400"/>
                <wp:effectExtent l="12700" t="12700" r="13970" b="25400"/>
                <wp:wrapNone/>
                <wp:docPr id="27" name="Flowchart: Internal Storage 27"/>
                <wp:cNvGraphicFramePr/>
                <a:graphic xmlns:a="http://schemas.openxmlformats.org/drawingml/2006/main">
                  <a:graphicData uri="http://schemas.microsoft.com/office/word/2010/wordprocessingShape">
                    <wps:wsp>
                      <wps:cNvSpPr/>
                      <wps:spPr>
                        <a:xfrm>
                          <a:off x="0" y="0"/>
                          <a:ext cx="1992630" cy="1295400"/>
                        </a:xfrm>
                        <a:prstGeom prst="flowChartInternal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4906" w:rsidRDefault="00374906">
                            <w:pPr>
                              <w:jc w:val="center"/>
                              <w:rPr>
                                <w:lang w:val="en-IN"/>
                              </w:rPr>
                            </w:pPr>
                            <w:r>
                              <w:rPr>
                                <w:lang w:val="en-IN"/>
                              </w:rPr>
                              <w:t>Site Operational Data</w:t>
                            </w:r>
                          </w:p>
                          <w:p w:rsidR="00374906" w:rsidRDefault="00374906">
                            <w:pPr>
                              <w:numPr>
                                <w:ilvl w:val="0"/>
                                <w:numId w:val="6"/>
                              </w:numPr>
                              <w:rPr>
                                <w:sz w:val="15"/>
                                <w:szCs w:val="15"/>
                                <w:lang w:val="en-IN"/>
                              </w:rPr>
                            </w:pPr>
                            <w:r>
                              <w:rPr>
                                <w:sz w:val="15"/>
                                <w:szCs w:val="15"/>
                                <w:lang w:val="en-IN"/>
                              </w:rPr>
                              <w:t>Electricity meter reading</w:t>
                            </w:r>
                          </w:p>
                          <w:p w:rsidR="00374906" w:rsidRDefault="00374906">
                            <w:pPr>
                              <w:numPr>
                                <w:ilvl w:val="0"/>
                                <w:numId w:val="6"/>
                              </w:numPr>
                              <w:rPr>
                                <w:sz w:val="15"/>
                                <w:szCs w:val="15"/>
                                <w:lang w:val="en-IN"/>
                              </w:rPr>
                            </w:pPr>
                            <w:r>
                              <w:rPr>
                                <w:sz w:val="15"/>
                                <w:szCs w:val="15"/>
                                <w:lang w:val="en-IN"/>
                              </w:rPr>
                              <w:t>Equipment Uptime</w:t>
                            </w:r>
                          </w:p>
                          <w:p w:rsidR="00374906" w:rsidRDefault="00374906">
                            <w:pPr>
                              <w:numPr>
                                <w:ilvl w:val="0"/>
                                <w:numId w:val="6"/>
                              </w:numPr>
                              <w:rPr>
                                <w:sz w:val="15"/>
                                <w:szCs w:val="15"/>
                                <w:lang w:val="en-IN"/>
                              </w:rPr>
                            </w:pPr>
                            <w:r>
                              <w:rPr>
                                <w:sz w:val="15"/>
                                <w:szCs w:val="15"/>
                                <w:lang w:val="en-IN"/>
                              </w:rPr>
                              <w:t>Student Data</w:t>
                            </w:r>
                          </w:p>
                          <w:p w:rsidR="00374906" w:rsidRDefault="00374906">
                            <w:pPr>
                              <w:numPr>
                                <w:ilvl w:val="0"/>
                                <w:numId w:val="6"/>
                              </w:numPr>
                              <w:rPr>
                                <w:sz w:val="15"/>
                                <w:szCs w:val="15"/>
                                <w:lang w:val="en-IN"/>
                              </w:rPr>
                            </w:pPr>
                            <w:r>
                              <w:rPr>
                                <w:sz w:val="15"/>
                                <w:szCs w:val="15"/>
                                <w:lang w:val="en-IN"/>
                              </w:rPr>
                              <w:t>Teachers Data.</w:t>
                            </w:r>
                          </w:p>
                          <w:p w:rsidR="00374906" w:rsidRDefault="00374906">
                            <w:pPr>
                              <w:jc w:val="center"/>
                              <w:rPr>
                                <w:sz w:val="15"/>
                                <w:szCs w:val="15"/>
                                <w:lang w:val="en-IN"/>
                              </w:rPr>
                            </w:pPr>
                          </w:p>
                          <w:p w:rsidR="00374906" w:rsidRDefault="00374906">
                            <w:pPr>
                              <w:jc w:val="center"/>
                              <w:rPr>
                                <w:sz w:val="15"/>
                                <w:szCs w:val="15"/>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Internal Storage 27" o:spid="_x0000_s1032" type="#_x0000_t113" style="position:absolute;margin-left:509.4pt;margin-top:3.95pt;width:156.9pt;height:10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" fillcolor="#4f81bd [3204]" strokecolor="#243f60 [1604]" strokeweight="2pt">
                <v:textbox>
                  <w:txbxContent>
                    <w:p w:rsidR="00374906" w:rsidRDefault="00374906">
                      <w:pPr>
                        <w:jc w:val="center"/>
                        <w:rPr>
                          <w:lang w:val="en-IN"/>
                        </w:rPr>
                      </w:pPr>
                      <w:r>
                        <w:rPr>
                          <w:lang w:val="en-IN"/>
                        </w:rPr>
                        <w:t>Site Operational Data</w:t>
                      </w:r>
                    </w:p>
                    <w:p w:rsidR="00374906" w:rsidRDefault="00374906">
                      <w:pPr>
                        <w:numPr>
                          <w:ilvl w:val="0"/>
                          <w:numId w:val="6"/>
                        </w:numPr>
                        <w:rPr>
                          <w:sz w:val="15"/>
                          <w:szCs w:val="15"/>
                          <w:lang w:val="en-IN"/>
                        </w:rPr>
                      </w:pPr>
                      <w:r>
                        <w:rPr>
                          <w:sz w:val="15"/>
                          <w:szCs w:val="15"/>
                          <w:lang w:val="en-IN"/>
                        </w:rPr>
                        <w:t>Electricity meter reading</w:t>
                      </w:r>
                    </w:p>
                    <w:p w:rsidR="00374906" w:rsidRDefault="00374906">
                      <w:pPr>
                        <w:numPr>
                          <w:ilvl w:val="0"/>
                          <w:numId w:val="6"/>
                        </w:numPr>
                        <w:rPr>
                          <w:sz w:val="15"/>
                          <w:szCs w:val="15"/>
                          <w:lang w:val="en-IN"/>
                        </w:rPr>
                      </w:pPr>
                      <w:r>
                        <w:rPr>
                          <w:sz w:val="15"/>
                          <w:szCs w:val="15"/>
                          <w:lang w:val="en-IN"/>
                        </w:rPr>
                        <w:t>Equipment Uptime</w:t>
                      </w:r>
                    </w:p>
                    <w:p w:rsidR="00374906" w:rsidRDefault="00374906">
                      <w:pPr>
                        <w:numPr>
                          <w:ilvl w:val="0"/>
                          <w:numId w:val="6"/>
                        </w:numPr>
                        <w:rPr>
                          <w:sz w:val="15"/>
                          <w:szCs w:val="15"/>
                          <w:lang w:val="en-IN"/>
                        </w:rPr>
                      </w:pPr>
                      <w:r>
                        <w:rPr>
                          <w:sz w:val="15"/>
                          <w:szCs w:val="15"/>
                          <w:lang w:val="en-IN"/>
                        </w:rPr>
                        <w:t>Student Data</w:t>
                      </w:r>
                    </w:p>
                    <w:p w:rsidR="00374906" w:rsidRDefault="00374906">
                      <w:pPr>
                        <w:numPr>
                          <w:ilvl w:val="0"/>
                          <w:numId w:val="6"/>
                        </w:numPr>
                        <w:rPr>
                          <w:sz w:val="15"/>
                          <w:szCs w:val="15"/>
                          <w:lang w:val="en-IN"/>
                        </w:rPr>
                      </w:pPr>
                      <w:r>
                        <w:rPr>
                          <w:sz w:val="15"/>
                          <w:szCs w:val="15"/>
                          <w:lang w:val="en-IN"/>
                        </w:rPr>
                        <w:t>Teachers Data.</w:t>
                      </w:r>
                    </w:p>
                    <w:p w:rsidR="00374906" w:rsidRDefault="00374906">
                      <w:pPr>
                        <w:jc w:val="center"/>
                        <w:rPr>
                          <w:sz w:val="15"/>
                          <w:szCs w:val="15"/>
                          <w:lang w:val="en-IN"/>
                        </w:rPr>
                      </w:pPr>
                    </w:p>
                    <w:p w:rsidR="00374906" w:rsidRDefault="00374906">
                      <w:pPr>
                        <w:jc w:val="center"/>
                        <w:rPr>
                          <w:sz w:val="15"/>
                          <w:szCs w:val="15"/>
                        </w:rPr>
                      </w:pPr>
                    </w:p>
                  </w:txbxContent>
                </v:textbox>
              </v:shape>
            </w:pict>
          </mc:Fallback>
        </mc:AlternateContent>
      </w:r>
    </w:p>
    <w:p w:rsidR="00A36DCD" w:rsidRDefault="000F2109">
      <w:pPr>
        <w:rPr>
          <w:rFonts w:ascii="Calibri" w:hAnsi="Calibri" w:cs="Calibri"/>
          <w:sz w:val="24"/>
          <w:szCs w:val="24"/>
          <w:lang w:val="en-IN"/>
        </w:rPr>
      </w:pPr>
      <w:r>
        <w:rPr>
          <w:noProof/>
          <w:sz w:val="24"/>
          <w:lang w:val="en-IN" w:eastAsia="en-IN"/>
        </w:rPr>
        <mc:AlternateContent>
          <mc:Choice Requires="wps">
            <w:drawing>
              <wp:anchor distT="0" distB="0" distL="114300" distR="114300" simplePos="0" relativeHeight="251685888" behindDoc="0" locked="0" layoutInCell="1" allowOverlap="1">
                <wp:simplePos x="0" y="0"/>
                <wp:positionH relativeFrom="column">
                  <wp:posOffset>1990090</wp:posOffset>
                </wp:positionH>
                <wp:positionV relativeFrom="paragraph">
                  <wp:posOffset>139065</wp:posOffset>
                </wp:positionV>
                <wp:extent cx="1340485" cy="343535"/>
                <wp:effectExtent l="1270" t="4445" r="10795" b="33020"/>
                <wp:wrapNone/>
                <wp:docPr id="36" name="Straight Arrow Connector 36"/>
                <wp:cNvGraphicFramePr/>
                <a:graphic xmlns:a="http://schemas.openxmlformats.org/drawingml/2006/main">
                  <a:graphicData uri="http://schemas.microsoft.com/office/word/2010/wordprocessingShape">
                    <wps:wsp>
                      <wps:cNvCnPr/>
                      <wps:spPr>
                        <a:xfrm>
                          <a:off x="2904490" y="3486150"/>
                          <a:ext cx="1340485" cy="3435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56.7pt;margin-top:10.95pt;height:27.05pt;width:105.55pt;z-index:251685888;mso-width-relative:page;mso-height-relative:page;" filled="f" stroked="t" coordsize="21600,21600" o:gfxdata="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o+mpe1wAAAAkBAAAPAAAAAAAAAAEAIAAAACIAAABkcnMvZG93bnJldi54bWxQSwECFAAU&#10;AAAACACHTuJAbc0OkCsCAABqBAAADgAAAAAAAAABACAAAAAmAQAAZHJzL2Uyb0RvYy54bWxQSwUG&#10;AAAAAAYABgBZAQAAwwUAAAAA&#10;">
                <v:fill on="f" focussize="0,0"/>
                <v:stroke color="#000000 [3200]" joinstyle="round" endarrow="open"/>
                <v:imagedata o:title=""/>
                <o:lock v:ext="edit" aspectratio="f"/>
              </v:shape>
            </w:pict>
          </mc:Fallback>
        </mc:AlternateContent>
      </w:r>
    </w:p>
    <w:p w:rsidR="00A36DCD" w:rsidRDefault="000F2109">
      <w:pPr>
        <w:rPr>
          <w:rFonts w:ascii="Calibri" w:hAnsi="Calibri" w:cs="Calibri"/>
          <w:sz w:val="24"/>
          <w:szCs w:val="24"/>
          <w:lang w:val="en-IN"/>
        </w:rPr>
      </w:pPr>
      <w:r>
        <w:rPr>
          <w:noProof/>
          <w:sz w:val="24"/>
          <w:lang w:val="en-IN" w:eastAsia="en-IN"/>
        </w:rPr>
        <mc:AlternateContent>
          <mc:Choice Requires="wps">
            <w:drawing>
              <wp:anchor distT="0" distB="0" distL="114300" distR="114300" simplePos="0" relativeHeight="251687936" behindDoc="0" locked="0" layoutInCell="1" allowOverlap="1">
                <wp:simplePos x="0" y="0"/>
                <wp:positionH relativeFrom="column">
                  <wp:posOffset>1202055</wp:posOffset>
                </wp:positionH>
                <wp:positionV relativeFrom="paragraph">
                  <wp:posOffset>155575</wp:posOffset>
                </wp:positionV>
                <wp:extent cx="13970" cy="635000"/>
                <wp:effectExtent l="36830" t="0" r="63500" b="12700"/>
                <wp:wrapNone/>
                <wp:docPr id="38" name="Straight Arrow Connector 38"/>
                <wp:cNvGraphicFramePr/>
                <a:graphic xmlns:a="http://schemas.openxmlformats.org/drawingml/2006/main">
                  <a:graphicData uri="http://schemas.microsoft.com/office/word/2010/wordprocessingShape">
                    <wps:wsp>
                      <wps:cNvCnPr/>
                      <wps:spPr>
                        <a:xfrm flipV="1">
                          <a:off x="2116455" y="3783330"/>
                          <a:ext cx="13970" cy="635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94.65pt;margin-top:12.25pt;height:50pt;width:1.1pt;z-index:251687936;mso-width-relative:page;mso-height-relative:page;" filled="f" stroked="t" coordsize="21600,21600" o:gfxdata="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Y7KYCNgAAAAKAQAADwAAAAAAAAABACAAAAAiAAAAZHJzL2Rvd25yZXYueG1sUEsBAhQA&#10;FAAAAAgAh07iQAGmS3MrAgAAYAQAAA4AAAAAAAAAAQAgAAAAJwEAAGRycy9lMm9Eb2MueG1sUEsF&#10;BgAAAAAGAAYAWQEAAMQFAAAAAA==&#10;">
                <v:fill on="f" focussize="0,0"/>
                <v:stroke color="#4A7EBB [3204]" joinstyle="round" endarrow="open"/>
                <v:imagedata o:title=""/>
                <o:lock v:ext="edit" aspectratio="f"/>
              </v:shape>
            </w:pict>
          </mc:Fallback>
        </mc:AlternateContent>
      </w:r>
      <w:r>
        <w:rPr>
          <w:noProof/>
          <w:sz w:val="24"/>
          <w:lang w:val="en-IN" w:eastAsia="en-IN"/>
        </w:rPr>
        <mc:AlternateContent>
          <mc:Choice Requires="wps">
            <w:drawing>
              <wp:anchor distT="0" distB="0" distL="114300" distR="114300" simplePos="0" relativeHeight="251686912" behindDoc="0" locked="0" layoutInCell="1" allowOverlap="1">
                <wp:simplePos x="0" y="0"/>
                <wp:positionH relativeFrom="column">
                  <wp:posOffset>3827780</wp:posOffset>
                </wp:positionH>
                <wp:positionV relativeFrom="paragraph">
                  <wp:posOffset>242570</wp:posOffset>
                </wp:positionV>
                <wp:extent cx="1732915" cy="255905"/>
                <wp:effectExtent l="635" t="4445" r="0" b="44450"/>
                <wp:wrapNone/>
                <wp:docPr id="37" name="Straight Arrow Connector 37"/>
                <wp:cNvGraphicFramePr/>
                <a:graphic xmlns:a="http://schemas.openxmlformats.org/drawingml/2006/main">
                  <a:graphicData uri="http://schemas.microsoft.com/office/word/2010/wordprocessingShape">
                    <wps:wsp>
                      <wps:cNvCnPr/>
                      <wps:spPr>
                        <a:xfrm>
                          <a:off x="0" y="0"/>
                          <a:ext cx="1732915" cy="2559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01.4pt;margin-top:19.1pt;height:20.15pt;width:136.45pt;z-index:251686912;mso-width-relative:page;mso-height-relative:page;" filled="f" stroked="t" coordsize="21600,21600" o:gfxdata="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FMH9EjYAAAACQEAAA8AAAAA&#10;AAAAAQAgAAAAIgAAAGRycy9kb3ducmV2LnhtbFBLAQIUABQAAAAIAIdO4kCNBUB8FAIAAEQEAAAO&#10;AAAAAAAAAAEAIAAAACcBAABkcnMvZTJvRG9jLnhtbFBLBQYAAAAABgAGAFkBAACtBQAAAAA=&#10;">
                <v:fill on="f" focussize="0,0"/>
                <v:stroke color="#000000 [3200]" joinstyle="round" endarrow="open"/>
                <v:imagedata o:title=""/>
                <o:lock v:ext="edit" aspectratio="f"/>
              </v:shape>
            </w:pict>
          </mc:Fallback>
        </mc:AlternateContent>
      </w:r>
      <w:r>
        <w:rPr>
          <w:noProof/>
          <w:sz w:val="24"/>
          <w:lang w:val="en-IN" w:eastAsia="en-IN"/>
        </w:rPr>
        <mc:AlternateContent>
          <mc:Choice Requires="wps">
            <w:drawing>
              <wp:anchor distT="0" distB="0" distL="114300" distR="114300" simplePos="0" relativeHeight="251670528" behindDoc="0" locked="0" layoutInCell="1" allowOverlap="1">
                <wp:simplePos x="0" y="0"/>
                <wp:positionH relativeFrom="column">
                  <wp:posOffset>2800350</wp:posOffset>
                </wp:positionH>
                <wp:positionV relativeFrom="paragraph">
                  <wp:posOffset>201930</wp:posOffset>
                </wp:positionV>
                <wp:extent cx="1059815" cy="1163955"/>
                <wp:effectExtent l="12700" t="12700" r="13335" b="23495"/>
                <wp:wrapNone/>
                <wp:docPr id="21" name="Rectangles 21"/>
                <wp:cNvGraphicFramePr/>
                <a:graphic xmlns:a="http://schemas.openxmlformats.org/drawingml/2006/main">
                  <a:graphicData uri="http://schemas.microsoft.com/office/word/2010/wordprocessingShape">
                    <wps:wsp>
                      <wps:cNvSpPr/>
                      <wps:spPr>
                        <a:xfrm>
                          <a:off x="3572510" y="2782570"/>
                          <a:ext cx="1059815" cy="116395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4906" w:rsidRDefault="00374906">
                            <w:pPr>
                              <w:jc w:val="center"/>
                              <w:rPr>
                                <w:lang w:val="en-IN"/>
                              </w:rPr>
                            </w:pPr>
                            <w:r>
                              <w:rPr>
                                <w:lang w:val="en-IN"/>
                              </w:rPr>
                              <w:t>Help desk team</w:t>
                            </w:r>
                          </w:p>
                          <w:p w:rsidR="00374906" w:rsidRDefault="00374906">
                            <w:pPr>
                              <w:jc w:val="center"/>
                              <w:rPr>
                                <w:lang w:val="en-IN"/>
                              </w:rPr>
                            </w:pPr>
                            <w:r>
                              <w:rPr>
                                <w:lang w:val="en-IN"/>
                              </w:rPr>
                              <w:t>PMO Team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21" o:spid="_x0000_s1033" style="position:absolute;margin-left:220.5pt;margin-top:15.9pt;width:83.45pt;height:91.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" fillcolor="white [3201]" strokecolor="#f79646 [3209]" strokeweight="2pt">
                <v:textbox>
                  <w:txbxContent>
                    <w:p w:rsidR="00374906" w:rsidRDefault="00374906">
                      <w:pPr>
                        <w:jc w:val="center"/>
                        <w:rPr>
                          <w:lang w:val="en-IN"/>
                        </w:rPr>
                      </w:pPr>
                      <w:r>
                        <w:rPr>
                          <w:lang w:val="en-IN"/>
                        </w:rPr>
                        <w:t>Help desk team</w:t>
                      </w:r>
                    </w:p>
                    <w:p w:rsidR="00374906" w:rsidRDefault="00374906">
                      <w:pPr>
                        <w:jc w:val="center"/>
                        <w:rPr>
                          <w:lang w:val="en-IN"/>
                        </w:rPr>
                      </w:pPr>
                      <w:r>
                        <w:rPr>
                          <w:lang w:val="en-IN"/>
                        </w:rPr>
                        <w:t>PMO Team</w:t>
                      </w:r>
                    </w:p>
                  </w:txbxContent>
                </v:textbox>
              </v:rect>
            </w:pict>
          </mc:Fallback>
        </mc:AlternateContent>
      </w:r>
      <w:r>
        <w:rPr>
          <w:noProof/>
          <w:sz w:val="24"/>
          <w:lang w:val="en-IN" w:eastAsia="en-IN"/>
        </w:rPr>
        <mc:AlternateContent>
          <mc:Choice Requires="wps">
            <w:drawing>
              <wp:anchor distT="0" distB="0" distL="114300" distR="114300" simplePos="0" relativeHeight="251683840" behindDoc="0" locked="0" layoutInCell="1" allowOverlap="1">
                <wp:simplePos x="0" y="0"/>
                <wp:positionH relativeFrom="column">
                  <wp:posOffset>5980430</wp:posOffset>
                </wp:positionH>
                <wp:positionV relativeFrom="paragraph">
                  <wp:posOffset>135890</wp:posOffset>
                </wp:positionV>
                <wp:extent cx="488950" cy="743585"/>
                <wp:effectExtent l="0" t="2540" r="6350" b="15875"/>
                <wp:wrapNone/>
                <wp:docPr id="34" name="Straight Arrow Connector 34"/>
                <wp:cNvGraphicFramePr/>
                <a:graphic xmlns:a="http://schemas.openxmlformats.org/drawingml/2006/main">
                  <a:graphicData uri="http://schemas.microsoft.com/office/word/2010/wordprocessingShape">
                    <wps:wsp>
                      <wps:cNvCnPr/>
                      <wps:spPr>
                        <a:xfrm flipH="1">
                          <a:off x="6894830" y="3745230"/>
                          <a:ext cx="488950" cy="743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470.9pt;margin-top:10.7pt;height:58.55pt;width:38.5pt;z-index:251683840;mso-width-relative:page;mso-height-relative:page;" filled="f" stroked="t" coordsize="21600,21600" o:gfxdata="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HagCnLbAAAACwEAAA8AAAAAAAAAAQAgAAAAIgAAAGRycy9kb3ducmV2Lnht&#10;bFBLAQIUABQAAAAIAIdO4kCxq94VLwIAAGEEAAAOAAAAAAAAAAEAIAAAACoBAABkcnMvZTJvRG9j&#10;LnhtbFBLBQYAAAAABgAGAFkBAADLBQAAAAA=&#10;">
                <v:fill on="f" focussize="0,0"/>
                <v:stroke color="#4A7EBB [3204]" joinstyle="round" endarrow="open"/>
                <v:imagedata o:title=""/>
                <o:lock v:ext="edit" aspectratio="f"/>
              </v:shape>
            </w:pict>
          </mc:Fallback>
        </mc:AlternateContent>
      </w:r>
    </w:p>
    <w:p w:rsidR="00A36DCD" w:rsidRDefault="000F2109">
      <w:pPr>
        <w:rPr>
          <w:rFonts w:ascii="Calibri" w:hAnsi="Calibri" w:cs="Calibri"/>
          <w:sz w:val="24"/>
          <w:szCs w:val="24"/>
          <w:lang w:val="en-IN"/>
        </w:rPr>
      </w:pPr>
      <w:r>
        <w:rPr>
          <w:noProof/>
          <w:sz w:val="24"/>
          <w:lang w:val="en-IN" w:eastAsia="en-IN"/>
        </w:rPr>
        <mc:AlternateContent>
          <mc:Choice Requires="wps">
            <w:drawing>
              <wp:anchor distT="0" distB="0" distL="114300" distR="114300" simplePos="0" relativeHeight="251682816" behindDoc="0" locked="0" layoutInCell="1" allowOverlap="1">
                <wp:simplePos x="0" y="0"/>
                <wp:positionH relativeFrom="column">
                  <wp:posOffset>5140325</wp:posOffset>
                </wp:positionH>
                <wp:positionV relativeFrom="paragraph">
                  <wp:posOffset>217805</wp:posOffset>
                </wp:positionV>
                <wp:extent cx="840105" cy="762000"/>
                <wp:effectExtent l="12700" t="12700" r="23495" b="25400"/>
                <wp:wrapNone/>
                <wp:docPr id="33" name="Rectangles 33"/>
                <wp:cNvGraphicFramePr/>
                <a:graphic xmlns:a="http://schemas.openxmlformats.org/drawingml/2006/main">
                  <a:graphicData uri="http://schemas.microsoft.com/office/word/2010/wordprocessingShape">
                    <wps:wsp>
                      <wps:cNvSpPr/>
                      <wps:spPr>
                        <a:xfrm>
                          <a:off x="0" y="0"/>
                          <a:ext cx="840105"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74906" w:rsidRDefault="00374906">
                            <w:pPr>
                              <w:jc w:val="center"/>
                              <w:rPr>
                                <w:lang w:val="en-IN"/>
                              </w:rPr>
                            </w:pPr>
                            <w:r>
                              <w:rPr>
                                <w:lang w:val="en-IN"/>
                              </w:rPr>
                              <w:t>BEPC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33" o:spid="_x0000_s1034" style="position:absolute;margin-left:404.75pt;margin-top:17.15pt;width:66.15pt;height:60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" fillcolor="white [3201]" strokecolor="#f79646 [3209]" strokeweight="2pt">
                <v:textbox>
                  <w:txbxContent>
                    <w:p w:rsidR="00374906" w:rsidRDefault="00374906">
                      <w:pPr>
                        <w:jc w:val="center"/>
                        <w:rPr>
                          <w:lang w:val="en-IN"/>
                        </w:rPr>
                      </w:pPr>
                      <w:r>
                        <w:rPr>
                          <w:lang w:val="en-IN"/>
                        </w:rPr>
                        <w:t>BEPC</w:t>
                      </w:r>
                    </w:p>
                  </w:txbxContent>
                </v:textbox>
              </v:rect>
            </w:pict>
          </mc:Fallback>
        </mc:AlternateContent>
      </w:r>
    </w:p>
    <w:p w:rsidR="00A36DCD" w:rsidRDefault="000F2109">
      <w:pPr>
        <w:rPr>
          <w:rFonts w:ascii="Calibri" w:hAnsi="Calibri" w:cs="Calibri"/>
          <w:sz w:val="24"/>
          <w:szCs w:val="24"/>
          <w:lang w:val="en-IN"/>
        </w:rPr>
      </w:pPr>
      <w:r>
        <w:rPr>
          <w:noProof/>
          <w:sz w:val="24"/>
          <w:lang w:val="en-IN" w:eastAsia="en-IN"/>
        </w:rPr>
        <mc:AlternateContent>
          <mc:Choice Requires="wps">
            <w:drawing>
              <wp:anchor distT="0" distB="0" distL="114300" distR="114300" simplePos="0" relativeHeight="251672576" behindDoc="0" locked="0" layoutInCell="1" allowOverlap="1">
                <wp:simplePos x="0" y="0"/>
                <wp:positionH relativeFrom="column">
                  <wp:posOffset>434340</wp:posOffset>
                </wp:positionH>
                <wp:positionV relativeFrom="paragraph">
                  <wp:posOffset>229235</wp:posOffset>
                </wp:positionV>
                <wp:extent cx="1534795" cy="965200"/>
                <wp:effectExtent l="12700" t="12700" r="14605" b="12700"/>
                <wp:wrapNone/>
                <wp:docPr id="23" name="Rectangles 23"/>
                <wp:cNvGraphicFramePr/>
                <a:graphic xmlns:a="http://schemas.openxmlformats.org/drawingml/2006/main">
                  <a:graphicData uri="http://schemas.microsoft.com/office/word/2010/wordprocessingShape">
                    <wps:wsp>
                      <wps:cNvSpPr/>
                      <wps:spPr>
                        <a:xfrm>
                          <a:off x="1285240" y="3221355"/>
                          <a:ext cx="1534795" cy="965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4906" w:rsidRDefault="00374906">
                            <w:pPr>
                              <w:jc w:val="center"/>
                              <w:rPr>
                                <w:lang w:val="en-IN"/>
                              </w:rPr>
                            </w:pPr>
                            <w:r>
                              <w:rPr>
                                <w:lang w:val="en-IN"/>
                              </w:rPr>
                              <w:t>Reports</w:t>
                            </w:r>
                          </w:p>
                          <w:p w:rsidR="00374906" w:rsidRDefault="00374906">
                            <w:pPr>
                              <w:jc w:val="center"/>
                              <w:rPr>
                                <w:lang w:val="en-IN"/>
                              </w:rPr>
                            </w:pPr>
                            <w:r>
                              <w:rPr>
                                <w:lang w:val="en-IN"/>
                              </w:rPr>
                              <w:t>Web Application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23" o:spid="_x0000_s1035" style="position:absolute;margin-left:34.2pt;margin-top:18.05pt;width:120.85pt;height: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" fillcolor="#4f81bd [3204]" strokecolor="#243f60 [1604]" strokeweight="2pt">
                <v:textbox>
                  <w:txbxContent>
                    <w:p w:rsidR="00374906" w:rsidRDefault="00374906">
                      <w:pPr>
                        <w:jc w:val="center"/>
                        <w:rPr>
                          <w:lang w:val="en-IN"/>
                        </w:rPr>
                      </w:pPr>
                      <w:r>
                        <w:rPr>
                          <w:lang w:val="en-IN"/>
                        </w:rPr>
                        <w:t>Reports</w:t>
                      </w:r>
                    </w:p>
                    <w:p w:rsidR="00374906" w:rsidRDefault="00374906">
                      <w:pPr>
                        <w:jc w:val="center"/>
                        <w:rPr>
                          <w:lang w:val="en-IN"/>
                        </w:rPr>
                      </w:pPr>
                      <w:r>
                        <w:rPr>
                          <w:lang w:val="en-IN"/>
                        </w:rPr>
                        <w:t>Web Application</w:t>
                      </w:r>
                    </w:p>
                  </w:txbxContent>
                </v:textbox>
              </v:rect>
            </w:pict>
          </mc:Fallback>
        </mc:AlternateContent>
      </w:r>
    </w:p>
    <w:p w:rsidR="00A36DCD" w:rsidRDefault="000F2109">
      <w:pPr>
        <w:rPr>
          <w:rFonts w:ascii="Calibri" w:hAnsi="Calibri" w:cs="Calibri"/>
          <w:sz w:val="24"/>
          <w:szCs w:val="24"/>
          <w:lang w:val="en-IN"/>
        </w:rPr>
      </w:pPr>
      <w:r>
        <w:rPr>
          <w:noProof/>
          <w:sz w:val="24"/>
          <w:lang w:val="en-IN" w:eastAsia="en-IN"/>
        </w:rPr>
        <mc:AlternateContent>
          <mc:Choice Requires="wps">
            <w:drawing>
              <wp:anchor distT="0" distB="0" distL="114300" distR="114300" simplePos="0" relativeHeight="251671552" behindDoc="0" locked="0" layoutInCell="1" allowOverlap="1">
                <wp:simplePos x="0" y="0"/>
                <wp:positionH relativeFrom="column">
                  <wp:posOffset>3860165</wp:posOffset>
                </wp:positionH>
                <wp:positionV relativeFrom="paragraph">
                  <wp:posOffset>-58420</wp:posOffset>
                </wp:positionV>
                <wp:extent cx="1280160" cy="95250"/>
                <wp:effectExtent l="0" t="42545" r="15240" b="14605"/>
                <wp:wrapNone/>
                <wp:docPr id="22" name="Straight Arrow Connector 22"/>
                <wp:cNvGraphicFramePr/>
                <a:graphic xmlns:a="http://schemas.openxmlformats.org/drawingml/2006/main">
                  <a:graphicData uri="http://schemas.microsoft.com/office/word/2010/wordprocessingShape">
                    <wps:wsp>
                      <wps:cNvCnPr/>
                      <wps:spPr>
                        <a:xfrm flipH="1" flipV="1">
                          <a:off x="4919345" y="3265170"/>
                          <a:ext cx="1280160"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303.95pt;margin-top:-4.6pt;height:7.5pt;width:100.8pt;z-index:251671552;mso-width-relative:page;mso-height-relative:page;" filled="f" stroked="t" coordsize="21600,21600" o:gfxdata="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oaWXjWAAAACAEAAA8AAAAAAAAAAQAgAAAAIgAAAGRycy9kb3ducmV2LnhtbFBL&#10;AQIUABQAAAAIAIdO4kCrF5GNMQIAAGsEAAAOAAAAAAAAAAEAIAAAACUBAABkcnMvZTJvRG9jLnht&#10;bFBLBQYAAAAABgAGAFkBAADIBQAAAAA=&#10;">
                <v:fill on="f" focussize="0,0"/>
                <v:stroke color="#4A7EBB [3204]" joinstyle="round" endarrow="open"/>
                <v:imagedata o:title=""/>
                <o:lock v:ext="edit" aspectratio="f"/>
              </v:shape>
            </w:pict>
          </mc:Fallback>
        </mc:AlternateContent>
      </w:r>
      <w:r>
        <w:rPr>
          <w:noProof/>
          <w:sz w:val="24"/>
          <w:lang w:val="en-IN" w:eastAsia="en-IN"/>
        </w:rPr>
        <mc:AlternateContent>
          <mc:Choice Requires="wps">
            <w:drawing>
              <wp:anchor distT="0" distB="0" distL="114300" distR="114300" simplePos="0" relativeHeight="251674624" behindDoc="0" locked="0" layoutInCell="1" allowOverlap="1">
                <wp:simplePos x="0" y="0"/>
                <wp:positionH relativeFrom="column">
                  <wp:posOffset>3860165</wp:posOffset>
                </wp:positionH>
                <wp:positionV relativeFrom="paragraph">
                  <wp:posOffset>-58420</wp:posOffset>
                </wp:positionV>
                <wp:extent cx="1305560" cy="483235"/>
                <wp:effectExtent l="0" t="16510" r="8890" b="14605"/>
                <wp:wrapNone/>
                <wp:docPr id="25" name="Straight Arrow Connector 25"/>
                <wp:cNvGraphicFramePr/>
                <a:graphic xmlns:a="http://schemas.openxmlformats.org/drawingml/2006/main">
                  <a:graphicData uri="http://schemas.microsoft.com/office/word/2010/wordprocessingShape">
                    <wps:wsp>
                      <wps:cNvCnPr/>
                      <wps:spPr>
                        <a:xfrm flipH="1" flipV="1">
                          <a:off x="4261485" y="3803650"/>
                          <a:ext cx="1305560" cy="4832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303.95pt;margin-top:-4.6pt;height:38.05pt;width:102.8pt;z-index:251674624;mso-width-relative:page;mso-height-relative:page;" filled="f" stroked="t" coordsize="21600,21600" o:gfxdata="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NzSM01wAAAAkBAAAPAAAAAAAAAAEAIAAAACIAAABkcnMvZG93bnJldi54bWxQSwECFAAU&#10;AAAACACHTuJA5eAFiSsCAABSBAAADgAAAAAAAAABACAAAAAmAQAAZHJzL2Uyb0RvYy54bWxQSwUG&#10;AAAAAAYABgBZAQAAwwUAAAAA&#10;">
                <v:fill on="f" focussize="0,0"/>
                <v:stroke color="#4A7EBB [3204]" joinstyle="round" endarrow="open"/>
                <v:imagedata o:title=""/>
                <o:lock v:ext="edit" aspectratio="f"/>
              </v:shape>
            </w:pict>
          </mc:Fallback>
        </mc:AlternateContent>
      </w:r>
    </w:p>
    <w:p w:rsidR="00A36DCD" w:rsidRDefault="00A36DCD">
      <w:pPr>
        <w:rPr>
          <w:rFonts w:ascii="Calibri" w:hAnsi="Calibri" w:cs="Calibri"/>
          <w:sz w:val="24"/>
          <w:szCs w:val="24"/>
          <w:lang w:val="en-IN"/>
        </w:rPr>
      </w:pPr>
    </w:p>
    <w:p w:rsidR="00A36DCD" w:rsidRDefault="00A36DCD">
      <w:pPr>
        <w:rPr>
          <w:rFonts w:ascii="Calibri" w:hAnsi="Calibri" w:cs="Calibri"/>
          <w:sz w:val="24"/>
          <w:szCs w:val="24"/>
          <w:lang w:val="en-IN"/>
        </w:rPr>
      </w:pPr>
    </w:p>
    <w:p w:rsidR="00A36DCD" w:rsidRDefault="000F2109">
      <w:pPr>
        <w:rPr>
          <w:rFonts w:ascii="Calibri" w:hAnsi="Calibri" w:cs="Calibri"/>
          <w:sz w:val="24"/>
          <w:szCs w:val="24"/>
          <w:lang w:val="en-IN"/>
        </w:rPr>
      </w:pPr>
      <w:r>
        <w:rPr>
          <w:noProof/>
          <w:sz w:val="24"/>
          <w:lang w:val="en-IN" w:eastAsia="en-IN"/>
        </w:rPr>
        <mc:AlternateContent>
          <mc:Choice Requires="wps">
            <w:drawing>
              <wp:anchor distT="0" distB="0" distL="114300" distR="114300" simplePos="0" relativeHeight="251677696" behindDoc="0" locked="0" layoutInCell="1" allowOverlap="1">
                <wp:simplePos x="0" y="0"/>
                <wp:positionH relativeFrom="column">
                  <wp:posOffset>6732905</wp:posOffset>
                </wp:positionH>
                <wp:positionV relativeFrom="paragraph">
                  <wp:posOffset>210185</wp:posOffset>
                </wp:positionV>
                <wp:extent cx="1692275" cy="1007745"/>
                <wp:effectExtent l="12700" t="12700" r="28575" b="27305"/>
                <wp:wrapNone/>
                <wp:docPr id="28" name="Flowchart: Internal Storage 28"/>
                <wp:cNvGraphicFramePr/>
                <a:graphic xmlns:a="http://schemas.openxmlformats.org/drawingml/2006/main">
                  <a:graphicData uri="http://schemas.microsoft.com/office/word/2010/wordprocessingShape">
                    <wps:wsp>
                      <wps:cNvSpPr/>
                      <wps:spPr>
                        <a:xfrm>
                          <a:off x="0" y="0"/>
                          <a:ext cx="1692275" cy="1007745"/>
                        </a:xfrm>
                        <a:prstGeom prst="flowChartInternal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4906" w:rsidRDefault="00374906">
                            <w:pPr>
                              <w:jc w:val="center"/>
                              <w:rPr>
                                <w:lang w:val="en-IN"/>
                              </w:rPr>
                            </w:pPr>
                            <w:r>
                              <w:rPr>
                                <w:lang w:val="en-IN"/>
                              </w:rPr>
                              <w:t>Customer Feedback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Internal Storage 28" o:spid="_x0000_s1036" type="#_x0000_t113" style="position:absolute;margin-left:530.15pt;margin-top:16.55pt;width:133.25pt;height:79.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" fillcolor="#4f81bd [3204]" strokecolor="#243f60 [1604]" strokeweight="2pt">
                <v:textbox>
                  <w:txbxContent>
                    <w:p w:rsidR="00374906" w:rsidRDefault="00374906">
                      <w:pPr>
                        <w:jc w:val="center"/>
                        <w:rPr>
                          <w:lang w:val="en-IN"/>
                        </w:rPr>
                      </w:pPr>
                      <w:r>
                        <w:rPr>
                          <w:lang w:val="en-IN"/>
                        </w:rPr>
                        <w:t>Customer Feedback Data</w:t>
                      </w:r>
                    </w:p>
                  </w:txbxContent>
                </v:textbox>
              </v:shape>
            </w:pict>
          </mc:Fallback>
        </mc:AlternateContent>
      </w:r>
      <w:r>
        <w:rPr>
          <w:noProof/>
          <w:sz w:val="24"/>
          <w:lang w:val="en-IN" w:eastAsia="en-IN"/>
        </w:rPr>
        <mc:AlternateContent>
          <mc:Choice Requires="wps">
            <w:drawing>
              <wp:anchor distT="0" distB="0" distL="114300" distR="114300" simplePos="0" relativeHeight="251679744" behindDoc="0" locked="0" layoutInCell="1" allowOverlap="1">
                <wp:simplePos x="0" y="0"/>
                <wp:positionH relativeFrom="column">
                  <wp:posOffset>1202055</wp:posOffset>
                </wp:positionH>
                <wp:positionV relativeFrom="paragraph">
                  <wp:posOffset>71120</wp:posOffset>
                </wp:positionV>
                <wp:extent cx="19685" cy="1414780"/>
                <wp:effectExtent l="30480" t="0" r="64135" b="13970"/>
                <wp:wrapNone/>
                <wp:docPr id="30" name="Straight Arrow Connector 30"/>
                <wp:cNvGraphicFramePr/>
                <a:graphic xmlns:a="http://schemas.openxmlformats.org/drawingml/2006/main">
                  <a:graphicData uri="http://schemas.microsoft.com/office/word/2010/wordprocessingShape">
                    <wps:wsp>
                      <wps:cNvCnPr/>
                      <wps:spPr>
                        <a:xfrm>
                          <a:off x="2072005" y="5383530"/>
                          <a:ext cx="19685" cy="1414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94.65pt;margin-top:5.6pt;height:111.4pt;width:1.55pt;z-index:251679744;mso-width-relative:page;mso-height-relative:page;" filled="f" stroked="t" coordsize="21600,21600" o:gfxdata="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p6HuXZAAAACgEAAA8AAAAAAAAAAQAgAAAAIgAAAGRycy9kb3ducmV2LnhtbFBLAQIUABQA&#10;AAAIAIdO4kCj5a1NKAIAAFcEAAAOAAAAAAAAAAEAIAAAACgBAABkcnMvZTJvRG9jLnhtbFBLBQYA&#10;AAAABgAGAFkBAADCBQAAAAA=&#10;">
                <v:fill on="f" focussize="0,0"/>
                <v:stroke color="#4A7EBB [3204]" joinstyle="round" endarrow="open"/>
                <v:imagedata o:title=""/>
                <o:lock v:ext="edit" aspectratio="f"/>
              </v:shape>
            </w:pict>
          </mc:Fallback>
        </mc:AlternateContent>
      </w:r>
    </w:p>
    <w:p w:rsidR="00A36DCD" w:rsidRDefault="00A36DCD">
      <w:pPr>
        <w:rPr>
          <w:rFonts w:ascii="Calibri" w:hAnsi="Calibri" w:cs="Calibri"/>
          <w:sz w:val="24"/>
          <w:szCs w:val="24"/>
          <w:lang w:val="en-IN"/>
        </w:rPr>
      </w:pPr>
    </w:p>
    <w:p w:rsidR="00A36DCD" w:rsidRDefault="000F2109">
      <w:pPr>
        <w:jc w:val="center"/>
        <w:rPr>
          <w:rFonts w:ascii="Calibri" w:hAnsi="Calibri" w:cs="Calibri"/>
          <w:lang w:val="en-IN"/>
        </w:rPr>
      </w:pPr>
      <w:r>
        <w:rPr>
          <w:noProof/>
          <w:sz w:val="24"/>
          <w:lang w:val="en-IN" w:eastAsia="en-IN"/>
        </w:rPr>
        <mc:AlternateContent>
          <mc:Choice Requires="wps">
            <w:drawing>
              <wp:anchor distT="0" distB="0" distL="114300" distR="114300" simplePos="0" relativeHeight="251684864" behindDoc="0" locked="0" layoutInCell="1" allowOverlap="1">
                <wp:simplePos x="0" y="0"/>
                <wp:positionH relativeFrom="column">
                  <wp:posOffset>5980430</wp:posOffset>
                </wp:positionH>
                <wp:positionV relativeFrom="paragraph">
                  <wp:posOffset>-1380490</wp:posOffset>
                </wp:positionV>
                <wp:extent cx="752475" cy="1532890"/>
                <wp:effectExtent l="6985" t="0" r="21590" b="10160"/>
                <wp:wrapNone/>
                <wp:docPr id="35" name="Straight Arrow Connector 35"/>
                <wp:cNvGraphicFramePr/>
                <a:graphic xmlns:a="http://schemas.openxmlformats.org/drawingml/2006/main">
                  <a:graphicData uri="http://schemas.microsoft.com/office/word/2010/wordprocessingShape">
                    <wps:wsp>
                      <wps:cNvCnPr/>
                      <wps:spPr>
                        <a:xfrm flipH="1" flipV="1">
                          <a:off x="0" y="0"/>
                          <a:ext cx="752475" cy="1532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470.9pt;margin-top:-108.7pt;height:120.7pt;width:59.25pt;z-index:251684864;mso-width-relative:page;mso-height-relative:page;" filled="f" stroked="t" coordsize="21600,21600" o:gfxdata="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oWlw3Z&#10;AAAADAEAAA8AAAAAAAAAAQAgAAAAIgAAAGRycy9kb3ducmV2LnhtbFBLAQIUABQAAAAIAIdO4kDc&#10;nkMUHwIAAEUEAAAOAAAAAAAAAAEAIAAAACgBAABkcnMvZTJvRG9jLnhtbFBLBQYAAAAABgAGAFkB&#10;AAC5BQAAAAA=&#10;">
                <v:fill on="f" focussize="0,0"/>
                <v:stroke color="#4A7EBB [3204]" joinstyle="round" endarrow="open"/>
                <v:imagedata o:title=""/>
                <o:lock v:ext="edit" aspectratio="f"/>
              </v:shape>
            </w:pict>
          </mc:Fallback>
        </mc:AlternateContent>
      </w:r>
    </w:p>
    <w:p w:rsidR="00A36DCD" w:rsidRDefault="00A36DCD">
      <w:pPr>
        <w:rPr>
          <w:rFonts w:ascii="Calibri" w:hAnsi="Calibri" w:cs="Calibri"/>
          <w:sz w:val="24"/>
          <w:szCs w:val="24"/>
          <w:lang w:val="en-IN"/>
        </w:rPr>
      </w:pPr>
    </w:p>
    <w:p w:rsidR="00A36DCD" w:rsidRDefault="000F2109">
      <w:pPr>
        <w:rPr>
          <w:rFonts w:ascii="Calibri" w:hAnsi="Calibri" w:cs="Calibri"/>
          <w:sz w:val="24"/>
          <w:szCs w:val="24"/>
          <w:lang w:val="en-IN"/>
        </w:rPr>
      </w:pPr>
      <w:r>
        <w:rPr>
          <w:noProof/>
          <w:sz w:val="24"/>
          <w:lang w:val="en-IN" w:eastAsia="en-IN"/>
        </w:rPr>
        <mc:AlternateContent>
          <mc:Choice Requires="wps">
            <w:drawing>
              <wp:anchor distT="0" distB="0" distL="114300" distR="114300" simplePos="0" relativeHeight="251673600" behindDoc="0" locked="0" layoutInCell="1" allowOverlap="1">
                <wp:simplePos x="0" y="0"/>
                <wp:positionH relativeFrom="column">
                  <wp:posOffset>3165475</wp:posOffset>
                </wp:positionH>
                <wp:positionV relativeFrom="paragraph">
                  <wp:posOffset>400050</wp:posOffset>
                </wp:positionV>
                <wp:extent cx="1548130" cy="594995"/>
                <wp:effectExtent l="12700" t="12700" r="20320" b="20955"/>
                <wp:wrapNone/>
                <wp:docPr id="24" name="Flowchart: Internal Storage 24"/>
                <wp:cNvGraphicFramePr/>
                <a:graphic xmlns:a="http://schemas.openxmlformats.org/drawingml/2006/main">
                  <a:graphicData uri="http://schemas.microsoft.com/office/word/2010/wordprocessingShape">
                    <wps:wsp>
                      <wps:cNvSpPr/>
                      <wps:spPr>
                        <a:xfrm>
                          <a:off x="1692275" y="5295900"/>
                          <a:ext cx="1548130" cy="594995"/>
                        </a:xfrm>
                        <a:prstGeom prst="flowChartInternal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4906" w:rsidRDefault="00374906">
                            <w:pPr>
                              <w:jc w:val="center"/>
                              <w:rPr>
                                <w:rFonts w:ascii="Calibri" w:hAnsi="Calibri" w:cs="Calibri"/>
                                <w:lang w:val="en-IN"/>
                              </w:rPr>
                            </w:pPr>
                            <w:r>
                              <w:rPr>
                                <w:rFonts w:ascii="Calibri" w:hAnsi="Calibri" w:cs="Calibri"/>
                                <w:lang w:val="en-IN"/>
                              </w:rPr>
                              <w:t>Frozen and Approved Survey Data</w:t>
                            </w:r>
                          </w:p>
                          <w:p w:rsidR="00374906" w:rsidRDefault="0037490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Internal Storage 24" o:spid="_x0000_s1037" type="#_x0000_t113" style="position:absolute;margin-left:249.25pt;margin-top:31.5pt;width:121.9pt;height:46.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" fillcolor="#4f81bd [3204]" strokecolor="#243f60 [1604]" strokeweight="2pt">
                <v:textbox>
                  <w:txbxContent>
                    <w:p w:rsidR="00374906" w:rsidRDefault="00374906">
                      <w:pPr>
                        <w:jc w:val="center"/>
                        <w:rPr>
                          <w:rFonts w:ascii="Calibri" w:hAnsi="Calibri" w:cs="Calibri"/>
                          <w:lang w:val="en-IN"/>
                        </w:rPr>
                      </w:pPr>
                      <w:r>
                        <w:rPr>
                          <w:rFonts w:ascii="Calibri" w:hAnsi="Calibri" w:cs="Calibri"/>
                          <w:lang w:val="en-IN"/>
                        </w:rPr>
                        <w:t>Frozen and Approved Survey Data</w:t>
                      </w:r>
                    </w:p>
                    <w:p w:rsidR="00374906" w:rsidRDefault="00374906">
                      <w:pPr>
                        <w:jc w:val="center"/>
                      </w:pPr>
                    </w:p>
                  </w:txbxContent>
                </v:textbox>
              </v:shape>
            </w:pict>
          </mc:Fallback>
        </mc:AlternateContent>
      </w:r>
      <w:r>
        <w:rPr>
          <w:noProof/>
          <w:sz w:val="24"/>
          <w:lang w:val="en-IN" w:eastAsia="en-IN"/>
        </w:rPr>
        <mc:AlternateContent>
          <mc:Choice Requires="wps">
            <w:drawing>
              <wp:anchor distT="0" distB="0" distL="114300" distR="114300" simplePos="0" relativeHeight="251675648" behindDoc="0" locked="0" layoutInCell="1" allowOverlap="1">
                <wp:simplePos x="0" y="0"/>
                <wp:positionH relativeFrom="column">
                  <wp:posOffset>1995805</wp:posOffset>
                </wp:positionH>
                <wp:positionV relativeFrom="paragraph">
                  <wp:posOffset>694055</wp:posOffset>
                </wp:positionV>
                <wp:extent cx="1169670" cy="3810"/>
                <wp:effectExtent l="0" t="48895" r="11430" b="61595"/>
                <wp:wrapNone/>
                <wp:docPr id="26" name="Straight Arrow Connector 26"/>
                <wp:cNvGraphicFramePr/>
                <a:graphic xmlns:a="http://schemas.openxmlformats.org/drawingml/2006/main">
                  <a:graphicData uri="http://schemas.microsoft.com/office/word/2010/wordprocessingShape">
                    <wps:wsp>
                      <wps:cNvCnPr/>
                      <wps:spPr>
                        <a:xfrm flipH="1" flipV="1">
                          <a:off x="2072005" y="5383530"/>
                          <a:ext cx="1169670"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57.15pt;margin-top:54.65pt;height:0.3pt;width:92.1pt;z-index:251675648;mso-width-relative:page;mso-height-relative:page;" filled="f" stroked="t" coordsize="21600,21600" o:gfxdata="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o2o2ptgAAAALAQAADwAAAAAAAAABACAAAAAiAAAAZHJzL2Rvd25yZXYueG1s&#10;UEsBAhQAFAAAAAgAh07iQPCtddExAgAAagQAAA4AAAAAAAAAAQAgAAAAJwEAAGRycy9lMm9Eb2Mu&#10;eG1sUEsFBgAAAAAGAAYAWQEAAMoFAAAAAA==&#10;">
                <v:fill on="f" focussize="0,0"/>
                <v:stroke color="#4A7EBB [3204]" joinstyle="round" endarrow="open"/>
                <v:imagedata o:title=""/>
                <o:lock v:ext="edit" aspectratio="f"/>
              </v:shape>
            </w:pict>
          </mc:Fallback>
        </mc:AlternateContent>
      </w:r>
      <w:r>
        <w:rPr>
          <w:noProof/>
          <w:sz w:val="24"/>
          <w:lang w:val="en-IN" w:eastAsia="en-IN"/>
        </w:rPr>
        <mc:AlternateContent>
          <mc:Choice Requires="wps">
            <w:drawing>
              <wp:anchor distT="0" distB="0" distL="114300" distR="114300" simplePos="0" relativeHeight="251678720" behindDoc="0" locked="0" layoutInCell="1" allowOverlap="1">
                <wp:simplePos x="0" y="0"/>
                <wp:positionH relativeFrom="column">
                  <wp:posOffset>447675</wp:posOffset>
                </wp:positionH>
                <wp:positionV relativeFrom="paragraph">
                  <wp:posOffset>396240</wp:posOffset>
                </wp:positionV>
                <wp:extent cx="1548130" cy="594995"/>
                <wp:effectExtent l="12700" t="12700" r="20320" b="20955"/>
                <wp:wrapNone/>
                <wp:docPr id="29" name="Flowchart: Internal Storage 29"/>
                <wp:cNvGraphicFramePr/>
                <a:graphic xmlns:a="http://schemas.openxmlformats.org/drawingml/2006/main">
                  <a:graphicData uri="http://schemas.microsoft.com/office/word/2010/wordprocessingShape">
                    <wps:wsp>
                      <wps:cNvSpPr/>
                      <wps:spPr>
                        <a:xfrm>
                          <a:off x="0" y="0"/>
                          <a:ext cx="1548130" cy="594995"/>
                        </a:xfrm>
                        <a:prstGeom prst="flowChartInternal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4906" w:rsidRDefault="00374906">
                            <w:pPr>
                              <w:jc w:val="center"/>
                              <w:rPr>
                                <w:lang w:val="en-IN"/>
                              </w:rPr>
                            </w:pPr>
                            <w:r>
                              <w:rPr>
                                <w:rFonts w:ascii="Calibri" w:hAnsi="Calibri" w:cs="Calibri"/>
                                <w:lang w:val="en-IN"/>
                              </w:rPr>
                              <w:t>BEPC 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Internal Storage 29" o:spid="_x0000_s1038" type="#_x0000_t113" style="position:absolute;margin-left:35.25pt;margin-top:31.2pt;width:121.9pt;height:46.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" fillcolor="#4f81bd [3204]" strokecolor="#243f60 [1604]" strokeweight="2pt">
                <v:textbox>
                  <w:txbxContent>
                    <w:p w:rsidR="00374906" w:rsidRDefault="00374906">
                      <w:pPr>
                        <w:jc w:val="center"/>
                        <w:rPr>
                          <w:lang w:val="en-IN"/>
                        </w:rPr>
                      </w:pPr>
                      <w:r>
                        <w:rPr>
                          <w:rFonts w:ascii="Calibri" w:hAnsi="Calibri" w:cs="Calibri"/>
                          <w:lang w:val="en-IN"/>
                        </w:rPr>
                        <w:t>BEPC Database</w:t>
                      </w:r>
                    </w:p>
                  </w:txbxContent>
                </v:textbox>
              </v:shape>
            </w:pict>
          </mc:Fallback>
        </mc:AlternateContent>
      </w:r>
    </w:p>
    <w:p w:rsidR="00A36DCD" w:rsidRDefault="0098255E">
      <w:pPr>
        <w:pStyle w:val="Heading3"/>
        <w:rPr>
          <w:lang w:val="en-IN"/>
        </w:rPr>
      </w:pPr>
      <w:bookmarkStart w:id="11" w:name="_Toc106980956"/>
      <w:r>
        <w:rPr>
          <w:lang w:val="en-IN"/>
        </w:rPr>
        <w:lastRenderedPageBreak/>
        <w:t xml:space="preserve">Module </w:t>
      </w:r>
      <w:r w:rsidR="00977EA5">
        <w:rPr>
          <w:lang w:val="en-IN"/>
        </w:rPr>
        <w:t>Helpdesk</w:t>
      </w:r>
      <w:r w:rsidR="000F2109">
        <w:rPr>
          <w:lang w:val="en-IN"/>
        </w:rPr>
        <w:t xml:space="preserve"> Management</w:t>
      </w:r>
      <w:bookmarkEnd w:id="11"/>
    </w:p>
    <w:p w:rsidR="00A36DCD" w:rsidRDefault="00A36DCD">
      <w:pPr>
        <w:rPr>
          <w:lang w:val="en-IN"/>
        </w:rPr>
      </w:pPr>
    </w:p>
    <w:p w:rsidR="00A36DCD" w:rsidRDefault="000F2109">
      <w:pPr>
        <w:rPr>
          <w:rFonts w:ascii="Calibri" w:hAnsi="Calibri" w:cs="Calibri"/>
          <w:sz w:val="24"/>
          <w:szCs w:val="24"/>
          <w:lang w:val="en-IN"/>
        </w:rPr>
      </w:pPr>
      <w:r>
        <w:rPr>
          <w:rFonts w:ascii="Calibri" w:hAnsi="Calibri" w:cs="Calibri"/>
          <w:sz w:val="24"/>
          <w:szCs w:val="24"/>
          <w:lang w:val="en-IN"/>
        </w:rPr>
        <w:t>Help desk management with SLA and SLA breach report with alarm/notification/email facility.</w:t>
      </w:r>
    </w:p>
    <w:p w:rsidR="000F2109" w:rsidRPr="00D90023" w:rsidRDefault="000F2109" w:rsidP="00D90023">
      <w:pPr>
        <w:pStyle w:val="ListParagraph"/>
        <w:numPr>
          <w:ilvl w:val="0"/>
          <w:numId w:val="8"/>
        </w:numPr>
        <w:rPr>
          <w:rFonts w:ascii="Calibri" w:hAnsi="Calibri" w:cs="Calibri"/>
          <w:sz w:val="24"/>
          <w:szCs w:val="24"/>
          <w:lang w:val="en-IN"/>
        </w:rPr>
      </w:pPr>
      <w:r w:rsidRPr="00D90023">
        <w:rPr>
          <w:rFonts w:ascii="Calibri" w:hAnsi="Calibri" w:cs="Calibri"/>
          <w:sz w:val="24"/>
          <w:szCs w:val="24"/>
          <w:lang w:val="en-IN"/>
        </w:rPr>
        <w:t>Manage customers</w:t>
      </w:r>
    </w:p>
    <w:p w:rsidR="000F2109" w:rsidRPr="00D90023" w:rsidRDefault="000F2109" w:rsidP="00D90023">
      <w:pPr>
        <w:pStyle w:val="ListParagraph"/>
        <w:numPr>
          <w:ilvl w:val="0"/>
          <w:numId w:val="8"/>
        </w:numPr>
        <w:rPr>
          <w:rFonts w:ascii="Calibri" w:hAnsi="Calibri" w:cs="Calibri"/>
          <w:sz w:val="24"/>
          <w:szCs w:val="24"/>
          <w:lang w:val="en-IN"/>
        </w:rPr>
      </w:pPr>
      <w:r w:rsidRPr="00D90023">
        <w:rPr>
          <w:rFonts w:ascii="Calibri" w:hAnsi="Calibri" w:cs="Calibri"/>
          <w:sz w:val="24"/>
          <w:szCs w:val="24"/>
          <w:lang w:val="en-IN"/>
        </w:rPr>
        <w:t>Project management</w:t>
      </w:r>
      <w:r w:rsidR="00D90023" w:rsidRPr="00D90023">
        <w:rPr>
          <w:rFonts w:ascii="Calibri" w:hAnsi="Calibri" w:cs="Calibri"/>
          <w:sz w:val="24"/>
          <w:szCs w:val="24"/>
          <w:lang w:val="en-IN"/>
        </w:rPr>
        <w:t xml:space="preserve"> with basic issue tracking</w:t>
      </w:r>
    </w:p>
    <w:p w:rsidR="00D90023" w:rsidRPr="00D90023" w:rsidRDefault="00D90023" w:rsidP="00D90023">
      <w:pPr>
        <w:pStyle w:val="ListParagraph"/>
        <w:numPr>
          <w:ilvl w:val="0"/>
          <w:numId w:val="8"/>
        </w:numPr>
        <w:rPr>
          <w:rFonts w:ascii="Calibri" w:hAnsi="Calibri" w:cs="Calibri"/>
          <w:sz w:val="24"/>
          <w:szCs w:val="24"/>
          <w:lang w:val="en-IN"/>
        </w:rPr>
      </w:pPr>
      <w:r w:rsidRPr="00D90023">
        <w:rPr>
          <w:rFonts w:ascii="Calibri" w:hAnsi="Calibri" w:cs="Calibri"/>
          <w:sz w:val="24"/>
          <w:szCs w:val="24"/>
          <w:lang w:val="en-IN"/>
        </w:rPr>
        <w:t>Issue Creation</w:t>
      </w:r>
    </w:p>
    <w:p w:rsidR="00D90023" w:rsidRPr="00D90023" w:rsidRDefault="00D90023" w:rsidP="00D90023">
      <w:pPr>
        <w:pStyle w:val="ListParagraph"/>
        <w:numPr>
          <w:ilvl w:val="0"/>
          <w:numId w:val="8"/>
        </w:numPr>
        <w:rPr>
          <w:rFonts w:ascii="Calibri" w:hAnsi="Calibri" w:cs="Calibri"/>
          <w:sz w:val="24"/>
          <w:szCs w:val="24"/>
          <w:lang w:val="en-IN"/>
        </w:rPr>
      </w:pPr>
      <w:r w:rsidRPr="00D90023">
        <w:rPr>
          <w:rFonts w:ascii="Calibri" w:hAnsi="Calibri" w:cs="Calibri"/>
          <w:sz w:val="24"/>
          <w:szCs w:val="24"/>
          <w:lang w:val="en-IN"/>
        </w:rPr>
        <w:t>Service level agreement</w:t>
      </w:r>
    </w:p>
    <w:p w:rsidR="00D90023" w:rsidRPr="00D90023" w:rsidRDefault="00D90023" w:rsidP="00D90023">
      <w:pPr>
        <w:pStyle w:val="ListParagraph"/>
        <w:numPr>
          <w:ilvl w:val="0"/>
          <w:numId w:val="8"/>
        </w:numPr>
        <w:rPr>
          <w:rFonts w:ascii="Calibri" w:hAnsi="Calibri" w:cs="Calibri"/>
          <w:sz w:val="24"/>
          <w:szCs w:val="24"/>
          <w:lang w:val="en-IN"/>
        </w:rPr>
      </w:pPr>
      <w:r w:rsidRPr="00D90023">
        <w:rPr>
          <w:rFonts w:ascii="Calibri" w:hAnsi="Calibri" w:cs="Calibri"/>
          <w:sz w:val="24"/>
          <w:szCs w:val="24"/>
          <w:lang w:val="en-IN"/>
        </w:rPr>
        <w:t>Record warranty claims</w:t>
      </w:r>
    </w:p>
    <w:p w:rsidR="00D90023" w:rsidRPr="00D90023" w:rsidRDefault="00D90023" w:rsidP="00D90023">
      <w:pPr>
        <w:pStyle w:val="ListParagraph"/>
        <w:numPr>
          <w:ilvl w:val="0"/>
          <w:numId w:val="8"/>
        </w:numPr>
        <w:rPr>
          <w:rFonts w:ascii="Calibri" w:hAnsi="Calibri" w:cs="Calibri"/>
          <w:sz w:val="24"/>
          <w:szCs w:val="24"/>
          <w:lang w:val="en-IN"/>
        </w:rPr>
      </w:pPr>
      <w:r w:rsidRPr="00D90023">
        <w:rPr>
          <w:rFonts w:ascii="Calibri" w:hAnsi="Calibri" w:cs="Calibri"/>
          <w:sz w:val="24"/>
          <w:szCs w:val="24"/>
          <w:lang w:val="en-IN"/>
        </w:rPr>
        <w:t>Maintenance visit</w:t>
      </w:r>
    </w:p>
    <w:p w:rsidR="00D90023" w:rsidRPr="00D90023" w:rsidRDefault="00D90023" w:rsidP="00D90023">
      <w:pPr>
        <w:pStyle w:val="ListParagraph"/>
        <w:numPr>
          <w:ilvl w:val="0"/>
          <w:numId w:val="8"/>
        </w:numPr>
        <w:rPr>
          <w:rFonts w:ascii="Calibri" w:hAnsi="Calibri" w:cs="Calibri"/>
          <w:sz w:val="24"/>
          <w:szCs w:val="24"/>
          <w:lang w:val="en-IN"/>
        </w:rPr>
      </w:pPr>
      <w:r w:rsidRPr="00D90023">
        <w:rPr>
          <w:rFonts w:ascii="Calibri" w:hAnsi="Calibri" w:cs="Calibri"/>
          <w:sz w:val="24"/>
          <w:szCs w:val="24"/>
          <w:lang w:val="en-IN"/>
        </w:rPr>
        <w:t>Maintenance schedule</w:t>
      </w:r>
    </w:p>
    <w:p w:rsidR="00D90023" w:rsidRPr="00D90023" w:rsidRDefault="00D90023" w:rsidP="00D90023">
      <w:pPr>
        <w:pStyle w:val="ListParagraph"/>
        <w:numPr>
          <w:ilvl w:val="0"/>
          <w:numId w:val="8"/>
        </w:numPr>
        <w:rPr>
          <w:rFonts w:ascii="Calibri" w:hAnsi="Calibri" w:cs="Calibri"/>
          <w:sz w:val="24"/>
          <w:szCs w:val="24"/>
          <w:lang w:val="en-IN"/>
        </w:rPr>
      </w:pPr>
      <w:r w:rsidRPr="00D90023">
        <w:rPr>
          <w:rFonts w:ascii="Calibri" w:hAnsi="Calibri" w:cs="Calibri"/>
          <w:sz w:val="24"/>
          <w:szCs w:val="24"/>
          <w:lang w:val="en-IN"/>
        </w:rPr>
        <w:t>Accounting</w:t>
      </w:r>
    </w:p>
    <w:p w:rsidR="00D90023" w:rsidRPr="00D90023" w:rsidRDefault="00D90023" w:rsidP="00D90023">
      <w:pPr>
        <w:pStyle w:val="ListParagraph"/>
        <w:numPr>
          <w:ilvl w:val="0"/>
          <w:numId w:val="8"/>
        </w:numPr>
        <w:rPr>
          <w:rFonts w:ascii="Calibri" w:hAnsi="Calibri" w:cs="Calibri"/>
          <w:sz w:val="24"/>
          <w:szCs w:val="24"/>
          <w:lang w:val="en-IN"/>
        </w:rPr>
      </w:pPr>
      <w:r w:rsidRPr="00D90023">
        <w:rPr>
          <w:rFonts w:ascii="Calibri" w:hAnsi="Calibri" w:cs="Calibri"/>
          <w:sz w:val="24"/>
          <w:szCs w:val="24"/>
          <w:lang w:val="en-IN"/>
        </w:rPr>
        <w:t>Budgeting</w:t>
      </w:r>
    </w:p>
    <w:p w:rsidR="00D90023" w:rsidRPr="00D90023" w:rsidRDefault="00D90023" w:rsidP="00D90023">
      <w:pPr>
        <w:pStyle w:val="ListParagraph"/>
        <w:numPr>
          <w:ilvl w:val="0"/>
          <w:numId w:val="8"/>
        </w:numPr>
        <w:rPr>
          <w:rFonts w:ascii="Calibri" w:hAnsi="Calibri" w:cs="Calibri"/>
          <w:sz w:val="24"/>
          <w:szCs w:val="24"/>
          <w:lang w:val="en-IN"/>
        </w:rPr>
      </w:pPr>
      <w:r w:rsidRPr="00D90023">
        <w:rPr>
          <w:rFonts w:ascii="Calibri" w:hAnsi="Calibri" w:cs="Calibri"/>
          <w:sz w:val="24"/>
          <w:szCs w:val="24"/>
          <w:lang w:val="en-IN"/>
        </w:rPr>
        <w:t>Invoice Generation</w:t>
      </w:r>
    </w:p>
    <w:p w:rsidR="00D90023" w:rsidRDefault="00D90023" w:rsidP="00D90023">
      <w:pPr>
        <w:pStyle w:val="ListParagraph"/>
        <w:numPr>
          <w:ilvl w:val="0"/>
          <w:numId w:val="8"/>
        </w:numPr>
        <w:rPr>
          <w:rFonts w:ascii="Calibri" w:hAnsi="Calibri" w:cs="Calibri"/>
          <w:sz w:val="24"/>
          <w:szCs w:val="24"/>
          <w:lang w:val="en-IN"/>
        </w:rPr>
      </w:pPr>
      <w:r w:rsidRPr="00D90023">
        <w:rPr>
          <w:rFonts w:ascii="Calibri" w:hAnsi="Calibri" w:cs="Calibri"/>
          <w:sz w:val="24"/>
          <w:szCs w:val="24"/>
          <w:lang w:val="en-IN"/>
        </w:rPr>
        <w:t>Billing per site</w:t>
      </w:r>
    </w:p>
    <w:p w:rsidR="00087E65" w:rsidRDefault="00087E65" w:rsidP="00087E65">
      <w:pPr>
        <w:pStyle w:val="ListParagraph"/>
        <w:rPr>
          <w:rFonts w:ascii="Calibri" w:hAnsi="Calibri" w:cs="Calibri"/>
          <w:sz w:val="24"/>
          <w:szCs w:val="24"/>
          <w:lang w:val="en-IN"/>
        </w:rPr>
      </w:pPr>
    </w:p>
    <w:p w:rsidR="00087E65" w:rsidRDefault="00087E65" w:rsidP="00087E65">
      <w:pPr>
        <w:pStyle w:val="ListParagraph"/>
        <w:rPr>
          <w:rFonts w:ascii="Calibri" w:hAnsi="Calibri" w:cs="Calibri"/>
          <w:sz w:val="24"/>
          <w:szCs w:val="24"/>
          <w:lang w:val="en-IN"/>
        </w:rPr>
      </w:pPr>
    </w:p>
    <w:p w:rsidR="00087E65" w:rsidRPr="00D90023" w:rsidRDefault="00087E65" w:rsidP="00087E65">
      <w:pPr>
        <w:pStyle w:val="ListParagraph"/>
        <w:rPr>
          <w:rFonts w:ascii="Calibri" w:hAnsi="Calibri" w:cs="Calibri"/>
          <w:sz w:val="24"/>
          <w:szCs w:val="24"/>
          <w:lang w:val="en-IN"/>
        </w:rPr>
      </w:pPr>
    </w:p>
    <w:p w:rsidR="00A36DCD" w:rsidRPr="00087E65" w:rsidRDefault="00087E65" w:rsidP="00087E65">
      <w:pPr>
        <w:pStyle w:val="Heading3"/>
        <w:rPr>
          <w:lang w:val="en-IN"/>
        </w:rPr>
      </w:pPr>
      <w:r w:rsidRPr="00087E65">
        <w:rPr>
          <w:lang w:val="en-IN"/>
        </w:rPr>
        <w:t>Module Operational Management</w:t>
      </w:r>
    </w:p>
    <w:p w:rsidR="00087E65" w:rsidRDefault="00087E65">
      <w:pPr>
        <w:rPr>
          <w:lang w:val="en-IN"/>
        </w:rPr>
      </w:pPr>
    </w:p>
    <w:p w:rsidR="00A36DCD" w:rsidRDefault="000F2109" w:rsidP="00087E65">
      <w:pPr>
        <w:pStyle w:val="Heading3"/>
        <w:numPr>
          <w:ilvl w:val="0"/>
          <w:numId w:val="0"/>
        </w:numPr>
        <w:ind w:left="720"/>
        <w:rPr>
          <w:lang w:val="en-IN"/>
        </w:rPr>
      </w:pPr>
      <w:bookmarkStart w:id="12" w:name="_Toc106980957"/>
      <w:r>
        <w:rPr>
          <w:lang w:val="en-IN"/>
        </w:rPr>
        <w:t>Teachers training Activities ** Not applicable for development team?</w:t>
      </w:r>
      <w:bookmarkEnd w:id="12"/>
    </w:p>
    <w:p w:rsidR="00A36DCD" w:rsidRDefault="00A36DCD">
      <w:pPr>
        <w:rPr>
          <w:lang w:val="en-IN"/>
        </w:rPr>
      </w:pPr>
    </w:p>
    <w:p w:rsidR="00A36DCD" w:rsidRDefault="000F2109">
      <w:pPr>
        <w:rPr>
          <w:rFonts w:ascii="Calibri" w:hAnsi="Calibri" w:cs="Calibri"/>
          <w:sz w:val="24"/>
          <w:szCs w:val="24"/>
          <w:lang w:val="en-IN"/>
        </w:rPr>
      </w:pPr>
      <w:r>
        <w:rPr>
          <w:rFonts w:ascii="Calibri" w:hAnsi="Calibri" w:cs="Calibri"/>
          <w:sz w:val="24"/>
          <w:szCs w:val="24"/>
          <w:lang w:val="en-IN"/>
        </w:rPr>
        <w:t xml:space="preserve">Teacher training </w:t>
      </w:r>
      <w:r w:rsidR="00977EA5">
        <w:rPr>
          <w:rFonts w:ascii="Calibri" w:hAnsi="Calibri" w:cs="Calibri"/>
          <w:sz w:val="24"/>
          <w:szCs w:val="24"/>
          <w:lang w:val="en-IN"/>
        </w:rPr>
        <w:t>activity:</w:t>
      </w:r>
      <w:r>
        <w:rPr>
          <w:rFonts w:ascii="Calibri" w:hAnsi="Calibri" w:cs="Calibri"/>
          <w:sz w:val="24"/>
          <w:szCs w:val="24"/>
          <w:lang w:val="en-IN"/>
        </w:rPr>
        <w:t xml:space="preserve"> </w:t>
      </w:r>
      <w:r w:rsidR="00D65D5C">
        <w:rPr>
          <w:rFonts w:ascii="Calibri" w:hAnsi="Calibri" w:cs="Calibri"/>
          <w:sz w:val="24"/>
          <w:szCs w:val="24"/>
          <w:lang w:val="en-IN"/>
        </w:rPr>
        <w:t>C</w:t>
      </w:r>
      <w:r>
        <w:rPr>
          <w:rFonts w:ascii="Calibri" w:hAnsi="Calibri" w:cs="Calibri"/>
          <w:sz w:val="24"/>
          <w:szCs w:val="24"/>
          <w:lang w:val="en-IN"/>
        </w:rPr>
        <w:t xml:space="preserve">alendar like </w:t>
      </w:r>
      <w:r w:rsidR="00977EA5">
        <w:rPr>
          <w:rFonts w:ascii="Calibri" w:hAnsi="Calibri" w:cs="Calibri"/>
          <w:sz w:val="24"/>
          <w:szCs w:val="24"/>
          <w:lang w:val="en-IN"/>
        </w:rPr>
        <w:t>tool to</w:t>
      </w:r>
      <w:r>
        <w:rPr>
          <w:rFonts w:ascii="Calibri" w:hAnsi="Calibri" w:cs="Calibri"/>
          <w:sz w:val="24"/>
          <w:szCs w:val="24"/>
          <w:lang w:val="en-IN"/>
        </w:rPr>
        <w:t xml:space="preserve"> setup training program/update status/archive training etc.</w:t>
      </w:r>
    </w:p>
    <w:p w:rsidR="00D65D5C" w:rsidRDefault="00D65D5C">
      <w:pPr>
        <w:rPr>
          <w:rFonts w:ascii="Calibri" w:hAnsi="Calibri" w:cs="Calibri"/>
          <w:sz w:val="24"/>
          <w:szCs w:val="24"/>
          <w:lang w:val="en-IN"/>
        </w:rPr>
      </w:pPr>
    </w:p>
    <w:p w:rsidR="00A36DCD" w:rsidRDefault="00A36DCD">
      <w:pPr>
        <w:rPr>
          <w:lang w:val="en-IN"/>
        </w:rPr>
      </w:pPr>
    </w:p>
    <w:p w:rsidR="00A36DCD" w:rsidRDefault="000F2109" w:rsidP="00087E65">
      <w:pPr>
        <w:pStyle w:val="Heading3"/>
        <w:numPr>
          <w:ilvl w:val="0"/>
          <w:numId w:val="0"/>
        </w:numPr>
        <w:ind w:left="720"/>
        <w:rPr>
          <w:lang w:val="en-IN"/>
        </w:rPr>
      </w:pPr>
      <w:bookmarkStart w:id="13" w:name="_Toc106980958"/>
      <w:r>
        <w:rPr>
          <w:lang w:val="en-IN"/>
        </w:rPr>
        <w:lastRenderedPageBreak/>
        <w:t>Theft Case monitoring</w:t>
      </w:r>
      <w:bookmarkEnd w:id="13"/>
    </w:p>
    <w:p w:rsidR="00A36DCD" w:rsidRDefault="00A36DCD">
      <w:pPr>
        <w:rPr>
          <w:lang w:val="en-IN"/>
        </w:rPr>
      </w:pPr>
    </w:p>
    <w:p w:rsidR="00A36DCD" w:rsidRDefault="000F2109">
      <w:pPr>
        <w:rPr>
          <w:rFonts w:ascii="Calibri" w:hAnsi="Calibri" w:cs="Calibri"/>
          <w:sz w:val="24"/>
          <w:szCs w:val="24"/>
          <w:lang w:val="en-IN"/>
        </w:rPr>
      </w:pPr>
      <w:r>
        <w:rPr>
          <w:rFonts w:ascii="Calibri" w:hAnsi="Calibri" w:cs="Calibri"/>
          <w:sz w:val="24"/>
          <w:szCs w:val="24"/>
          <w:lang w:val="en-IN"/>
        </w:rPr>
        <w:t>Theft case monitoring option will be a case management/form with facility to upload police report/FIR, insurance intimation and approval, post approval and insurance claim settlement so that  smart class infrastructure can be replaced once insurance claim is settled.</w:t>
      </w:r>
    </w:p>
    <w:p w:rsidR="00A36DCD" w:rsidRDefault="000F2109">
      <w:pPr>
        <w:pStyle w:val="Heading3"/>
        <w:rPr>
          <w:lang w:val="en-IN"/>
        </w:rPr>
      </w:pPr>
      <w:bookmarkStart w:id="14" w:name="_Toc106980959"/>
      <w:r>
        <w:rPr>
          <w:lang w:val="en-IN"/>
        </w:rPr>
        <w:t>Students database management</w:t>
      </w:r>
      <w:bookmarkEnd w:id="14"/>
    </w:p>
    <w:p w:rsidR="00A36DCD" w:rsidRDefault="000F2109">
      <w:pPr>
        <w:rPr>
          <w:rFonts w:ascii="Calibri" w:hAnsi="Calibri" w:cs="Calibri"/>
          <w:sz w:val="24"/>
          <w:szCs w:val="24"/>
          <w:lang w:val="en-IN"/>
        </w:rPr>
      </w:pPr>
      <w:r>
        <w:rPr>
          <w:rFonts w:ascii="Calibri" w:hAnsi="Calibri" w:cs="Calibri"/>
          <w:sz w:val="24"/>
          <w:szCs w:val="24"/>
          <w:lang w:val="en-IN"/>
        </w:rPr>
        <w:t>Master data management with student and teachers and report to show growth per quarter/yearly basis.</w:t>
      </w:r>
    </w:p>
    <w:p w:rsidR="00EC02AE" w:rsidRDefault="00EC02AE">
      <w:pPr>
        <w:rPr>
          <w:rFonts w:ascii="Calibri" w:hAnsi="Calibri" w:cs="Calibri"/>
          <w:sz w:val="24"/>
          <w:szCs w:val="24"/>
          <w:lang w:val="en-IN"/>
        </w:rPr>
      </w:pPr>
    </w:p>
    <w:p w:rsidR="00EC02AE" w:rsidRDefault="00EC02AE">
      <w:pPr>
        <w:rPr>
          <w:rFonts w:ascii="Calibri" w:hAnsi="Calibri" w:cs="Calibri"/>
          <w:sz w:val="24"/>
          <w:szCs w:val="24"/>
          <w:lang w:val="en-IN"/>
        </w:rPr>
      </w:pPr>
      <w:r>
        <w:rPr>
          <w:rFonts w:ascii="Calibri" w:hAnsi="Calibri" w:cs="Calibri"/>
          <w:noProof/>
          <w:sz w:val="24"/>
          <w:szCs w:val="24"/>
          <w:lang w:val="en-IN" w:eastAsia="en-IN"/>
        </w:rPr>
        <w:drawing>
          <wp:inline distT="0" distB="0" distL="0" distR="0">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A36DCD" w:rsidRDefault="00A36DCD">
      <w:pPr>
        <w:rPr>
          <w:lang w:val="en-IN"/>
        </w:rPr>
      </w:pPr>
    </w:p>
    <w:p w:rsidR="00A36DCD" w:rsidRDefault="000F2109" w:rsidP="00087E65">
      <w:pPr>
        <w:pStyle w:val="Heading3"/>
        <w:numPr>
          <w:ilvl w:val="0"/>
          <w:numId w:val="0"/>
        </w:numPr>
        <w:ind w:left="720"/>
        <w:rPr>
          <w:lang w:val="en-IN"/>
        </w:rPr>
      </w:pPr>
      <w:bookmarkStart w:id="15" w:name="_Toc106980960"/>
      <w:r>
        <w:rPr>
          <w:lang w:val="en-IN"/>
        </w:rPr>
        <w:lastRenderedPageBreak/>
        <w:t>Teachers data base management</w:t>
      </w:r>
      <w:bookmarkEnd w:id="15"/>
    </w:p>
    <w:p w:rsidR="00A36DCD" w:rsidRDefault="000F2109">
      <w:pPr>
        <w:rPr>
          <w:rFonts w:ascii="Calibri" w:hAnsi="Calibri" w:cs="Calibri"/>
          <w:sz w:val="24"/>
          <w:lang w:val="en-IN"/>
        </w:rPr>
      </w:pPr>
      <w:r w:rsidRPr="00977EA5">
        <w:rPr>
          <w:rFonts w:ascii="Calibri" w:hAnsi="Calibri" w:cs="Calibri"/>
          <w:sz w:val="24"/>
          <w:lang w:val="en-IN"/>
        </w:rPr>
        <w:t>Master data management with student and teachers and report to show growth per quarter/yearly basis</w:t>
      </w:r>
    </w:p>
    <w:p w:rsidR="00FC3DFF" w:rsidRPr="00977EA5" w:rsidRDefault="00FC3DFF">
      <w:pPr>
        <w:rPr>
          <w:rFonts w:ascii="Calibri" w:hAnsi="Calibri" w:cs="Calibri"/>
          <w:sz w:val="24"/>
          <w:lang w:val="en-IN"/>
        </w:rPr>
      </w:pPr>
    </w:p>
    <w:p w:rsidR="00A36DCD" w:rsidRDefault="000F2109" w:rsidP="00087E65">
      <w:pPr>
        <w:pStyle w:val="Heading3"/>
        <w:numPr>
          <w:ilvl w:val="0"/>
          <w:numId w:val="0"/>
        </w:numPr>
        <w:ind w:left="720"/>
        <w:rPr>
          <w:lang w:val="en-IN"/>
        </w:rPr>
      </w:pPr>
      <w:bookmarkStart w:id="16" w:name="_Toc106980961"/>
      <w:r>
        <w:rPr>
          <w:lang w:val="en-IN"/>
        </w:rPr>
        <w:t>Internet Data Management</w:t>
      </w:r>
      <w:bookmarkEnd w:id="16"/>
    </w:p>
    <w:p w:rsidR="00A36DCD" w:rsidRPr="00977EA5" w:rsidRDefault="000F2109">
      <w:pPr>
        <w:rPr>
          <w:rFonts w:ascii="Calibri" w:hAnsi="Calibri" w:cs="Calibri"/>
          <w:sz w:val="24"/>
          <w:lang w:val="en-IN"/>
        </w:rPr>
      </w:pPr>
      <w:r w:rsidRPr="00977EA5">
        <w:rPr>
          <w:rFonts w:ascii="Calibri" w:hAnsi="Calibri" w:cs="Calibri"/>
          <w:sz w:val="24"/>
          <w:lang w:val="en-IN"/>
        </w:rPr>
        <w:t>We assume interest data monitoring will be a screenshot of data consumption and no real time integration needs to be b</w:t>
      </w:r>
      <w:bookmarkStart w:id="17" w:name="_GoBack"/>
      <w:bookmarkEnd w:id="17"/>
      <w:r w:rsidRPr="00977EA5">
        <w:rPr>
          <w:rFonts w:ascii="Calibri" w:hAnsi="Calibri" w:cs="Calibri"/>
          <w:sz w:val="24"/>
          <w:lang w:val="en-IN"/>
        </w:rPr>
        <w:t xml:space="preserve">uilt to ISP like jio/ voda phone/ airtel /bsnl etc. Monitoring of internet data consumption </w:t>
      </w:r>
      <w:r w:rsidR="00977EA5" w:rsidRPr="00977EA5">
        <w:rPr>
          <w:rFonts w:ascii="Calibri" w:hAnsi="Calibri" w:cs="Calibri"/>
          <w:sz w:val="24"/>
          <w:lang w:val="en-IN"/>
        </w:rPr>
        <w:t>and address</w:t>
      </w:r>
      <w:r w:rsidRPr="00977EA5">
        <w:rPr>
          <w:rFonts w:ascii="Calibri" w:hAnsi="Calibri" w:cs="Calibri"/>
          <w:sz w:val="24"/>
          <w:lang w:val="en-IN"/>
        </w:rPr>
        <w:t xml:space="preserve"> any anomaly/concerns.</w:t>
      </w:r>
    </w:p>
    <w:p w:rsidR="00A36DCD" w:rsidRPr="00977EA5" w:rsidRDefault="000F2109">
      <w:pPr>
        <w:rPr>
          <w:rFonts w:ascii="Calibri" w:hAnsi="Calibri" w:cs="Calibri"/>
          <w:sz w:val="24"/>
          <w:lang w:val="en-IN"/>
        </w:rPr>
      </w:pPr>
      <w:r w:rsidRPr="00977EA5">
        <w:rPr>
          <w:rFonts w:ascii="Calibri" w:hAnsi="Calibri" w:cs="Calibri"/>
          <w:sz w:val="24"/>
          <w:lang w:val="en-IN"/>
        </w:rPr>
        <w:t>The screenshot of consumption and consumption reading monthly needs to be captured per site so that reports can be run at district level.</w:t>
      </w:r>
    </w:p>
    <w:p w:rsidR="00A36DCD" w:rsidRDefault="00A36DCD">
      <w:pPr>
        <w:rPr>
          <w:lang w:val="en-IN"/>
        </w:rPr>
      </w:pPr>
    </w:p>
    <w:p w:rsidR="00A36DCD" w:rsidRDefault="000F2109" w:rsidP="00087E65">
      <w:pPr>
        <w:pStyle w:val="Heading3"/>
        <w:numPr>
          <w:ilvl w:val="0"/>
          <w:numId w:val="0"/>
        </w:numPr>
        <w:ind w:left="720"/>
        <w:rPr>
          <w:lang w:val="en-IN"/>
        </w:rPr>
      </w:pPr>
      <w:bookmarkStart w:id="18" w:name="_Toc106980962"/>
      <w:r>
        <w:rPr>
          <w:lang w:val="en-IN"/>
        </w:rPr>
        <w:t>Electricity Consumption</w:t>
      </w:r>
      <w:bookmarkEnd w:id="18"/>
    </w:p>
    <w:p w:rsidR="00A36DCD" w:rsidRDefault="00A36DCD">
      <w:pPr>
        <w:rPr>
          <w:lang w:val="en-IN"/>
        </w:rPr>
      </w:pPr>
    </w:p>
    <w:p w:rsidR="00A36DCD" w:rsidRPr="00977EA5" w:rsidRDefault="000F2109">
      <w:pPr>
        <w:rPr>
          <w:rFonts w:ascii="Calibri" w:hAnsi="Calibri" w:cs="Calibri"/>
          <w:sz w:val="24"/>
          <w:lang w:val="en-IN"/>
        </w:rPr>
      </w:pPr>
      <w:r w:rsidRPr="00977EA5">
        <w:rPr>
          <w:rFonts w:ascii="Calibri" w:hAnsi="Calibri" w:cs="Calibri"/>
          <w:sz w:val="24"/>
          <w:lang w:val="en-IN"/>
        </w:rPr>
        <w:t>Electricity consumption needs to be checked on regular basis and picture of meter reading for each site needs to be uploaded on monthly basis and reading needs to be captured on the system for record purposes.</w:t>
      </w:r>
    </w:p>
    <w:p w:rsidR="00A36DCD" w:rsidRPr="00977EA5" w:rsidRDefault="000F2109">
      <w:pPr>
        <w:rPr>
          <w:rFonts w:ascii="Calibri" w:hAnsi="Calibri" w:cs="Calibri"/>
          <w:sz w:val="24"/>
          <w:lang w:val="en-IN"/>
        </w:rPr>
      </w:pPr>
      <w:r w:rsidRPr="00977EA5">
        <w:rPr>
          <w:rFonts w:ascii="Calibri" w:hAnsi="Calibri" w:cs="Calibri"/>
          <w:sz w:val="24"/>
          <w:lang w:val="en-IN"/>
        </w:rPr>
        <w:t>The screenshot of consumption and consumption reading monthly needs to be captured per site so that reports can be run at district level.</w:t>
      </w:r>
    </w:p>
    <w:p w:rsidR="00A36DCD" w:rsidRDefault="000F2109" w:rsidP="00087E65">
      <w:pPr>
        <w:pStyle w:val="Heading3"/>
        <w:numPr>
          <w:ilvl w:val="0"/>
          <w:numId w:val="0"/>
        </w:numPr>
        <w:ind w:left="720"/>
        <w:rPr>
          <w:lang w:val="en-IN"/>
        </w:rPr>
      </w:pPr>
      <w:bookmarkStart w:id="19" w:name="_Toc106980963"/>
      <w:r>
        <w:rPr>
          <w:lang w:val="en-IN"/>
        </w:rPr>
        <w:t>Training Content Management</w:t>
      </w:r>
      <w:bookmarkEnd w:id="19"/>
    </w:p>
    <w:p w:rsidR="00A36DCD" w:rsidRPr="00977EA5" w:rsidRDefault="000F2109">
      <w:pPr>
        <w:rPr>
          <w:rFonts w:ascii="Calibri" w:hAnsi="Calibri" w:cs="Calibri"/>
          <w:sz w:val="24"/>
          <w:lang w:val="en-IN"/>
        </w:rPr>
      </w:pPr>
      <w:r w:rsidRPr="00977EA5">
        <w:rPr>
          <w:rFonts w:ascii="Calibri" w:hAnsi="Calibri" w:cs="Calibri"/>
          <w:sz w:val="24"/>
          <w:lang w:val="en-IN"/>
        </w:rPr>
        <w:t xml:space="preserve">Training content usage for list of trainings enabled per site needs to be monitored and uploaded </w:t>
      </w:r>
    </w:p>
    <w:p w:rsidR="00A36DCD" w:rsidRPr="00977EA5" w:rsidRDefault="000F2109">
      <w:pPr>
        <w:rPr>
          <w:rFonts w:ascii="Calibri" w:hAnsi="Calibri" w:cs="Calibri"/>
          <w:sz w:val="24"/>
          <w:lang w:val="en-IN"/>
        </w:rPr>
      </w:pPr>
      <w:r w:rsidRPr="00977EA5">
        <w:rPr>
          <w:rFonts w:ascii="Calibri" w:hAnsi="Calibri" w:cs="Calibri"/>
          <w:sz w:val="24"/>
          <w:lang w:val="en-IN"/>
        </w:rPr>
        <w:t>The screenshot of consumption and consumption reading monthly needs to be captured per site so that reports can be run at district level.</w:t>
      </w:r>
    </w:p>
    <w:p w:rsidR="00A36DCD" w:rsidRDefault="000F2109" w:rsidP="00087E65">
      <w:pPr>
        <w:pStyle w:val="Heading3"/>
        <w:numPr>
          <w:ilvl w:val="0"/>
          <w:numId w:val="0"/>
        </w:numPr>
        <w:ind w:left="720"/>
        <w:rPr>
          <w:lang w:val="en-IN"/>
        </w:rPr>
      </w:pPr>
      <w:bookmarkStart w:id="20" w:name="_Toc106980964"/>
      <w:r>
        <w:rPr>
          <w:lang w:val="en-IN"/>
        </w:rPr>
        <w:t>Equipment Uptime</w:t>
      </w:r>
      <w:bookmarkEnd w:id="20"/>
    </w:p>
    <w:p w:rsidR="00A36DCD" w:rsidRPr="00977EA5" w:rsidRDefault="000F2109">
      <w:pPr>
        <w:rPr>
          <w:rFonts w:ascii="Calibri" w:hAnsi="Calibri" w:cs="Calibri"/>
          <w:sz w:val="24"/>
          <w:szCs w:val="24"/>
          <w:lang w:val="en-IN"/>
        </w:rPr>
      </w:pPr>
      <w:r w:rsidRPr="00977EA5">
        <w:rPr>
          <w:rFonts w:ascii="Calibri" w:hAnsi="Calibri" w:cs="Calibri"/>
          <w:sz w:val="24"/>
          <w:szCs w:val="24"/>
          <w:lang w:val="en-IN"/>
        </w:rPr>
        <w:t xml:space="preserve">Equipment uptime reports needs to be captured </w:t>
      </w:r>
      <w:r w:rsidR="00977EA5" w:rsidRPr="00977EA5">
        <w:rPr>
          <w:rFonts w:ascii="Calibri" w:hAnsi="Calibri" w:cs="Calibri"/>
          <w:sz w:val="24"/>
          <w:szCs w:val="24"/>
          <w:lang w:val="en-IN"/>
        </w:rPr>
        <w:t>from a</w:t>
      </w:r>
      <w:r w:rsidRPr="00977EA5">
        <w:rPr>
          <w:rFonts w:ascii="Calibri" w:hAnsi="Calibri" w:cs="Calibri"/>
          <w:sz w:val="24"/>
          <w:szCs w:val="24"/>
          <w:lang w:val="en-IN"/>
        </w:rPr>
        <w:t xml:space="preserve"> centralized application by tracking each hardware Mac-ID and uptime. In case an equipment is not operational or not switched on due to holiday/unplanned outage like strike/bandh/electricity power cut etc… same should be captured with date/time with appropriate status code such that reports can be run on need basis.</w:t>
      </w:r>
    </w:p>
    <w:p w:rsidR="00A36DCD" w:rsidRPr="00977EA5" w:rsidRDefault="00A36DCD">
      <w:pPr>
        <w:rPr>
          <w:rFonts w:ascii="Calibri" w:hAnsi="Calibri" w:cs="Calibri"/>
          <w:sz w:val="24"/>
          <w:szCs w:val="24"/>
          <w:lang w:val="en-IN"/>
        </w:rPr>
      </w:pPr>
    </w:p>
    <w:p w:rsidR="00A36DCD" w:rsidRPr="00977EA5" w:rsidRDefault="000F2109">
      <w:pPr>
        <w:rPr>
          <w:rFonts w:ascii="Calibri" w:hAnsi="Calibri" w:cs="Calibri"/>
          <w:sz w:val="24"/>
          <w:szCs w:val="24"/>
          <w:lang w:val="en-IN"/>
        </w:rPr>
      </w:pPr>
      <w:r w:rsidRPr="00977EA5">
        <w:rPr>
          <w:rFonts w:ascii="Calibri" w:hAnsi="Calibri" w:cs="Calibri"/>
          <w:sz w:val="24"/>
          <w:szCs w:val="24"/>
          <w:lang w:val="en-IN"/>
        </w:rPr>
        <w:t>The screenshot of consumption and consumption reading monthly needs to be captured per site so that reports can be run at district level.</w:t>
      </w:r>
    </w:p>
    <w:p w:rsidR="00A36DCD" w:rsidRDefault="000F2109">
      <w:pPr>
        <w:pStyle w:val="Heading3"/>
        <w:rPr>
          <w:lang w:val="en-IN"/>
        </w:rPr>
      </w:pPr>
      <w:bookmarkStart w:id="21" w:name="_Toc106980965"/>
      <w:r>
        <w:rPr>
          <w:lang w:val="en-IN"/>
        </w:rPr>
        <w:t>Customer feedback management</w:t>
      </w:r>
      <w:bookmarkEnd w:id="21"/>
      <w:r>
        <w:rPr>
          <w:lang w:val="en-IN"/>
        </w:rPr>
        <w:t xml:space="preserve"> </w:t>
      </w:r>
    </w:p>
    <w:p w:rsidR="00A36DCD" w:rsidRPr="00977EA5" w:rsidRDefault="000F2109">
      <w:pPr>
        <w:rPr>
          <w:rFonts w:ascii="Calibri" w:hAnsi="Calibri" w:cs="Calibri"/>
          <w:sz w:val="24"/>
          <w:lang w:val="en-IN"/>
        </w:rPr>
      </w:pPr>
      <w:r w:rsidRPr="00977EA5">
        <w:rPr>
          <w:rFonts w:ascii="Calibri" w:hAnsi="Calibri" w:cs="Calibri"/>
          <w:sz w:val="24"/>
          <w:lang w:val="en-IN"/>
        </w:rPr>
        <w:t>The operation team will collect site usage and smart class setup related feedback in regular basis and upload to a centralized system for analysis and corrective action by Soul PMO team.</w:t>
      </w:r>
    </w:p>
    <w:p w:rsidR="00A36DCD" w:rsidRDefault="00A36DCD">
      <w:pPr>
        <w:rPr>
          <w:lang w:val="en-IN"/>
        </w:rPr>
      </w:pPr>
    </w:p>
    <w:p w:rsidR="00A36DCD" w:rsidRDefault="000F2109">
      <w:pPr>
        <w:pStyle w:val="Heading3"/>
        <w:rPr>
          <w:lang w:val="en-IN"/>
        </w:rPr>
      </w:pPr>
      <w:bookmarkStart w:id="22" w:name="_Toc106980966"/>
      <w:r>
        <w:rPr>
          <w:lang w:val="en-IN"/>
        </w:rPr>
        <w:t>Centralized monitoring management</w:t>
      </w:r>
      <w:bookmarkEnd w:id="22"/>
    </w:p>
    <w:p w:rsidR="00A36DCD" w:rsidRDefault="00A36DCD">
      <w:pPr>
        <w:rPr>
          <w:lang w:val="en-IN"/>
        </w:rPr>
      </w:pPr>
    </w:p>
    <w:p w:rsidR="00A36DCD" w:rsidRPr="00977EA5" w:rsidRDefault="000F2109">
      <w:pPr>
        <w:rPr>
          <w:rFonts w:ascii="Calibri" w:hAnsi="Calibri" w:cs="Calibri"/>
          <w:sz w:val="24"/>
          <w:lang w:val="en-IN"/>
        </w:rPr>
      </w:pPr>
      <w:r w:rsidRPr="00977EA5">
        <w:rPr>
          <w:rFonts w:ascii="Calibri" w:hAnsi="Calibri" w:cs="Calibri"/>
          <w:sz w:val="24"/>
          <w:lang w:val="en-IN"/>
        </w:rPr>
        <w:t xml:space="preserve">All the data will be monitored through centralized monitoring management (We will use standard database infrastructure </w:t>
      </w:r>
      <w:r w:rsidR="00977EA5" w:rsidRPr="00977EA5">
        <w:rPr>
          <w:rFonts w:ascii="Calibri" w:hAnsi="Calibri" w:cs="Calibri"/>
          <w:sz w:val="24"/>
          <w:lang w:val="en-IN"/>
        </w:rPr>
        <w:t>and health</w:t>
      </w:r>
      <w:r w:rsidRPr="00977EA5">
        <w:rPr>
          <w:rFonts w:ascii="Calibri" w:hAnsi="Calibri" w:cs="Calibri"/>
          <w:sz w:val="24"/>
          <w:lang w:val="en-IN"/>
        </w:rPr>
        <w:t xml:space="preserve"> monitoring. For process </w:t>
      </w:r>
      <w:r w:rsidR="00977EA5" w:rsidRPr="00977EA5">
        <w:rPr>
          <w:rFonts w:ascii="Calibri" w:hAnsi="Calibri" w:cs="Calibri"/>
          <w:sz w:val="24"/>
          <w:lang w:val="en-IN"/>
        </w:rPr>
        <w:t>monitoring,</w:t>
      </w:r>
      <w:r w:rsidRPr="00977EA5">
        <w:rPr>
          <w:rFonts w:ascii="Calibri" w:hAnsi="Calibri" w:cs="Calibri"/>
          <w:sz w:val="24"/>
          <w:lang w:val="en-IN"/>
        </w:rPr>
        <w:t xml:space="preserve"> we will use reports/alert mechanism.</w:t>
      </w:r>
    </w:p>
    <w:p w:rsidR="00A36DCD" w:rsidRDefault="00A36DCD">
      <w:pPr>
        <w:pStyle w:val="Heading3"/>
        <w:numPr>
          <w:ilvl w:val="2"/>
          <w:numId w:val="0"/>
        </w:numPr>
        <w:rPr>
          <w:lang w:val="en-IN"/>
        </w:rPr>
      </w:pPr>
    </w:p>
    <w:p w:rsidR="00A36DCD" w:rsidRDefault="00374906">
      <w:pPr>
        <w:pStyle w:val="Heading3"/>
        <w:rPr>
          <w:lang w:val="en-IN"/>
        </w:rPr>
      </w:pPr>
      <w:bookmarkStart w:id="23" w:name="_Toc106980967"/>
      <w:r>
        <w:rPr>
          <w:lang w:val="en-IN"/>
        </w:rPr>
        <w:t xml:space="preserve">Module </w:t>
      </w:r>
      <w:r w:rsidR="000F2109">
        <w:rPr>
          <w:lang w:val="en-IN"/>
        </w:rPr>
        <w:t xml:space="preserve">Scheduled </w:t>
      </w:r>
      <w:r w:rsidR="00977EA5">
        <w:rPr>
          <w:lang w:val="en-IN"/>
        </w:rPr>
        <w:t>Reports:</w:t>
      </w:r>
      <w:bookmarkEnd w:id="23"/>
      <w:r w:rsidR="000F2109">
        <w:rPr>
          <w:lang w:val="en-IN"/>
        </w:rPr>
        <w:t xml:space="preserve"> </w:t>
      </w:r>
    </w:p>
    <w:p w:rsidR="00A36DCD" w:rsidRDefault="00A36DCD">
      <w:pPr>
        <w:pStyle w:val="Heading3"/>
        <w:numPr>
          <w:ilvl w:val="2"/>
          <w:numId w:val="0"/>
        </w:numPr>
        <w:rPr>
          <w:lang w:val="en-IN"/>
        </w:rPr>
      </w:pPr>
    </w:p>
    <w:p w:rsidR="00A36DCD" w:rsidRDefault="000F2109">
      <w:pPr>
        <w:pStyle w:val="Heading3"/>
        <w:numPr>
          <w:ilvl w:val="0"/>
          <w:numId w:val="7"/>
        </w:numPr>
        <w:rPr>
          <w:lang w:val="en-IN"/>
        </w:rPr>
      </w:pPr>
      <w:bookmarkStart w:id="24" w:name="_Toc106980968"/>
      <w:r>
        <w:rPr>
          <w:lang w:val="en-IN"/>
        </w:rPr>
        <w:t>Monthly Report Management</w:t>
      </w:r>
      <w:bookmarkEnd w:id="24"/>
    </w:p>
    <w:p w:rsidR="00A36DCD" w:rsidRPr="00977EA5" w:rsidRDefault="000F2109">
      <w:pPr>
        <w:ind w:left="1440" w:firstLine="720"/>
        <w:rPr>
          <w:rFonts w:ascii="Calibri" w:hAnsi="Calibri" w:cs="Calibri"/>
          <w:sz w:val="24"/>
          <w:lang w:val="en-IN"/>
        </w:rPr>
      </w:pPr>
      <w:r w:rsidRPr="00977EA5">
        <w:rPr>
          <w:rFonts w:ascii="Calibri" w:hAnsi="Calibri" w:cs="Calibri"/>
          <w:sz w:val="24"/>
          <w:lang w:val="en-IN"/>
        </w:rPr>
        <w:t>Monthly report format to be finalized.</w:t>
      </w:r>
    </w:p>
    <w:p w:rsidR="00A36DCD" w:rsidRDefault="000F2109">
      <w:pPr>
        <w:pStyle w:val="Heading3"/>
        <w:numPr>
          <w:ilvl w:val="0"/>
          <w:numId w:val="7"/>
        </w:numPr>
        <w:rPr>
          <w:lang w:val="en-IN"/>
        </w:rPr>
      </w:pPr>
      <w:bookmarkStart w:id="25" w:name="_Toc106980969"/>
      <w:r>
        <w:rPr>
          <w:lang w:val="en-IN"/>
        </w:rPr>
        <w:t>Quarterly Report Management</w:t>
      </w:r>
      <w:bookmarkEnd w:id="25"/>
    </w:p>
    <w:p w:rsidR="00A36DCD" w:rsidRPr="00977EA5" w:rsidRDefault="000F2109">
      <w:pPr>
        <w:ind w:left="1440" w:firstLine="720"/>
        <w:rPr>
          <w:rFonts w:ascii="Calibri" w:hAnsi="Calibri" w:cs="Calibri"/>
          <w:sz w:val="24"/>
          <w:lang w:val="en-IN"/>
        </w:rPr>
      </w:pPr>
      <w:r w:rsidRPr="00977EA5">
        <w:rPr>
          <w:rFonts w:ascii="Calibri" w:hAnsi="Calibri" w:cs="Calibri"/>
          <w:sz w:val="24"/>
          <w:lang w:val="en-IN"/>
        </w:rPr>
        <w:t>Monthly report format to be finalized.</w:t>
      </w:r>
    </w:p>
    <w:p w:rsidR="00374906" w:rsidRDefault="00374906" w:rsidP="00374906">
      <w:pPr>
        <w:pStyle w:val="Heading3"/>
        <w:rPr>
          <w:lang w:val="en-IN"/>
        </w:rPr>
      </w:pPr>
      <w:r>
        <w:rPr>
          <w:lang w:val="en-IN"/>
        </w:rPr>
        <w:t>Module Quarterly Billing Management</w:t>
      </w:r>
    </w:p>
    <w:p w:rsidR="00A36DCD" w:rsidRDefault="00A36DCD">
      <w:pPr>
        <w:spacing w:line="360" w:lineRule="auto"/>
        <w:ind w:left="639"/>
        <w:rPr>
          <w:rFonts w:ascii="Calibri" w:hAnsi="Calibri" w:cs="Calibri"/>
          <w:sz w:val="24"/>
          <w:lang w:val="en-IN"/>
        </w:rPr>
      </w:pPr>
    </w:p>
    <w:p w:rsidR="00374906" w:rsidRPr="00C26D40" w:rsidRDefault="00374906" w:rsidP="00C26D40">
      <w:pPr>
        <w:pStyle w:val="ListParagraph"/>
        <w:numPr>
          <w:ilvl w:val="0"/>
          <w:numId w:val="16"/>
        </w:numPr>
        <w:spacing w:line="360" w:lineRule="auto"/>
        <w:rPr>
          <w:rFonts w:ascii="Calibri" w:hAnsi="Calibri" w:cs="Calibri"/>
          <w:sz w:val="24"/>
          <w:lang w:val="en-IN"/>
        </w:rPr>
      </w:pPr>
      <w:r w:rsidRPr="00C26D40">
        <w:rPr>
          <w:rFonts w:ascii="Calibri" w:hAnsi="Calibri" w:cs="Calibri"/>
          <w:sz w:val="24"/>
          <w:lang w:val="en-IN"/>
        </w:rPr>
        <w:t>Invoice/Billing creation</w:t>
      </w:r>
    </w:p>
    <w:p w:rsidR="00374906" w:rsidRPr="00C26D40" w:rsidRDefault="00374906" w:rsidP="00C26D40">
      <w:pPr>
        <w:pStyle w:val="ListParagraph"/>
        <w:numPr>
          <w:ilvl w:val="0"/>
          <w:numId w:val="16"/>
        </w:numPr>
        <w:spacing w:line="360" w:lineRule="auto"/>
        <w:rPr>
          <w:rFonts w:ascii="Calibri" w:hAnsi="Calibri" w:cs="Calibri"/>
          <w:sz w:val="24"/>
          <w:lang w:val="en-IN"/>
        </w:rPr>
      </w:pPr>
      <w:r w:rsidRPr="00C26D40">
        <w:rPr>
          <w:rFonts w:ascii="Calibri" w:hAnsi="Calibri" w:cs="Calibri"/>
          <w:sz w:val="24"/>
          <w:lang w:val="en-IN"/>
        </w:rPr>
        <w:t>Billing dispute management &amp; Resolution</w:t>
      </w:r>
    </w:p>
    <w:p w:rsidR="00374906" w:rsidRPr="00C26D40" w:rsidRDefault="00374906" w:rsidP="00C26D40">
      <w:pPr>
        <w:pStyle w:val="ListParagraph"/>
        <w:numPr>
          <w:ilvl w:val="0"/>
          <w:numId w:val="16"/>
        </w:numPr>
        <w:spacing w:line="360" w:lineRule="auto"/>
        <w:rPr>
          <w:rFonts w:ascii="Calibri" w:hAnsi="Calibri" w:cs="Calibri"/>
          <w:sz w:val="24"/>
          <w:lang w:val="en-IN"/>
        </w:rPr>
      </w:pPr>
      <w:r w:rsidRPr="00C26D40">
        <w:rPr>
          <w:rFonts w:ascii="Calibri" w:hAnsi="Calibri" w:cs="Calibri"/>
          <w:sz w:val="24"/>
          <w:lang w:val="en-IN"/>
        </w:rPr>
        <w:t xml:space="preserve">Reports on Billed Actual to </w:t>
      </w:r>
      <w:r w:rsidR="00C94A20" w:rsidRPr="00C26D40">
        <w:rPr>
          <w:rFonts w:ascii="Calibri" w:hAnsi="Calibri" w:cs="Calibri"/>
          <w:sz w:val="24"/>
          <w:lang w:val="en-IN"/>
        </w:rPr>
        <w:t>Realized</w:t>
      </w:r>
    </w:p>
    <w:p w:rsidR="00374906" w:rsidRPr="00C26D40" w:rsidRDefault="00374906" w:rsidP="00C26D40">
      <w:pPr>
        <w:pStyle w:val="ListParagraph"/>
        <w:numPr>
          <w:ilvl w:val="0"/>
          <w:numId w:val="16"/>
        </w:numPr>
        <w:spacing w:line="360" w:lineRule="auto"/>
        <w:rPr>
          <w:rFonts w:ascii="Calibri" w:hAnsi="Calibri" w:cs="Calibri"/>
          <w:sz w:val="24"/>
          <w:lang w:val="en-IN"/>
        </w:rPr>
      </w:pPr>
      <w:r w:rsidRPr="00C26D40">
        <w:rPr>
          <w:rFonts w:ascii="Calibri" w:hAnsi="Calibri" w:cs="Calibri"/>
          <w:sz w:val="24"/>
          <w:lang w:val="en-IN"/>
        </w:rPr>
        <w:lastRenderedPageBreak/>
        <w:t>Reports on Dispute wrt task completion and management</w:t>
      </w:r>
    </w:p>
    <w:p w:rsidR="00374906" w:rsidRPr="00C26D40" w:rsidRDefault="00374906" w:rsidP="00C26D40">
      <w:pPr>
        <w:pStyle w:val="ListParagraph"/>
        <w:numPr>
          <w:ilvl w:val="0"/>
          <w:numId w:val="16"/>
        </w:numPr>
        <w:spacing w:line="360" w:lineRule="auto"/>
        <w:rPr>
          <w:rFonts w:ascii="Calibri" w:hAnsi="Calibri" w:cs="Calibri"/>
          <w:sz w:val="24"/>
          <w:lang w:val="en-IN"/>
        </w:rPr>
      </w:pPr>
      <w:r w:rsidRPr="00C26D40">
        <w:rPr>
          <w:rFonts w:ascii="Calibri" w:hAnsi="Calibri" w:cs="Calibri"/>
          <w:sz w:val="24"/>
          <w:lang w:val="en-IN"/>
        </w:rPr>
        <w:t xml:space="preserve">Maintenance of </w:t>
      </w:r>
      <w:r w:rsidR="00C94A20" w:rsidRPr="00C26D40">
        <w:rPr>
          <w:rFonts w:ascii="Calibri" w:hAnsi="Calibri" w:cs="Calibri"/>
          <w:sz w:val="24"/>
          <w:lang w:val="en-IN"/>
        </w:rPr>
        <w:t>status</w:t>
      </w:r>
      <w:r w:rsidRPr="00C26D40">
        <w:rPr>
          <w:rFonts w:ascii="Calibri" w:hAnsi="Calibri" w:cs="Calibri"/>
          <w:sz w:val="24"/>
          <w:lang w:val="en-IN"/>
        </w:rPr>
        <w:t xml:space="preserve"> code and description for Invoice generation.</w:t>
      </w:r>
    </w:p>
    <w:p w:rsidR="00374906" w:rsidRDefault="00374906" w:rsidP="00374906">
      <w:pPr>
        <w:spacing w:line="360" w:lineRule="auto"/>
        <w:ind w:left="720"/>
        <w:rPr>
          <w:rFonts w:ascii="Calibri" w:hAnsi="Calibri" w:cs="Calibri"/>
          <w:sz w:val="24"/>
          <w:szCs w:val="24"/>
          <w:lang w:val="en-IN"/>
        </w:rPr>
      </w:pPr>
    </w:p>
    <w:p w:rsidR="00A36DCD" w:rsidRDefault="00A36DCD">
      <w:pPr>
        <w:spacing w:line="360" w:lineRule="auto"/>
        <w:ind w:left="639"/>
        <w:rPr>
          <w:rFonts w:ascii="Calibri" w:hAnsi="Calibri" w:cs="Calibri"/>
          <w:sz w:val="24"/>
          <w:szCs w:val="24"/>
          <w:lang w:val="en-IN"/>
        </w:rPr>
      </w:pPr>
    </w:p>
    <w:sectPr w:rsidR="00A36DCD">
      <w:headerReference w:type="default" r:id="rId22"/>
      <w:footerReference w:type="default" r:id="rId23"/>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0109" w:rsidRDefault="00150109">
      <w:pPr>
        <w:spacing w:line="240" w:lineRule="auto"/>
      </w:pPr>
      <w:r>
        <w:separator/>
      </w:r>
    </w:p>
  </w:endnote>
  <w:endnote w:type="continuationSeparator" w:id="0">
    <w:p w:rsidR="00150109" w:rsidRDefault="001501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906" w:rsidRDefault="00374906">
    <w:pPr>
      <w:pStyle w:val="Footer"/>
    </w:pPr>
    <w:r>
      <w:rPr>
        <w:noProof/>
        <w:lang w:val="en-IN" w:eastAsia="en-IN"/>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74906" w:rsidRDefault="00374906">
                          <w:pPr>
                            <w:pStyle w:val="Footer"/>
                          </w:pPr>
                          <w:r>
                            <w:fldChar w:fldCharType="begin"/>
                          </w:r>
                          <w:r>
                            <w:instrText xml:space="preserve"> PAGE  \* MERGEFORMAT </w:instrText>
                          </w:r>
                          <w:r>
                            <w:fldChar w:fldCharType="separate"/>
                          </w:r>
                          <w:r w:rsidR="00FA7889">
                            <w:rPr>
                              <w:noProof/>
                            </w:rP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_x0000_s1039" type="#_x0000_t202" style="position:absolute;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SCUgIAAAk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5m&#10;BIJSAgAACQUAAA4AAAAAAAAAAAAAAAAALgIAAGRycy9lMm9Eb2MueG1sUEsBAi0AFAAGAAgAAAAh&#10;AHGq0bnXAAAABQEAAA8AAAAAAAAAAAAAAAAArAQAAGRycy9kb3ducmV2LnhtbFBLBQYAAAAABAAE&#10;APMAAACwBQAAAAA=&#10;" filled="f" stroked="f" strokeweight=".5pt">
              <v:textbox style="mso-fit-shape-to-text:t" inset="0,0,0,0">
                <w:txbxContent>
                  <w:p w:rsidR="00374906" w:rsidRDefault="00374906">
                    <w:pPr>
                      <w:pStyle w:val="Footer"/>
                    </w:pPr>
                    <w:r>
                      <w:fldChar w:fldCharType="begin"/>
                    </w:r>
                    <w:r>
                      <w:instrText xml:space="preserve"> PAGE  \* MERGEFORMAT </w:instrText>
                    </w:r>
                    <w:r>
                      <w:fldChar w:fldCharType="separate"/>
                    </w:r>
                    <w:r w:rsidR="00FA7889">
                      <w:rPr>
                        <w:noProof/>
                      </w:rPr>
                      <w:t>13</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0109" w:rsidRDefault="00150109">
      <w:pPr>
        <w:spacing w:after="0"/>
      </w:pPr>
      <w:r>
        <w:separator/>
      </w:r>
    </w:p>
  </w:footnote>
  <w:footnote w:type="continuationSeparator" w:id="0">
    <w:p w:rsidR="00150109" w:rsidRDefault="0015010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906" w:rsidRDefault="00374906">
    <w:pPr>
      <w:pStyle w:val="Header"/>
    </w:pPr>
    <w:r>
      <w:rPr>
        <w:noProof/>
        <w:lang w:val="en-IN" w:eastAsia="en-IN"/>
      </w:rPr>
      <w:drawing>
        <wp:anchor distT="0" distB="0" distL="114300" distR="114300" simplePos="0" relativeHeight="251659264" behindDoc="0" locked="0" layoutInCell="1" allowOverlap="1">
          <wp:simplePos x="0" y="0"/>
          <wp:positionH relativeFrom="margin">
            <wp:posOffset>5781040</wp:posOffset>
          </wp:positionH>
          <wp:positionV relativeFrom="paragraph">
            <wp:posOffset>-127635</wp:posOffset>
          </wp:positionV>
          <wp:extent cx="565150" cy="572135"/>
          <wp:effectExtent l="0" t="0" r="6350" b="0"/>
          <wp:wrapSquare wrapText="bothSides"/>
          <wp:docPr id="5" name="Picture 5"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icon&#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5150" cy="57213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B157532"/>
    <w:multiLevelType w:val="singleLevel"/>
    <w:tmpl w:val="BB157532"/>
    <w:lvl w:ilvl="0">
      <w:start w:val="1"/>
      <w:numFmt w:val="bullet"/>
      <w:lvlText w:val=""/>
      <w:lvlJc w:val="left"/>
      <w:pPr>
        <w:tabs>
          <w:tab w:val="left" w:pos="1260"/>
        </w:tabs>
        <w:ind w:left="1260" w:hanging="420"/>
      </w:pPr>
      <w:rPr>
        <w:rFonts w:ascii="Wingdings" w:hAnsi="Wingdings" w:hint="default"/>
      </w:rPr>
    </w:lvl>
  </w:abstractNum>
  <w:abstractNum w:abstractNumId="1" w15:restartNumberingAfterBreak="0">
    <w:nsid w:val="BD836AFC"/>
    <w:multiLevelType w:val="singleLevel"/>
    <w:tmpl w:val="BD836AFC"/>
    <w:lvl w:ilvl="0">
      <w:start w:val="1"/>
      <w:numFmt w:val="bullet"/>
      <w:lvlText w:val=""/>
      <w:lvlJc w:val="left"/>
      <w:pPr>
        <w:tabs>
          <w:tab w:val="left" w:pos="1260"/>
        </w:tabs>
        <w:ind w:left="1260" w:hanging="420"/>
      </w:pPr>
      <w:rPr>
        <w:rFonts w:ascii="Wingdings" w:hAnsi="Wingdings" w:hint="default"/>
      </w:rPr>
    </w:lvl>
  </w:abstractNum>
  <w:abstractNum w:abstractNumId="2" w15:restartNumberingAfterBreak="0">
    <w:nsid w:val="C646C49B"/>
    <w:multiLevelType w:val="singleLevel"/>
    <w:tmpl w:val="C646C49B"/>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F7B60A91"/>
    <w:multiLevelType w:val="singleLevel"/>
    <w:tmpl w:val="F7B60A91"/>
    <w:lvl w:ilvl="0">
      <w:start w:val="1"/>
      <w:numFmt w:val="bullet"/>
      <w:lvlText w:val=""/>
      <w:lvlJc w:val="left"/>
      <w:pPr>
        <w:tabs>
          <w:tab w:val="left" w:pos="1260"/>
        </w:tabs>
        <w:ind w:left="1260" w:hanging="420"/>
      </w:pPr>
      <w:rPr>
        <w:rFonts w:ascii="Wingdings" w:hAnsi="Wingdings" w:hint="default"/>
      </w:rPr>
    </w:lvl>
  </w:abstractNum>
  <w:abstractNum w:abstractNumId="4" w15:restartNumberingAfterBreak="0">
    <w:nsid w:val="1FAD18B2"/>
    <w:multiLevelType w:val="singleLevel"/>
    <w:tmpl w:val="1FAD18B2"/>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4940D9CB"/>
    <w:multiLevelType w:val="singleLevel"/>
    <w:tmpl w:val="4940D9CB"/>
    <w:lvl w:ilvl="0">
      <w:start w:val="1"/>
      <w:numFmt w:val="bullet"/>
      <w:lvlText w:val=""/>
      <w:lvlJc w:val="left"/>
      <w:pPr>
        <w:tabs>
          <w:tab w:val="left" w:pos="1680"/>
        </w:tabs>
        <w:ind w:left="1680" w:hanging="420"/>
      </w:pPr>
      <w:rPr>
        <w:rFonts w:ascii="Wingdings" w:hAnsi="Wingdings" w:hint="default"/>
      </w:rPr>
    </w:lvl>
  </w:abstractNum>
  <w:abstractNum w:abstractNumId="6" w15:restartNumberingAfterBreak="0">
    <w:nsid w:val="5AC925EC"/>
    <w:multiLevelType w:val="multilevel"/>
    <w:tmpl w:val="5AC925E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A4932C8"/>
    <w:multiLevelType w:val="hybridMultilevel"/>
    <w:tmpl w:val="E18EA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94947A8"/>
    <w:multiLevelType w:val="hybridMultilevel"/>
    <w:tmpl w:val="991433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6"/>
  </w:num>
  <w:num w:numId="2">
    <w:abstractNumId w:val="2"/>
  </w:num>
  <w:num w:numId="3">
    <w:abstractNumId w:val="1"/>
  </w:num>
  <w:num w:numId="4">
    <w:abstractNumId w:val="5"/>
  </w:num>
  <w:num w:numId="5">
    <w:abstractNumId w:val="0"/>
  </w:num>
  <w:num w:numId="6">
    <w:abstractNumId w:val="4"/>
  </w:num>
  <w:num w:numId="7">
    <w:abstractNumId w:val="3"/>
  </w:num>
  <w:num w:numId="8">
    <w:abstractNumId w:val="7"/>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AFF"/>
    <w:rsid w:val="00004797"/>
    <w:rsid w:val="00005AB5"/>
    <w:rsid w:val="0001424F"/>
    <w:rsid w:val="00020077"/>
    <w:rsid w:val="00020B54"/>
    <w:rsid w:val="0002515D"/>
    <w:rsid w:val="00025FF7"/>
    <w:rsid w:val="00027C98"/>
    <w:rsid w:val="00027E39"/>
    <w:rsid w:val="0003028F"/>
    <w:rsid w:val="000306B6"/>
    <w:rsid w:val="00030A22"/>
    <w:rsid w:val="00030C11"/>
    <w:rsid w:val="00032986"/>
    <w:rsid w:val="0003556F"/>
    <w:rsid w:val="000355F7"/>
    <w:rsid w:val="00040B2D"/>
    <w:rsid w:val="00044263"/>
    <w:rsid w:val="00044F9A"/>
    <w:rsid w:val="000502F1"/>
    <w:rsid w:val="000535B3"/>
    <w:rsid w:val="00053CE1"/>
    <w:rsid w:val="00056919"/>
    <w:rsid w:val="00057510"/>
    <w:rsid w:val="000619E3"/>
    <w:rsid w:val="00061F3F"/>
    <w:rsid w:val="0006367C"/>
    <w:rsid w:val="00064088"/>
    <w:rsid w:val="00064D61"/>
    <w:rsid w:val="00067760"/>
    <w:rsid w:val="000716B1"/>
    <w:rsid w:val="00072084"/>
    <w:rsid w:val="00072954"/>
    <w:rsid w:val="00072F55"/>
    <w:rsid w:val="00073469"/>
    <w:rsid w:val="0007386F"/>
    <w:rsid w:val="000765C9"/>
    <w:rsid w:val="00076D30"/>
    <w:rsid w:val="00077043"/>
    <w:rsid w:val="000778A7"/>
    <w:rsid w:val="00083D05"/>
    <w:rsid w:val="000845CA"/>
    <w:rsid w:val="00086D04"/>
    <w:rsid w:val="00087E65"/>
    <w:rsid w:val="000935D6"/>
    <w:rsid w:val="00093CED"/>
    <w:rsid w:val="00094A41"/>
    <w:rsid w:val="00094E4C"/>
    <w:rsid w:val="000978D3"/>
    <w:rsid w:val="000A0AD3"/>
    <w:rsid w:val="000A1CD3"/>
    <w:rsid w:val="000A209A"/>
    <w:rsid w:val="000A2F39"/>
    <w:rsid w:val="000A3587"/>
    <w:rsid w:val="000A49A6"/>
    <w:rsid w:val="000A5E77"/>
    <w:rsid w:val="000A661C"/>
    <w:rsid w:val="000A7382"/>
    <w:rsid w:val="000B0AC7"/>
    <w:rsid w:val="000B12D9"/>
    <w:rsid w:val="000B215A"/>
    <w:rsid w:val="000B35C3"/>
    <w:rsid w:val="000B5506"/>
    <w:rsid w:val="000B5FBB"/>
    <w:rsid w:val="000B6E44"/>
    <w:rsid w:val="000B7834"/>
    <w:rsid w:val="000C2381"/>
    <w:rsid w:val="000C3407"/>
    <w:rsid w:val="000C34B1"/>
    <w:rsid w:val="000D102F"/>
    <w:rsid w:val="000D2923"/>
    <w:rsid w:val="000D4DFC"/>
    <w:rsid w:val="000D521D"/>
    <w:rsid w:val="000D57D2"/>
    <w:rsid w:val="000E0017"/>
    <w:rsid w:val="000E0472"/>
    <w:rsid w:val="000E35F0"/>
    <w:rsid w:val="000E4D8E"/>
    <w:rsid w:val="000E4FAE"/>
    <w:rsid w:val="000E5FA2"/>
    <w:rsid w:val="000F0C20"/>
    <w:rsid w:val="000F2109"/>
    <w:rsid w:val="000F3761"/>
    <w:rsid w:val="0010092A"/>
    <w:rsid w:val="0010282E"/>
    <w:rsid w:val="001032F6"/>
    <w:rsid w:val="00103941"/>
    <w:rsid w:val="00104F8A"/>
    <w:rsid w:val="0010512F"/>
    <w:rsid w:val="0010570C"/>
    <w:rsid w:val="001072C9"/>
    <w:rsid w:val="00107CA6"/>
    <w:rsid w:val="00110047"/>
    <w:rsid w:val="001110E3"/>
    <w:rsid w:val="001114A2"/>
    <w:rsid w:val="0011169B"/>
    <w:rsid w:val="00111A8A"/>
    <w:rsid w:val="00112A4A"/>
    <w:rsid w:val="0011666A"/>
    <w:rsid w:val="00122C3C"/>
    <w:rsid w:val="00122E39"/>
    <w:rsid w:val="0012344A"/>
    <w:rsid w:val="00124364"/>
    <w:rsid w:val="00125CFC"/>
    <w:rsid w:val="001260D4"/>
    <w:rsid w:val="0012620C"/>
    <w:rsid w:val="00132142"/>
    <w:rsid w:val="00133257"/>
    <w:rsid w:val="00133EEF"/>
    <w:rsid w:val="00134C25"/>
    <w:rsid w:val="0013504E"/>
    <w:rsid w:val="0013543D"/>
    <w:rsid w:val="00136DF6"/>
    <w:rsid w:val="00137BC7"/>
    <w:rsid w:val="00141C30"/>
    <w:rsid w:val="00143FEB"/>
    <w:rsid w:val="00144468"/>
    <w:rsid w:val="001451CE"/>
    <w:rsid w:val="0014551F"/>
    <w:rsid w:val="00145DFC"/>
    <w:rsid w:val="00146596"/>
    <w:rsid w:val="00147FEF"/>
    <w:rsid w:val="00150109"/>
    <w:rsid w:val="0015048C"/>
    <w:rsid w:val="00154121"/>
    <w:rsid w:val="001549D6"/>
    <w:rsid w:val="00156B76"/>
    <w:rsid w:val="00157783"/>
    <w:rsid w:val="0016137C"/>
    <w:rsid w:val="00161A63"/>
    <w:rsid w:val="00172A27"/>
    <w:rsid w:val="00172D5F"/>
    <w:rsid w:val="001818A7"/>
    <w:rsid w:val="001819B2"/>
    <w:rsid w:val="00182A89"/>
    <w:rsid w:val="00182E05"/>
    <w:rsid w:val="001865ED"/>
    <w:rsid w:val="001865F4"/>
    <w:rsid w:val="0018686F"/>
    <w:rsid w:val="00187371"/>
    <w:rsid w:val="00187A75"/>
    <w:rsid w:val="0019217C"/>
    <w:rsid w:val="00192944"/>
    <w:rsid w:val="001934FB"/>
    <w:rsid w:val="0019516E"/>
    <w:rsid w:val="00195ACE"/>
    <w:rsid w:val="0019645B"/>
    <w:rsid w:val="001A0497"/>
    <w:rsid w:val="001A1100"/>
    <w:rsid w:val="001A1686"/>
    <w:rsid w:val="001A1BA6"/>
    <w:rsid w:val="001A2DE6"/>
    <w:rsid w:val="001A3A02"/>
    <w:rsid w:val="001A3C05"/>
    <w:rsid w:val="001A4C9D"/>
    <w:rsid w:val="001A72E4"/>
    <w:rsid w:val="001B0B55"/>
    <w:rsid w:val="001B0CD0"/>
    <w:rsid w:val="001B13CC"/>
    <w:rsid w:val="001B20D6"/>
    <w:rsid w:val="001B3625"/>
    <w:rsid w:val="001B4A66"/>
    <w:rsid w:val="001B4A95"/>
    <w:rsid w:val="001B7A0C"/>
    <w:rsid w:val="001B7F87"/>
    <w:rsid w:val="001C12AD"/>
    <w:rsid w:val="001C301A"/>
    <w:rsid w:val="001C322C"/>
    <w:rsid w:val="001C7A72"/>
    <w:rsid w:val="001D0164"/>
    <w:rsid w:val="001D13F2"/>
    <w:rsid w:val="001D20FA"/>
    <w:rsid w:val="001D21D7"/>
    <w:rsid w:val="001D234C"/>
    <w:rsid w:val="001D572C"/>
    <w:rsid w:val="001D5D44"/>
    <w:rsid w:val="001D6818"/>
    <w:rsid w:val="001E133A"/>
    <w:rsid w:val="001E3E28"/>
    <w:rsid w:val="001E519B"/>
    <w:rsid w:val="001E5D5B"/>
    <w:rsid w:val="001E6809"/>
    <w:rsid w:val="001F499D"/>
    <w:rsid w:val="001F5A1D"/>
    <w:rsid w:val="001F7717"/>
    <w:rsid w:val="002037EA"/>
    <w:rsid w:val="00203B27"/>
    <w:rsid w:val="00207545"/>
    <w:rsid w:val="00211742"/>
    <w:rsid w:val="00211B87"/>
    <w:rsid w:val="00211E2E"/>
    <w:rsid w:val="00212E32"/>
    <w:rsid w:val="002135AB"/>
    <w:rsid w:val="00213AD5"/>
    <w:rsid w:val="00215E45"/>
    <w:rsid w:val="00216C42"/>
    <w:rsid w:val="00216CDC"/>
    <w:rsid w:val="00217895"/>
    <w:rsid w:val="002207FD"/>
    <w:rsid w:val="00220839"/>
    <w:rsid w:val="00222559"/>
    <w:rsid w:val="00222BCB"/>
    <w:rsid w:val="00222C52"/>
    <w:rsid w:val="002235F6"/>
    <w:rsid w:val="00223F24"/>
    <w:rsid w:val="002242E3"/>
    <w:rsid w:val="00225F46"/>
    <w:rsid w:val="00230516"/>
    <w:rsid w:val="00231377"/>
    <w:rsid w:val="00236434"/>
    <w:rsid w:val="00237A65"/>
    <w:rsid w:val="00240011"/>
    <w:rsid w:val="00240EED"/>
    <w:rsid w:val="00242630"/>
    <w:rsid w:val="00245394"/>
    <w:rsid w:val="002501D4"/>
    <w:rsid w:val="0025031A"/>
    <w:rsid w:val="00250A08"/>
    <w:rsid w:val="002513A4"/>
    <w:rsid w:val="00252BBE"/>
    <w:rsid w:val="00252F34"/>
    <w:rsid w:val="00254654"/>
    <w:rsid w:val="00255F1E"/>
    <w:rsid w:val="00257890"/>
    <w:rsid w:val="00257E2D"/>
    <w:rsid w:val="00262C32"/>
    <w:rsid w:val="00263858"/>
    <w:rsid w:val="00264C07"/>
    <w:rsid w:val="00265607"/>
    <w:rsid w:val="00266201"/>
    <w:rsid w:val="00266A32"/>
    <w:rsid w:val="00267E7F"/>
    <w:rsid w:val="00270608"/>
    <w:rsid w:val="0027171C"/>
    <w:rsid w:val="0027230A"/>
    <w:rsid w:val="00273588"/>
    <w:rsid w:val="0027535C"/>
    <w:rsid w:val="0027766E"/>
    <w:rsid w:val="00277CDA"/>
    <w:rsid w:val="00280B24"/>
    <w:rsid w:val="00285C7B"/>
    <w:rsid w:val="002870FE"/>
    <w:rsid w:val="00291427"/>
    <w:rsid w:val="00292E21"/>
    <w:rsid w:val="002944B2"/>
    <w:rsid w:val="002966A5"/>
    <w:rsid w:val="002A1F4E"/>
    <w:rsid w:val="002A2C04"/>
    <w:rsid w:val="002A31AB"/>
    <w:rsid w:val="002A49BD"/>
    <w:rsid w:val="002A772E"/>
    <w:rsid w:val="002B02AA"/>
    <w:rsid w:val="002B0E92"/>
    <w:rsid w:val="002B13E7"/>
    <w:rsid w:val="002B1DBC"/>
    <w:rsid w:val="002C11E3"/>
    <w:rsid w:val="002C2D34"/>
    <w:rsid w:val="002C2DEE"/>
    <w:rsid w:val="002C32CC"/>
    <w:rsid w:val="002C4683"/>
    <w:rsid w:val="002C472C"/>
    <w:rsid w:val="002C49F0"/>
    <w:rsid w:val="002C5CE8"/>
    <w:rsid w:val="002C73AF"/>
    <w:rsid w:val="002D070E"/>
    <w:rsid w:val="002D12E1"/>
    <w:rsid w:val="002D208B"/>
    <w:rsid w:val="002E0D00"/>
    <w:rsid w:val="002E23B7"/>
    <w:rsid w:val="002E248F"/>
    <w:rsid w:val="002E6280"/>
    <w:rsid w:val="002E65D3"/>
    <w:rsid w:val="002F0CD8"/>
    <w:rsid w:val="002F291F"/>
    <w:rsid w:val="002F2A00"/>
    <w:rsid w:val="002F31A4"/>
    <w:rsid w:val="002F693E"/>
    <w:rsid w:val="00301312"/>
    <w:rsid w:val="00302E67"/>
    <w:rsid w:val="00305F28"/>
    <w:rsid w:val="00306A1E"/>
    <w:rsid w:val="00310136"/>
    <w:rsid w:val="003114A8"/>
    <w:rsid w:val="0031172E"/>
    <w:rsid w:val="003117E0"/>
    <w:rsid w:val="003134A2"/>
    <w:rsid w:val="00314196"/>
    <w:rsid w:val="003166EA"/>
    <w:rsid w:val="003167A7"/>
    <w:rsid w:val="00320072"/>
    <w:rsid w:val="003205E7"/>
    <w:rsid w:val="003207D1"/>
    <w:rsid w:val="00320BA7"/>
    <w:rsid w:val="003224DD"/>
    <w:rsid w:val="00324091"/>
    <w:rsid w:val="0032625C"/>
    <w:rsid w:val="00327313"/>
    <w:rsid w:val="00327A86"/>
    <w:rsid w:val="003338E7"/>
    <w:rsid w:val="00334DA2"/>
    <w:rsid w:val="00340495"/>
    <w:rsid w:val="00340F57"/>
    <w:rsid w:val="00342AAE"/>
    <w:rsid w:val="003446CA"/>
    <w:rsid w:val="00345B26"/>
    <w:rsid w:val="003471C2"/>
    <w:rsid w:val="00351901"/>
    <w:rsid w:val="00352D9B"/>
    <w:rsid w:val="00353D66"/>
    <w:rsid w:val="00355386"/>
    <w:rsid w:val="0035683D"/>
    <w:rsid w:val="00357386"/>
    <w:rsid w:val="0035778C"/>
    <w:rsid w:val="00357C24"/>
    <w:rsid w:val="00360A86"/>
    <w:rsid w:val="00362EB3"/>
    <w:rsid w:val="00365D82"/>
    <w:rsid w:val="00371472"/>
    <w:rsid w:val="003714B5"/>
    <w:rsid w:val="00372AA3"/>
    <w:rsid w:val="00374906"/>
    <w:rsid w:val="00375831"/>
    <w:rsid w:val="00375AA3"/>
    <w:rsid w:val="00377096"/>
    <w:rsid w:val="00377A5A"/>
    <w:rsid w:val="003803BE"/>
    <w:rsid w:val="0038111B"/>
    <w:rsid w:val="003819C0"/>
    <w:rsid w:val="00383497"/>
    <w:rsid w:val="003852D3"/>
    <w:rsid w:val="0039049B"/>
    <w:rsid w:val="00392424"/>
    <w:rsid w:val="00392B68"/>
    <w:rsid w:val="003938D8"/>
    <w:rsid w:val="00394B58"/>
    <w:rsid w:val="00396660"/>
    <w:rsid w:val="00396891"/>
    <w:rsid w:val="00396965"/>
    <w:rsid w:val="00396E7F"/>
    <w:rsid w:val="003A1A16"/>
    <w:rsid w:val="003A1D48"/>
    <w:rsid w:val="003A2868"/>
    <w:rsid w:val="003A2FC9"/>
    <w:rsid w:val="003A6369"/>
    <w:rsid w:val="003A691F"/>
    <w:rsid w:val="003A6E00"/>
    <w:rsid w:val="003A7E6D"/>
    <w:rsid w:val="003B117F"/>
    <w:rsid w:val="003B1233"/>
    <w:rsid w:val="003B141A"/>
    <w:rsid w:val="003B506C"/>
    <w:rsid w:val="003B5502"/>
    <w:rsid w:val="003B64C4"/>
    <w:rsid w:val="003B78F0"/>
    <w:rsid w:val="003B7A73"/>
    <w:rsid w:val="003C1889"/>
    <w:rsid w:val="003C2FEC"/>
    <w:rsid w:val="003C595A"/>
    <w:rsid w:val="003D068B"/>
    <w:rsid w:val="003D07B6"/>
    <w:rsid w:val="003D138C"/>
    <w:rsid w:val="003D414E"/>
    <w:rsid w:val="003D4705"/>
    <w:rsid w:val="003D52A3"/>
    <w:rsid w:val="003E0F27"/>
    <w:rsid w:val="003E1295"/>
    <w:rsid w:val="003E182B"/>
    <w:rsid w:val="003E34FA"/>
    <w:rsid w:val="003E44F9"/>
    <w:rsid w:val="003E5B9A"/>
    <w:rsid w:val="003E775C"/>
    <w:rsid w:val="003E7801"/>
    <w:rsid w:val="003F022F"/>
    <w:rsid w:val="003F1249"/>
    <w:rsid w:val="003F1CE8"/>
    <w:rsid w:val="003F269D"/>
    <w:rsid w:val="003F2B30"/>
    <w:rsid w:val="003F5A56"/>
    <w:rsid w:val="003F62EB"/>
    <w:rsid w:val="00400D18"/>
    <w:rsid w:val="0040184B"/>
    <w:rsid w:val="004053B4"/>
    <w:rsid w:val="00406BCA"/>
    <w:rsid w:val="00407896"/>
    <w:rsid w:val="00410F29"/>
    <w:rsid w:val="00413E08"/>
    <w:rsid w:val="00415B43"/>
    <w:rsid w:val="00415D07"/>
    <w:rsid w:val="004163B5"/>
    <w:rsid w:val="00424C98"/>
    <w:rsid w:val="00424CF8"/>
    <w:rsid w:val="0042566B"/>
    <w:rsid w:val="00425898"/>
    <w:rsid w:val="004262BB"/>
    <w:rsid w:val="00426C40"/>
    <w:rsid w:val="004308E7"/>
    <w:rsid w:val="004314C1"/>
    <w:rsid w:val="00434A70"/>
    <w:rsid w:val="00436FAF"/>
    <w:rsid w:val="00437416"/>
    <w:rsid w:val="0043762D"/>
    <w:rsid w:val="00437747"/>
    <w:rsid w:val="00437976"/>
    <w:rsid w:val="004415EB"/>
    <w:rsid w:val="004416F9"/>
    <w:rsid w:val="00441AD5"/>
    <w:rsid w:val="004448DF"/>
    <w:rsid w:val="004453B0"/>
    <w:rsid w:val="0044732F"/>
    <w:rsid w:val="00451237"/>
    <w:rsid w:val="004520B8"/>
    <w:rsid w:val="004531F0"/>
    <w:rsid w:val="00455DC0"/>
    <w:rsid w:val="004562DC"/>
    <w:rsid w:val="004662BA"/>
    <w:rsid w:val="00466781"/>
    <w:rsid w:val="004675C2"/>
    <w:rsid w:val="004706C8"/>
    <w:rsid w:val="00472E98"/>
    <w:rsid w:val="00473D2D"/>
    <w:rsid w:val="00475340"/>
    <w:rsid w:val="00476BD1"/>
    <w:rsid w:val="00477C25"/>
    <w:rsid w:val="00480C3D"/>
    <w:rsid w:val="004818AA"/>
    <w:rsid w:val="004824CB"/>
    <w:rsid w:val="004832EC"/>
    <w:rsid w:val="00483935"/>
    <w:rsid w:val="00485605"/>
    <w:rsid w:val="004857BD"/>
    <w:rsid w:val="0049253C"/>
    <w:rsid w:val="004932D2"/>
    <w:rsid w:val="00494553"/>
    <w:rsid w:val="00494BF2"/>
    <w:rsid w:val="0049721E"/>
    <w:rsid w:val="00497321"/>
    <w:rsid w:val="004A1B22"/>
    <w:rsid w:val="004A1E63"/>
    <w:rsid w:val="004A1E67"/>
    <w:rsid w:val="004A311A"/>
    <w:rsid w:val="004A71D7"/>
    <w:rsid w:val="004B2C34"/>
    <w:rsid w:val="004B470E"/>
    <w:rsid w:val="004B60D8"/>
    <w:rsid w:val="004B6929"/>
    <w:rsid w:val="004B7647"/>
    <w:rsid w:val="004B77D0"/>
    <w:rsid w:val="004C2012"/>
    <w:rsid w:val="004C2BEF"/>
    <w:rsid w:val="004C5806"/>
    <w:rsid w:val="004C6F5C"/>
    <w:rsid w:val="004D08F2"/>
    <w:rsid w:val="004D16ED"/>
    <w:rsid w:val="004D1D57"/>
    <w:rsid w:val="004D29AC"/>
    <w:rsid w:val="004D2FD5"/>
    <w:rsid w:val="004D442F"/>
    <w:rsid w:val="004D7955"/>
    <w:rsid w:val="004E0B57"/>
    <w:rsid w:val="004E0F88"/>
    <w:rsid w:val="004E1EC8"/>
    <w:rsid w:val="004E3C5A"/>
    <w:rsid w:val="004E5136"/>
    <w:rsid w:val="004E5CAD"/>
    <w:rsid w:val="004E7E4A"/>
    <w:rsid w:val="004F0746"/>
    <w:rsid w:val="004F2447"/>
    <w:rsid w:val="004F44BE"/>
    <w:rsid w:val="004F5B4E"/>
    <w:rsid w:val="004F6B8B"/>
    <w:rsid w:val="00503291"/>
    <w:rsid w:val="00503421"/>
    <w:rsid w:val="00503E0E"/>
    <w:rsid w:val="0050466C"/>
    <w:rsid w:val="005054ED"/>
    <w:rsid w:val="005115C7"/>
    <w:rsid w:val="00512E2D"/>
    <w:rsid w:val="00514F0B"/>
    <w:rsid w:val="005179AA"/>
    <w:rsid w:val="00517DBA"/>
    <w:rsid w:val="00520B14"/>
    <w:rsid w:val="00521BAE"/>
    <w:rsid w:val="005220FA"/>
    <w:rsid w:val="00522D0A"/>
    <w:rsid w:val="005231B9"/>
    <w:rsid w:val="00523BBC"/>
    <w:rsid w:val="0052407B"/>
    <w:rsid w:val="005248B3"/>
    <w:rsid w:val="00524C0C"/>
    <w:rsid w:val="00525A84"/>
    <w:rsid w:val="00531631"/>
    <w:rsid w:val="005317A3"/>
    <w:rsid w:val="005351F5"/>
    <w:rsid w:val="0053552B"/>
    <w:rsid w:val="00536359"/>
    <w:rsid w:val="005379A3"/>
    <w:rsid w:val="005402C5"/>
    <w:rsid w:val="0054068F"/>
    <w:rsid w:val="00540B7C"/>
    <w:rsid w:val="00540D67"/>
    <w:rsid w:val="00540E42"/>
    <w:rsid w:val="00544C8A"/>
    <w:rsid w:val="0054547C"/>
    <w:rsid w:val="005464C2"/>
    <w:rsid w:val="005479D2"/>
    <w:rsid w:val="0055102F"/>
    <w:rsid w:val="0055137E"/>
    <w:rsid w:val="00551F25"/>
    <w:rsid w:val="005531C3"/>
    <w:rsid w:val="005557D5"/>
    <w:rsid w:val="00557EA2"/>
    <w:rsid w:val="00560D06"/>
    <w:rsid w:val="00560E96"/>
    <w:rsid w:val="005620CA"/>
    <w:rsid w:val="00563E45"/>
    <w:rsid w:val="005642B5"/>
    <w:rsid w:val="00571871"/>
    <w:rsid w:val="00572EEA"/>
    <w:rsid w:val="005758B5"/>
    <w:rsid w:val="005765EE"/>
    <w:rsid w:val="0058077F"/>
    <w:rsid w:val="00584A57"/>
    <w:rsid w:val="00584EB6"/>
    <w:rsid w:val="00587119"/>
    <w:rsid w:val="00587B95"/>
    <w:rsid w:val="00590C7D"/>
    <w:rsid w:val="00591704"/>
    <w:rsid w:val="00591756"/>
    <w:rsid w:val="005928F8"/>
    <w:rsid w:val="00593203"/>
    <w:rsid w:val="005936E4"/>
    <w:rsid w:val="00594B07"/>
    <w:rsid w:val="00595F38"/>
    <w:rsid w:val="00596C48"/>
    <w:rsid w:val="005A0266"/>
    <w:rsid w:val="005A175A"/>
    <w:rsid w:val="005A1BAD"/>
    <w:rsid w:val="005A2027"/>
    <w:rsid w:val="005A69EB"/>
    <w:rsid w:val="005A7670"/>
    <w:rsid w:val="005B0E47"/>
    <w:rsid w:val="005B105C"/>
    <w:rsid w:val="005B4A22"/>
    <w:rsid w:val="005B69FE"/>
    <w:rsid w:val="005B7242"/>
    <w:rsid w:val="005B7A58"/>
    <w:rsid w:val="005C3204"/>
    <w:rsid w:val="005C44E4"/>
    <w:rsid w:val="005C59C9"/>
    <w:rsid w:val="005D32EE"/>
    <w:rsid w:val="005D3E5E"/>
    <w:rsid w:val="005D5588"/>
    <w:rsid w:val="005D5CF3"/>
    <w:rsid w:val="005E0E73"/>
    <w:rsid w:val="005E7DDF"/>
    <w:rsid w:val="005F17BE"/>
    <w:rsid w:val="005F17DE"/>
    <w:rsid w:val="005F19A4"/>
    <w:rsid w:val="005F201F"/>
    <w:rsid w:val="005F21BA"/>
    <w:rsid w:val="005F2F3B"/>
    <w:rsid w:val="005F3752"/>
    <w:rsid w:val="005F3865"/>
    <w:rsid w:val="005F3F1D"/>
    <w:rsid w:val="005F4EDD"/>
    <w:rsid w:val="005F7207"/>
    <w:rsid w:val="005F7D71"/>
    <w:rsid w:val="00602972"/>
    <w:rsid w:val="00604D11"/>
    <w:rsid w:val="006055E6"/>
    <w:rsid w:val="00605BB5"/>
    <w:rsid w:val="00605F35"/>
    <w:rsid w:val="006065C8"/>
    <w:rsid w:val="00606D90"/>
    <w:rsid w:val="00607786"/>
    <w:rsid w:val="00614DC9"/>
    <w:rsid w:val="00614E9B"/>
    <w:rsid w:val="00614FD0"/>
    <w:rsid w:val="006151BD"/>
    <w:rsid w:val="0061714F"/>
    <w:rsid w:val="006178AF"/>
    <w:rsid w:val="00617951"/>
    <w:rsid w:val="00617955"/>
    <w:rsid w:val="00621761"/>
    <w:rsid w:val="00622846"/>
    <w:rsid w:val="00630C22"/>
    <w:rsid w:val="00631D1D"/>
    <w:rsid w:val="00635009"/>
    <w:rsid w:val="00635319"/>
    <w:rsid w:val="006353BA"/>
    <w:rsid w:val="00635673"/>
    <w:rsid w:val="00635A52"/>
    <w:rsid w:val="0064271A"/>
    <w:rsid w:val="006450B2"/>
    <w:rsid w:val="00651512"/>
    <w:rsid w:val="006519CE"/>
    <w:rsid w:val="00652936"/>
    <w:rsid w:val="00653D37"/>
    <w:rsid w:val="00654471"/>
    <w:rsid w:val="0065450C"/>
    <w:rsid w:val="0065602F"/>
    <w:rsid w:val="00660AA7"/>
    <w:rsid w:val="00662626"/>
    <w:rsid w:val="00663099"/>
    <w:rsid w:val="00663DD6"/>
    <w:rsid w:val="0066486D"/>
    <w:rsid w:val="00665C27"/>
    <w:rsid w:val="006672C7"/>
    <w:rsid w:val="0067306D"/>
    <w:rsid w:val="006733F2"/>
    <w:rsid w:val="00673617"/>
    <w:rsid w:val="0067768A"/>
    <w:rsid w:val="00682BCC"/>
    <w:rsid w:val="006868F1"/>
    <w:rsid w:val="006914EA"/>
    <w:rsid w:val="0069223E"/>
    <w:rsid w:val="006924DA"/>
    <w:rsid w:val="0069310B"/>
    <w:rsid w:val="00694B0C"/>
    <w:rsid w:val="006953C1"/>
    <w:rsid w:val="00697BDB"/>
    <w:rsid w:val="006A06CF"/>
    <w:rsid w:val="006A0E5E"/>
    <w:rsid w:val="006A183A"/>
    <w:rsid w:val="006A3D3D"/>
    <w:rsid w:val="006A6E1F"/>
    <w:rsid w:val="006A7C12"/>
    <w:rsid w:val="006B2D90"/>
    <w:rsid w:val="006B38CD"/>
    <w:rsid w:val="006B42F4"/>
    <w:rsid w:val="006B51C6"/>
    <w:rsid w:val="006C315F"/>
    <w:rsid w:val="006C3D54"/>
    <w:rsid w:val="006C5B8D"/>
    <w:rsid w:val="006C627A"/>
    <w:rsid w:val="006C6F63"/>
    <w:rsid w:val="006C73E3"/>
    <w:rsid w:val="006D004D"/>
    <w:rsid w:val="006D10B7"/>
    <w:rsid w:val="006D2010"/>
    <w:rsid w:val="006D3E19"/>
    <w:rsid w:val="006D49DC"/>
    <w:rsid w:val="006D53E8"/>
    <w:rsid w:val="006D6805"/>
    <w:rsid w:val="006D7A7D"/>
    <w:rsid w:val="006E0265"/>
    <w:rsid w:val="006E1B44"/>
    <w:rsid w:val="006E3F45"/>
    <w:rsid w:val="006E54E7"/>
    <w:rsid w:val="006E6083"/>
    <w:rsid w:val="006E687A"/>
    <w:rsid w:val="006E7A25"/>
    <w:rsid w:val="006F04FA"/>
    <w:rsid w:val="006F1F8F"/>
    <w:rsid w:val="006F2386"/>
    <w:rsid w:val="006F27F7"/>
    <w:rsid w:val="0070052A"/>
    <w:rsid w:val="00704927"/>
    <w:rsid w:val="00707D91"/>
    <w:rsid w:val="007107D9"/>
    <w:rsid w:val="00711610"/>
    <w:rsid w:val="00712B47"/>
    <w:rsid w:val="00714EA4"/>
    <w:rsid w:val="0071631D"/>
    <w:rsid w:val="00716ACA"/>
    <w:rsid w:val="00716C50"/>
    <w:rsid w:val="007176B9"/>
    <w:rsid w:val="007208EE"/>
    <w:rsid w:val="00724376"/>
    <w:rsid w:val="00725CB1"/>
    <w:rsid w:val="007304CC"/>
    <w:rsid w:val="0073588B"/>
    <w:rsid w:val="00735C4C"/>
    <w:rsid w:val="007402A7"/>
    <w:rsid w:val="0074215E"/>
    <w:rsid w:val="007430BF"/>
    <w:rsid w:val="007431D4"/>
    <w:rsid w:val="00746412"/>
    <w:rsid w:val="007470C9"/>
    <w:rsid w:val="00747FCB"/>
    <w:rsid w:val="00753DFE"/>
    <w:rsid w:val="007542AE"/>
    <w:rsid w:val="007555AE"/>
    <w:rsid w:val="00755C56"/>
    <w:rsid w:val="0075613D"/>
    <w:rsid w:val="007563C0"/>
    <w:rsid w:val="007607C5"/>
    <w:rsid w:val="00761641"/>
    <w:rsid w:val="0076172F"/>
    <w:rsid w:val="00761E97"/>
    <w:rsid w:val="00764298"/>
    <w:rsid w:val="00764C9E"/>
    <w:rsid w:val="007653A1"/>
    <w:rsid w:val="007655AA"/>
    <w:rsid w:val="00765E5D"/>
    <w:rsid w:val="00766BD4"/>
    <w:rsid w:val="00770D07"/>
    <w:rsid w:val="007727EB"/>
    <w:rsid w:val="007752E9"/>
    <w:rsid w:val="007763D4"/>
    <w:rsid w:val="00781E16"/>
    <w:rsid w:val="007855A9"/>
    <w:rsid w:val="00790BF9"/>
    <w:rsid w:val="0079171C"/>
    <w:rsid w:val="00793461"/>
    <w:rsid w:val="0079527F"/>
    <w:rsid w:val="00795F6E"/>
    <w:rsid w:val="007A0915"/>
    <w:rsid w:val="007A2381"/>
    <w:rsid w:val="007A2590"/>
    <w:rsid w:val="007A4304"/>
    <w:rsid w:val="007A44C4"/>
    <w:rsid w:val="007A713D"/>
    <w:rsid w:val="007B0FA1"/>
    <w:rsid w:val="007B34A1"/>
    <w:rsid w:val="007B533C"/>
    <w:rsid w:val="007B6EE9"/>
    <w:rsid w:val="007B7484"/>
    <w:rsid w:val="007B7720"/>
    <w:rsid w:val="007C06F6"/>
    <w:rsid w:val="007C0800"/>
    <w:rsid w:val="007C4560"/>
    <w:rsid w:val="007C5BF2"/>
    <w:rsid w:val="007C7BB0"/>
    <w:rsid w:val="007C7F9B"/>
    <w:rsid w:val="007D04F7"/>
    <w:rsid w:val="007D06BC"/>
    <w:rsid w:val="007E1B88"/>
    <w:rsid w:val="007E3802"/>
    <w:rsid w:val="007E50F5"/>
    <w:rsid w:val="007E5CEE"/>
    <w:rsid w:val="007E6B55"/>
    <w:rsid w:val="007E6DA4"/>
    <w:rsid w:val="007F1F9F"/>
    <w:rsid w:val="007F2979"/>
    <w:rsid w:val="007F2CC4"/>
    <w:rsid w:val="007F32FC"/>
    <w:rsid w:val="007F3460"/>
    <w:rsid w:val="007F3715"/>
    <w:rsid w:val="007F38BC"/>
    <w:rsid w:val="007F528F"/>
    <w:rsid w:val="0080530B"/>
    <w:rsid w:val="0080660A"/>
    <w:rsid w:val="00810493"/>
    <w:rsid w:val="00813FF9"/>
    <w:rsid w:val="00814A0B"/>
    <w:rsid w:val="00814CF6"/>
    <w:rsid w:val="00816850"/>
    <w:rsid w:val="00816960"/>
    <w:rsid w:val="008172A3"/>
    <w:rsid w:val="008222F3"/>
    <w:rsid w:val="008233FA"/>
    <w:rsid w:val="008249F5"/>
    <w:rsid w:val="008261C7"/>
    <w:rsid w:val="00827D12"/>
    <w:rsid w:val="00830FC4"/>
    <w:rsid w:val="00833C50"/>
    <w:rsid w:val="008353C0"/>
    <w:rsid w:val="00836046"/>
    <w:rsid w:val="00836479"/>
    <w:rsid w:val="0083671A"/>
    <w:rsid w:val="00837546"/>
    <w:rsid w:val="00840C35"/>
    <w:rsid w:val="00842834"/>
    <w:rsid w:val="00844476"/>
    <w:rsid w:val="008444AC"/>
    <w:rsid w:val="008445D6"/>
    <w:rsid w:val="00850953"/>
    <w:rsid w:val="00852416"/>
    <w:rsid w:val="00853212"/>
    <w:rsid w:val="00853587"/>
    <w:rsid w:val="00853E9E"/>
    <w:rsid w:val="00854D09"/>
    <w:rsid w:val="00854F14"/>
    <w:rsid w:val="0085542A"/>
    <w:rsid w:val="0085632F"/>
    <w:rsid w:val="00861CFA"/>
    <w:rsid w:val="00861E51"/>
    <w:rsid w:val="00864D60"/>
    <w:rsid w:val="00865423"/>
    <w:rsid w:val="008656E9"/>
    <w:rsid w:val="00865FF4"/>
    <w:rsid w:val="00870623"/>
    <w:rsid w:val="0087129E"/>
    <w:rsid w:val="0087636F"/>
    <w:rsid w:val="00883217"/>
    <w:rsid w:val="008857EE"/>
    <w:rsid w:val="00890DD6"/>
    <w:rsid w:val="00891A0A"/>
    <w:rsid w:val="00893CB8"/>
    <w:rsid w:val="00895049"/>
    <w:rsid w:val="00895257"/>
    <w:rsid w:val="00895682"/>
    <w:rsid w:val="0089632F"/>
    <w:rsid w:val="008972C9"/>
    <w:rsid w:val="008A4313"/>
    <w:rsid w:val="008A4732"/>
    <w:rsid w:val="008B5E62"/>
    <w:rsid w:val="008C0247"/>
    <w:rsid w:val="008C1B6A"/>
    <w:rsid w:val="008C29DF"/>
    <w:rsid w:val="008C31DF"/>
    <w:rsid w:val="008D285D"/>
    <w:rsid w:val="008D35AD"/>
    <w:rsid w:val="008D5953"/>
    <w:rsid w:val="008E0981"/>
    <w:rsid w:val="008E243D"/>
    <w:rsid w:val="008E3EC0"/>
    <w:rsid w:val="008E5193"/>
    <w:rsid w:val="008E5332"/>
    <w:rsid w:val="008E7F63"/>
    <w:rsid w:val="008F629D"/>
    <w:rsid w:val="008F6924"/>
    <w:rsid w:val="00900750"/>
    <w:rsid w:val="009021C1"/>
    <w:rsid w:val="009107C4"/>
    <w:rsid w:val="00910F32"/>
    <w:rsid w:val="00911024"/>
    <w:rsid w:val="009126E3"/>
    <w:rsid w:val="00912F65"/>
    <w:rsid w:val="0091493A"/>
    <w:rsid w:val="009166AF"/>
    <w:rsid w:val="009204FB"/>
    <w:rsid w:val="00921508"/>
    <w:rsid w:val="009226A0"/>
    <w:rsid w:val="00923234"/>
    <w:rsid w:val="009263BF"/>
    <w:rsid w:val="009318C0"/>
    <w:rsid w:val="009330D8"/>
    <w:rsid w:val="00933C86"/>
    <w:rsid w:val="00937747"/>
    <w:rsid w:val="009379F3"/>
    <w:rsid w:val="00937CAC"/>
    <w:rsid w:val="00940730"/>
    <w:rsid w:val="00942FA0"/>
    <w:rsid w:val="00945616"/>
    <w:rsid w:val="00946770"/>
    <w:rsid w:val="00947200"/>
    <w:rsid w:val="009474F2"/>
    <w:rsid w:val="00950A24"/>
    <w:rsid w:val="0095217E"/>
    <w:rsid w:val="00953D72"/>
    <w:rsid w:val="00955746"/>
    <w:rsid w:val="0096001A"/>
    <w:rsid w:val="00963216"/>
    <w:rsid w:val="0096379D"/>
    <w:rsid w:val="00971963"/>
    <w:rsid w:val="009724CD"/>
    <w:rsid w:val="00975D07"/>
    <w:rsid w:val="00975E8B"/>
    <w:rsid w:val="00977EA5"/>
    <w:rsid w:val="00980DBB"/>
    <w:rsid w:val="00981418"/>
    <w:rsid w:val="0098255E"/>
    <w:rsid w:val="009840DA"/>
    <w:rsid w:val="00984558"/>
    <w:rsid w:val="00991E43"/>
    <w:rsid w:val="00992DC4"/>
    <w:rsid w:val="009938A9"/>
    <w:rsid w:val="009952CA"/>
    <w:rsid w:val="009975F4"/>
    <w:rsid w:val="009A124D"/>
    <w:rsid w:val="009A40CE"/>
    <w:rsid w:val="009A40DA"/>
    <w:rsid w:val="009A5FA3"/>
    <w:rsid w:val="009B1872"/>
    <w:rsid w:val="009B403F"/>
    <w:rsid w:val="009B459F"/>
    <w:rsid w:val="009B463D"/>
    <w:rsid w:val="009B48F4"/>
    <w:rsid w:val="009B4A32"/>
    <w:rsid w:val="009B7FAF"/>
    <w:rsid w:val="009C0407"/>
    <w:rsid w:val="009C2E3B"/>
    <w:rsid w:val="009C5425"/>
    <w:rsid w:val="009C571E"/>
    <w:rsid w:val="009C68FB"/>
    <w:rsid w:val="009D42F0"/>
    <w:rsid w:val="009D4467"/>
    <w:rsid w:val="009E1E8A"/>
    <w:rsid w:val="009E279D"/>
    <w:rsid w:val="009E3B74"/>
    <w:rsid w:val="009E485A"/>
    <w:rsid w:val="009E4FA2"/>
    <w:rsid w:val="009E51B9"/>
    <w:rsid w:val="009F0262"/>
    <w:rsid w:val="009F04B4"/>
    <w:rsid w:val="009F32F0"/>
    <w:rsid w:val="009F4A45"/>
    <w:rsid w:val="009F69B3"/>
    <w:rsid w:val="00A00EB4"/>
    <w:rsid w:val="00A04548"/>
    <w:rsid w:val="00A04A4A"/>
    <w:rsid w:val="00A06D82"/>
    <w:rsid w:val="00A079BA"/>
    <w:rsid w:val="00A10C43"/>
    <w:rsid w:val="00A11F3F"/>
    <w:rsid w:val="00A12AE4"/>
    <w:rsid w:val="00A12CD7"/>
    <w:rsid w:val="00A15261"/>
    <w:rsid w:val="00A17602"/>
    <w:rsid w:val="00A17715"/>
    <w:rsid w:val="00A17898"/>
    <w:rsid w:val="00A209C0"/>
    <w:rsid w:val="00A22C8A"/>
    <w:rsid w:val="00A235A0"/>
    <w:rsid w:val="00A23E04"/>
    <w:rsid w:val="00A2503F"/>
    <w:rsid w:val="00A25C7C"/>
    <w:rsid w:val="00A301DF"/>
    <w:rsid w:val="00A331A1"/>
    <w:rsid w:val="00A35436"/>
    <w:rsid w:val="00A35939"/>
    <w:rsid w:val="00A35D81"/>
    <w:rsid w:val="00A36057"/>
    <w:rsid w:val="00A36DCD"/>
    <w:rsid w:val="00A37774"/>
    <w:rsid w:val="00A40A49"/>
    <w:rsid w:val="00A511F0"/>
    <w:rsid w:val="00A51389"/>
    <w:rsid w:val="00A51D34"/>
    <w:rsid w:val="00A53E32"/>
    <w:rsid w:val="00A550C6"/>
    <w:rsid w:val="00A60C2A"/>
    <w:rsid w:val="00A62A08"/>
    <w:rsid w:val="00A669F2"/>
    <w:rsid w:val="00A67D09"/>
    <w:rsid w:val="00A73BF7"/>
    <w:rsid w:val="00A75480"/>
    <w:rsid w:val="00A75D38"/>
    <w:rsid w:val="00A76153"/>
    <w:rsid w:val="00A76215"/>
    <w:rsid w:val="00A77296"/>
    <w:rsid w:val="00A8059F"/>
    <w:rsid w:val="00A82B7F"/>
    <w:rsid w:val="00A83A16"/>
    <w:rsid w:val="00A8586A"/>
    <w:rsid w:val="00A861C0"/>
    <w:rsid w:val="00A91A25"/>
    <w:rsid w:val="00A92C90"/>
    <w:rsid w:val="00A93220"/>
    <w:rsid w:val="00A9382E"/>
    <w:rsid w:val="00A93D02"/>
    <w:rsid w:val="00AA0A17"/>
    <w:rsid w:val="00AA119E"/>
    <w:rsid w:val="00AA3354"/>
    <w:rsid w:val="00AA4B44"/>
    <w:rsid w:val="00AA705F"/>
    <w:rsid w:val="00AA745C"/>
    <w:rsid w:val="00AB294D"/>
    <w:rsid w:val="00AB540C"/>
    <w:rsid w:val="00AB5833"/>
    <w:rsid w:val="00AB61C9"/>
    <w:rsid w:val="00AC0041"/>
    <w:rsid w:val="00AC1939"/>
    <w:rsid w:val="00AC3A1A"/>
    <w:rsid w:val="00AC420D"/>
    <w:rsid w:val="00AC56EC"/>
    <w:rsid w:val="00AC73EC"/>
    <w:rsid w:val="00AC7775"/>
    <w:rsid w:val="00AD0A37"/>
    <w:rsid w:val="00AD31F7"/>
    <w:rsid w:val="00AD4DF6"/>
    <w:rsid w:val="00AD510A"/>
    <w:rsid w:val="00AD60F4"/>
    <w:rsid w:val="00AE03EF"/>
    <w:rsid w:val="00AE287F"/>
    <w:rsid w:val="00AE3096"/>
    <w:rsid w:val="00AE3ED5"/>
    <w:rsid w:val="00AE44E0"/>
    <w:rsid w:val="00AE683C"/>
    <w:rsid w:val="00AE69DB"/>
    <w:rsid w:val="00AE75CD"/>
    <w:rsid w:val="00AE7F0C"/>
    <w:rsid w:val="00AF45A9"/>
    <w:rsid w:val="00AF4900"/>
    <w:rsid w:val="00AF4DBC"/>
    <w:rsid w:val="00AF5ABE"/>
    <w:rsid w:val="00AF5D62"/>
    <w:rsid w:val="00AF662E"/>
    <w:rsid w:val="00AF7456"/>
    <w:rsid w:val="00B012D5"/>
    <w:rsid w:val="00B01C73"/>
    <w:rsid w:val="00B02392"/>
    <w:rsid w:val="00B03DD4"/>
    <w:rsid w:val="00B0420B"/>
    <w:rsid w:val="00B0472D"/>
    <w:rsid w:val="00B048B5"/>
    <w:rsid w:val="00B07350"/>
    <w:rsid w:val="00B078E1"/>
    <w:rsid w:val="00B11938"/>
    <w:rsid w:val="00B11AD2"/>
    <w:rsid w:val="00B11D78"/>
    <w:rsid w:val="00B11F50"/>
    <w:rsid w:val="00B12CB8"/>
    <w:rsid w:val="00B12D1B"/>
    <w:rsid w:val="00B155EF"/>
    <w:rsid w:val="00B17540"/>
    <w:rsid w:val="00B17F20"/>
    <w:rsid w:val="00B225CD"/>
    <w:rsid w:val="00B236EA"/>
    <w:rsid w:val="00B2607F"/>
    <w:rsid w:val="00B27297"/>
    <w:rsid w:val="00B33DEF"/>
    <w:rsid w:val="00B34F1C"/>
    <w:rsid w:val="00B36F11"/>
    <w:rsid w:val="00B427A5"/>
    <w:rsid w:val="00B5000B"/>
    <w:rsid w:val="00B51921"/>
    <w:rsid w:val="00B5295A"/>
    <w:rsid w:val="00B54D74"/>
    <w:rsid w:val="00B5521B"/>
    <w:rsid w:val="00B575B4"/>
    <w:rsid w:val="00B60CCF"/>
    <w:rsid w:val="00B62147"/>
    <w:rsid w:val="00B630B3"/>
    <w:rsid w:val="00B6580F"/>
    <w:rsid w:val="00B665C6"/>
    <w:rsid w:val="00B668BD"/>
    <w:rsid w:val="00B66B4B"/>
    <w:rsid w:val="00B704BC"/>
    <w:rsid w:val="00B718C6"/>
    <w:rsid w:val="00B72296"/>
    <w:rsid w:val="00B72DBC"/>
    <w:rsid w:val="00B7392B"/>
    <w:rsid w:val="00B7523C"/>
    <w:rsid w:val="00B752C4"/>
    <w:rsid w:val="00B81B46"/>
    <w:rsid w:val="00B82248"/>
    <w:rsid w:val="00B8242B"/>
    <w:rsid w:val="00B8478B"/>
    <w:rsid w:val="00B877B5"/>
    <w:rsid w:val="00B90B9A"/>
    <w:rsid w:val="00B9146C"/>
    <w:rsid w:val="00B9496C"/>
    <w:rsid w:val="00B951DC"/>
    <w:rsid w:val="00B97C45"/>
    <w:rsid w:val="00BA3146"/>
    <w:rsid w:val="00BA318D"/>
    <w:rsid w:val="00BA3647"/>
    <w:rsid w:val="00BA3CA9"/>
    <w:rsid w:val="00BA4D11"/>
    <w:rsid w:val="00BA4DD2"/>
    <w:rsid w:val="00BA52E4"/>
    <w:rsid w:val="00BA5CFA"/>
    <w:rsid w:val="00BB4BA4"/>
    <w:rsid w:val="00BB610A"/>
    <w:rsid w:val="00BB6D47"/>
    <w:rsid w:val="00BB7CF9"/>
    <w:rsid w:val="00BC2339"/>
    <w:rsid w:val="00BC243A"/>
    <w:rsid w:val="00BC610D"/>
    <w:rsid w:val="00BC6340"/>
    <w:rsid w:val="00BD15A3"/>
    <w:rsid w:val="00BD3D7D"/>
    <w:rsid w:val="00BD5007"/>
    <w:rsid w:val="00BD75E6"/>
    <w:rsid w:val="00BE2270"/>
    <w:rsid w:val="00BE23A9"/>
    <w:rsid w:val="00BE27AF"/>
    <w:rsid w:val="00BE2A63"/>
    <w:rsid w:val="00BE3875"/>
    <w:rsid w:val="00BE72D2"/>
    <w:rsid w:val="00BF2B2A"/>
    <w:rsid w:val="00BF3872"/>
    <w:rsid w:val="00BF5D8D"/>
    <w:rsid w:val="00C013F5"/>
    <w:rsid w:val="00C01EEE"/>
    <w:rsid w:val="00C027BB"/>
    <w:rsid w:val="00C0314A"/>
    <w:rsid w:val="00C0342E"/>
    <w:rsid w:val="00C0505C"/>
    <w:rsid w:val="00C073CA"/>
    <w:rsid w:val="00C11BD0"/>
    <w:rsid w:val="00C1316F"/>
    <w:rsid w:val="00C201F7"/>
    <w:rsid w:val="00C204EF"/>
    <w:rsid w:val="00C20FCA"/>
    <w:rsid w:val="00C23547"/>
    <w:rsid w:val="00C25826"/>
    <w:rsid w:val="00C26D40"/>
    <w:rsid w:val="00C355F3"/>
    <w:rsid w:val="00C3604A"/>
    <w:rsid w:val="00C3657A"/>
    <w:rsid w:val="00C4091B"/>
    <w:rsid w:val="00C426C4"/>
    <w:rsid w:val="00C426FD"/>
    <w:rsid w:val="00C436CE"/>
    <w:rsid w:val="00C43CE4"/>
    <w:rsid w:val="00C4456B"/>
    <w:rsid w:val="00C461A6"/>
    <w:rsid w:val="00C4777C"/>
    <w:rsid w:val="00C478F0"/>
    <w:rsid w:val="00C51750"/>
    <w:rsid w:val="00C526AE"/>
    <w:rsid w:val="00C5457F"/>
    <w:rsid w:val="00C55521"/>
    <w:rsid w:val="00C560BF"/>
    <w:rsid w:val="00C57038"/>
    <w:rsid w:val="00C665F4"/>
    <w:rsid w:val="00C6716C"/>
    <w:rsid w:val="00C67283"/>
    <w:rsid w:val="00C718B0"/>
    <w:rsid w:val="00C718DD"/>
    <w:rsid w:val="00C74B5D"/>
    <w:rsid w:val="00C77141"/>
    <w:rsid w:val="00C7717D"/>
    <w:rsid w:val="00C80C2F"/>
    <w:rsid w:val="00C82325"/>
    <w:rsid w:val="00C856FE"/>
    <w:rsid w:val="00C86113"/>
    <w:rsid w:val="00C86D9A"/>
    <w:rsid w:val="00C91D7A"/>
    <w:rsid w:val="00C94A20"/>
    <w:rsid w:val="00C95C64"/>
    <w:rsid w:val="00C9605C"/>
    <w:rsid w:val="00CA0E66"/>
    <w:rsid w:val="00CA3430"/>
    <w:rsid w:val="00CA3C3E"/>
    <w:rsid w:val="00CA496A"/>
    <w:rsid w:val="00CA50A2"/>
    <w:rsid w:val="00CA6359"/>
    <w:rsid w:val="00CA7316"/>
    <w:rsid w:val="00CA7879"/>
    <w:rsid w:val="00CA7C37"/>
    <w:rsid w:val="00CB1EA7"/>
    <w:rsid w:val="00CB2D6F"/>
    <w:rsid w:val="00CB5A56"/>
    <w:rsid w:val="00CB5AC5"/>
    <w:rsid w:val="00CB6AA6"/>
    <w:rsid w:val="00CB72C7"/>
    <w:rsid w:val="00CB748D"/>
    <w:rsid w:val="00CC0988"/>
    <w:rsid w:val="00CC09A5"/>
    <w:rsid w:val="00CC1B79"/>
    <w:rsid w:val="00CC321E"/>
    <w:rsid w:val="00CC54A0"/>
    <w:rsid w:val="00CC66E4"/>
    <w:rsid w:val="00CC6FEA"/>
    <w:rsid w:val="00CC7151"/>
    <w:rsid w:val="00CD19F9"/>
    <w:rsid w:val="00CD2871"/>
    <w:rsid w:val="00CD2933"/>
    <w:rsid w:val="00CD54CD"/>
    <w:rsid w:val="00CD7341"/>
    <w:rsid w:val="00CD7408"/>
    <w:rsid w:val="00CE5A5A"/>
    <w:rsid w:val="00CE5FC3"/>
    <w:rsid w:val="00CE6698"/>
    <w:rsid w:val="00CE7C73"/>
    <w:rsid w:val="00CF1971"/>
    <w:rsid w:val="00CF1BE3"/>
    <w:rsid w:val="00CF4F95"/>
    <w:rsid w:val="00CF5734"/>
    <w:rsid w:val="00CF7354"/>
    <w:rsid w:val="00D00F17"/>
    <w:rsid w:val="00D015F8"/>
    <w:rsid w:val="00D01F60"/>
    <w:rsid w:val="00D04646"/>
    <w:rsid w:val="00D10D31"/>
    <w:rsid w:val="00D115D6"/>
    <w:rsid w:val="00D134F4"/>
    <w:rsid w:val="00D1355A"/>
    <w:rsid w:val="00D17FBC"/>
    <w:rsid w:val="00D208A3"/>
    <w:rsid w:val="00D23C85"/>
    <w:rsid w:val="00D252B2"/>
    <w:rsid w:val="00D27E5D"/>
    <w:rsid w:val="00D30B5E"/>
    <w:rsid w:val="00D31FE8"/>
    <w:rsid w:val="00D33A66"/>
    <w:rsid w:val="00D3507A"/>
    <w:rsid w:val="00D36952"/>
    <w:rsid w:val="00D40FCB"/>
    <w:rsid w:val="00D4110C"/>
    <w:rsid w:val="00D4122E"/>
    <w:rsid w:val="00D42DBE"/>
    <w:rsid w:val="00D44AD0"/>
    <w:rsid w:val="00D45E3D"/>
    <w:rsid w:val="00D538CE"/>
    <w:rsid w:val="00D56DEA"/>
    <w:rsid w:val="00D60B4B"/>
    <w:rsid w:val="00D6121A"/>
    <w:rsid w:val="00D627B2"/>
    <w:rsid w:val="00D63EFF"/>
    <w:rsid w:val="00D64F36"/>
    <w:rsid w:val="00D65570"/>
    <w:rsid w:val="00D65D19"/>
    <w:rsid w:val="00D65D5C"/>
    <w:rsid w:val="00D67327"/>
    <w:rsid w:val="00D67856"/>
    <w:rsid w:val="00D67B05"/>
    <w:rsid w:val="00D70E11"/>
    <w:rsid w:val="00D74CE3"/>
    <w:rsid w:val="00D7543F"/>
    <w:rsid w:val="00D77A09"/>
    <w:rsid w:val="00D77D86"/>
    <w:rsid w:val="00D77DE6"/>
    <w:rsid w:val="00D81DB0"/>
    <w:rsid w:val="00D8416C"/>
    <w:rsid w:val="00D84298"/>
    <w:rsid w:val="00D844DF"/>
    <w:rsid w:val="00D86A84"/>
    <w:rsid w:val="00D90023"/>
    <w:rsid w:val="00D91D46"/>
    <w:rsid w:val="00D91DA4"/>
    <w:rsid w:val="00D94C09"/>
    <w:rsid w:val="00D9503A"/>
    <w:rsid w:val="00D96394"/>
    <w:rsid w:val="00D9639B"/>
    <w:rsid w:val="00D97996"/>
    <w:rsid w:val="00DA10A4"/>
    <w:rsid w:val="00DA6924"/>
    <w:rsid w:val="00DA77F0"/>
    <w:rsid w:val="00DB2123"/>
    <w:rsid w:val="00DB21DF"/>
    <w:rsid w:val="00DB392A"/>
    <w:rsid w:val="00DB3BBC"/>
    <w:rsid w:val="00DC0D24"/>
    <w:rsid w:val="00DC1ECF"/>
    <w:rsid w:val="00DC25ED"/>
    <w:rsid w:val="00DC4FDC"/>
    <w:rsid w:val="00DC5C4E"/>
    <w:rsid w:val="00DC620C"/>
    <w:rsid w:val="00DD00CB"/>
    <w:rsid w:val="00DD0882"/>
    <w:rsid w:val="00DD259C"/>
    <w:rsid w:val="00DD296B"/>
    <w:rsid w:val="00DD3A2A"/>
    <w:rsid w:val="00DD55D5"/>
    <w:rsid w:val="00DD63BB"/>
    <w:rsid w:val="00DE1608"/>
    <w:rsid w:val="00DE413C"/>
    <w:rsid w:val="00DE71EA"/>
    <w:rsid w:val="00DF08B6"/>
    <w:rsid w:val="00DF11AB"/>
    <w:rsid w:val="00DF36CD"/>
    <w:rsid w:val="00E0198E"/>
    <w:rsid w:val="00E0228D"/>
    <w:rsid w:val="00E03621"/>
    <w:rsid w:val="00E05471"/>
    <w:rsid w:val="00E06F0F"/>
    <w:rsid w:val="00E10BAF"/>
    <w:rsid w:val="00E11693"/>
    <w:rsid w:val="00E1414D"/>
    <w:rsid w:val="00E154F5"/>
    <w:rsid w:val="00E17F39"/>
    <w:rsid w:val="00E20D6D"/>
    <w:rsid w:val="00E20E71"/>
    <w:rsid w:val="00E2235E"/>
    <w:rsid w:val="00E2244A"/>
    <w:rsid w:val="00E23101"/>
    <w:rsid w:val="00E25E77"/>
    <w:rsid w:val="00E309C2"/>
    <w:rsid w:val="00E3147B"/>
    <w:rsid w:val="00E31FBD"/>
    <w:rsid w:val="00E3355A"/>
    <w:rsid w:val="00E343A6"/>
    <w:rsid w:val="00E356DB"/>
    <w:rsid w:val="00E40507"/>
    <w:rsid w:val="00E40DAC"/>
    <w:rsid w:val="00E414A1"/>
    <w:rsid w:val="00E425F6"/>
    <w:rsid w:val="00E45705"/>
    <w:rsid w:val="00E46AA3"/>
    <w:rsid w:val="00E47437"/>
    <w:rsid w:val="00E5013E"/>
    <w:rsid w:val="00E51944"/>
    <w:rsid w:val="00E54D65"/>
    <w:rsid w:val="00E57D5A"/>
    <w:rsid w:val="00E60498"/>
    <w:rsid w:val="00E62320"/>
    <w:rsid w:val="00E65F7D"/>
    <w:rsid w:val="00E67764"/>
    <w:rsid w:val="00E77874"/>
    <w:rsid w:val="00E812EF"/>
    <w:rsid w:val="00E81442"/>
    <w:rsid w:val="00E82683"/>
    <w:rsid w:val="00E8534F"/>
    <w:rsid w:val="00E85FA1"/>
    <w:rsid w:val="00E930B3"/>
    <w:rsid w:val="00E9507E"/>
    <w:rsid w:val="00E95DBE"/>
    <w:rsid w:val="00E969D4"/>
    <w:rsid w:val="00EA338A"/>
    <w:rsid w:val="00EA4150"/>
    <w:rsid w:val="00EA459A"/>
    <w:rsid w:val="00EA5AA4"/>
    <w:rsid w:val="00EA5C63"/>
    <w:rsid w:val="00EB0503"/>
    <w:rsid w:val="00EB0D59"/>
    <w:rsid w:val="00EB0F1E"/>
    <w:rsid w:val="00EB1E03"/>
    <w:rsid w:val="00EB2DEC"/>
    <w:rsid w:val="00EB3F67"/>
    <w:rsid w:val="00EB59BB"/>
    <w:rsid w:val="00EB7491"/>
    <w:rsid w:val="00EB7A25"/>
    <w:rsid w:val="00EC02AE"/>
    <w:rsid w:val="00EC0C77"/>
    <w:rsid w:val="00EC2528"/>
    <w:rsid w:val="00EC2BA0"/>
    <w:rsid w:val="00EC6A31"/>
    <w:rsid w:val="00EC7F36"/>
    <w:rsid w:val="00ED1076"/>
    <w:rsid w:val="00ED26D5"/>
    <w:rsid w:val="00ED368B"/>
    <w:rsid w:val="00ED5331"/>
    <w:rsid w:val="00ED5E8D"/>
    <w:rsid w:val="00ED6CBC"/>
    <w:rsid w:val="00ED6DC5"/>
    <w:rsid w:val="00ED6EF6"/>
    <w:rsid w:val="00EE3097"/>
    <w:rsid w:val="00EE318B"/>
    <w:rsid w:val="00EE388E"/>
    <w:rsid w:val="00EE4ADF"/>
    <w:rsid w:val="00EE4DCA"/>
    <w:rsid w:val="00EE648B"/>
    <w:rsid w:val="00EE685F"/>
    <w:rsid w:val="00EE77C0"/>
    <w:rsid w:val="00EF6A7C"/>
    <w:rsid w:val="00F001D7"/>
    <w:rsid w:val="00F00550"/>
    <w:rsid w:val="00F02B3B"/>
    <w:rsid w:val="00F0427E"/>
    <w:rsid w:val="00F059EE"/>
    <w:rsid w:val="00F06386"/>
    <w:rsid w:val="00F06AD5"/>
    <w:rsid w:val="00F1261E"/>
    <w:rsid w:val="00F13228"/>
    <w:rsid w:val="00F14F0C"/>
    <w:rsid w:val="00F15881"/>
    <w:rsid w:val="00F15B21"/>
    <w:rsid w:val="00F15B58"/>
    <w:rsid w:val="00F17CBC"/>
    <w:rsid w:val="00F2039C"/>
    <w:rsid w:val="00F222AE"/>
    <w:rsid w:val="00F2363D"/>
    <w:rsid w:val="00F2377F"/>
    <w:rsid w:val="00F25379"/>
    <w:rsid w:val="00F25AF4"/>
    <w:rsid w:val="00F27C9F"/>
    <w:rsid w:val="00F3008A"/>
    <w:rsid w:val="00F308DD"/>
    <w:rsid w:val="00F33427"/>
    <w:rsid w:val="00F3628B"/>
    <w:rsid w:val="00F40B2B"/>
    <w:rsid w:val="00F4262A"/>
    <w:rsid w:val="00F43250"/>
    <w:rsid w:val="00F503A4"/>
    <w:rsid w:val="00F52663"/>
    <w:rsid w:val="00F56311"/>
    <w:rsid w:val="00F613A6"/>
    <w:rsid w:val="00F62C5A"/>
    <w:rsid w:val="00F64295"/>
    <w:rsid w:val="00F650F7"/>
    <w:rsid w:val="00F70672"/>
    <w:rsid w:val="00F7554E"/>
    <w:rsid w:val="00F75719"/>
    <w:rsid w:val="00F77957"/>
    <w:rsid w:val="00F8136B"/>
    <w:rsid w:val="00F8186B"/>
    <w:rsid w:val="00F86156"/>
    <w:rsid w:val="00F866DD"/>
    <w:rsid w:val="00F90E47"/>
    <w:rsid w:val="00F9108F"/>
    <w:rsid w:val="00F91B48"/>
    <w:rsid w:val="00F92F0E"/>
    <w:rsid w:val="00F93B3B"/>
    <w:rsid w:val="00F9407A"/>
    <w:rsid w:val="00FA139B"/>
    <w:rsid w:val="00FA3148"/>
    <w:rsid w:val="00FA632E"/>
    <w:rsid w:val="00FA6BFA"/>
    <w:rsid w:val="00FA75EB"/>
    <w:rsid w:val="00FA7745"/>
    <w:rsid w:val="00FA7889"/>
    <w:rsid w:val="00FB076C"/>
    <w:rsid w:val="00FB17DA"/>
    <w:rsid w:val="00FB4B83"/>
    <w:rsid w:val="00FC008D"/>
    <w:rsid w:val="00FC3DFF"/>
    <w:rsid w:val="00FC4592"/>
    <w:rsid w:val="00FC48F4"/>
    <w:rsid w:val="00FC721A"/>
    <w:rsid w:val="00FC78ED"/>
    <w:rsid w:val="00FD1F33"/>
    <w:rsid w:val="00FD3168"/>
    <w:rsid w:val="00FD372F"/>
    <w:rsid w:val="00FD37CA"/>
    <w:rsid w:val="00FD73C5"/>
    <w:rsid w:val="00FE18C5"/>
    <w:rsid w:val="00FE3098"/>
    <w:rsid w:val="00FE36F6"/>
    <w:rsid w:val="00FE3E7C"/>
    <w:rsid w:val="00FE46EE"/>
    <w:rsid w:val="00FE68A8"/>
    <w:rsid w:val="00FE6A78"/>
    <w:rsid w:val="00FE6D9C"/>
    <w:rsid w:val="00FE7645"/>
    <w:rsid w:val="00FF0F6F"/>
    <w:rsid w:val="00FF1E29"/>
    <w:rsid w:val="00FF1E89"/>
    <w:rsid w:val="00FF4D3E"/>
    <w:rsid w:val="00FF5C72"/>
    <w:rsid w:val="00FF6161"/>
    <w:rsid w:val="00FF7DA3"/>
    <w:rsid w:val="019F636B"/>
    <w:rsid w:val="01F26390"/>
    <w:rsid w:val="01F46FC4"/>
    <w:rsid w:val="021F5C98"/>
    <w:rsid w:val="03346EDA"/>
    <w:rsid w:val="03A74C8A"/>
    <w:rsid w:val="061956D4"/>
    <w:rsid w:val="06EA0C4D"/>
    <w:rsid w:val="076020AA"/>
    <w:rsid w:val="0901603D"/>
    <w:rsid w:val="091A3249"/>
    <w:rsid w:val="09312B5E"/>
    <w:rsid w:val="0C614608"/>
    <w:rsid w:val="0DB5623E"/>
    <w:rsid w:val="0E772366"/>
    <w:rsid w:val="0F254B26"/>
    <w:rsid w:val="0F2B4858"/>
    <w:rsid w:val="10444448"/>
    <w:rsid w:val="12764296"/>
    <w:rsid w:val="138320DF"/>
    <w:rsid w:val="13ED45A1"/>
    <w:rsid w:val="147C1727"/>
    <w:rsid w:val="178F4DE8"/>
    <w:rsid w:val="196441AC"/>
    <w:rsid w:val="1A73091C"/>
    <w:rsid w:val="1BED0CF9"/>
    <w:rsid w:val="1CFB1DB5"/>
    <w:rsid w:val="1D2249ED"/>
    <w:rsid w:val="1D3203A7"/>
    <w:rsid w:val="201026EB"/>
    <w:rsid w:val="208706A8"/>
    <w:rsid w:val="20906BA9"/>
    <w:rsid w:val="2168602E"/>
    <w:rsid w:val="218D763F"/>
    <w:rsid w:val="22A707B9"/>
    <w:rsid w:val="25383810"/>
    <w:rsid w:val="25B3793E"/>
    <w:rsid w:val="25D833EE"/>
    <w:rsid w:val="25FF38E2"/>
    <w:rsid w:val="26045773"/>
    <w:rsid w:val="264523C6"/>
    <w:rsid w:val="27E14538"/>
    <w:rsid w:val="27E726AF"/>
    <w:rsid w:val="282E4218"/>
    <w:rsid w:val="28770BA2"/>
    <w:rsid w:val="2A945BA6"/>
    <w:rsid w:val="2B9653C2"/>
    <w:rsid w:val="2BBA30D0"/>
    <w:rsid w:val="2CA71B36"/>
    <w:rsid w:val="2DDD1E55"/>
    <w:rsid w:val="2DF127F5"/>
    <w:rsid w:val="2ED46BDA"/>
    <w:rsid w:val="2F1E5661"/>
    <w:rsid w:val="30AC7390"/>
    <w:rsid w:val="32432B1A"/>
    <w:rsid w:val="327D62BB"/>
    <w:rsid w:val="33B141C8"/>
    <w:rsid w:val="351A0017"/>
    <w:rsid w:val="360D5669"/>
    <w:rsid w:val="36E50E14"/>
    <w:rsid w:val="374D77F4"/>
    <w:rsid w:val="39AA6204"/>
    <w:rsid w:val="3A2B6F44"/>
    <w:rsid w:val="3A9133E3"/>
    <w:rsid w:val="3B0A62CE"/>
    <w:rsid w:val="3BAC067C"/>
    <w:rsid w:val="3C427DA2"/>
    <w:rsid w:val="3F635B31"/>
    <w:rsid w:val="3FA43A6A"/>
    <w:rsid w:val="40063A63"/>
    <w:rsid w:val="43C52E10"/>
    <w:rsid w:val="43DB3377"/>
    <w:rsid w:val="45C9503B"/>
    <w:rsid w:val="45F4639B"/>
    <w:rsid w:val="468425F3"/>
    <w:rsid w:val="46863AF5"/>
    <w:rsid w:val="483D2940"/>
    <w:rsid w:val="4A4D7683"/>
    <w:rsid w:val="4B4204FF"/>
    <w:rsid w:val="4D145EE4"/>
    <w:rsid w:val="4E3D25CF"/>
    <w:rsid w:val="50B8692A"/>
    <w:rsid w:val="50BD159A"/>
    <w:rsid w:val="542C0B14"/>
    <w:rsid w:val="559C36EB"/>
    <w:rsid w:val="561A5B71"/>
    <w:rsid w:val="579F0B0E"/>
    <w:rsid w:val="58FD4AA4"/>
    <w:rsid w:val="59417A8B"/>
    <w:rsid w:val="59541CEF"/>
    <w:rsid w:val="59E706C0"/>
    <w:rsid w:val="5B4F696E"/>
    <w:rsid w:val="5B8F676A"/>
    <w:rsid w:val="5BAD67BA"/>
    <w:rsid w:val="5C4529FD"/>
    <w:rsid w:val="5F323807"/>
    <w:rsid w:val="5FA24513"/>
    <w:rsid w:val="607852A3"/>
    <w:rsid w:val="6193031F"/>
    <w:rsid w:val="6244090C"/>
    <w:rsid w:val="62894684"/>
    <w:rsid w:val="628A2CAF"/>
    <w:rsid w:val="63910C6B"/>
    <w:rsid w:val="641E704E"/>
    <w:rsid w:val="64D710A3"/>
    <w:rsid w:val="654505C5"/>
    <w:rsid w:val="657F56FD"/>
    <w:rsid w:val="65B55E96"/>
    <w:rsid w:val="67001CF3"/>
    <w:rsid w:val="68AF6CC4"/>
    <w:rsid w:val="6D2217D7"/>
    <w:rsid w:val="6D3E5E62"/>
    <w:rsid w:val="6F894D8E"/>
    <w:rsid w:val="7352543D"/>
    <w:rsid w:val="73BF2719"/>
    <w:rsid w:val="74471696"/>
    <w:rsid w:val="74CE0B87"/>
    <w:rsid w:val="753D6540"/>
    <w:rsid w:val="76F42321"/>
    <w:rsid w:val="77B84C6C"/>
    <w:rsid w:val="78E214E9"/>
    <w:rsid w:val="793175A6"/>
    <w:rsid w:val="7B5573A2"/>
    <w:rsid w:val="7C3B233D"/>
    <w:rsid w:val="7CB76139"/>
    <w:rsid w:val="7CF60282"/>
    <w:rsid w:val="7DD53F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E7A4C8F"/>
  <w15:docId w15:val="{9CA64C1C-52D3-4E23-973C-F3BFC0335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iPriority="99"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9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64" w:lineRule="auto"/>
    </w:pPr>
    <w:rPr>
      <w:rFonts w:asciiTheme="minorHAnsi" w:eastAsiaTheme="minorEastAsia" w:hAnsiTheme="minorHAnsi" w:cstheme="minorBidi"/>
      <w:lang w:val="en-US" w:eastAsia="en-US"/>
    </w:rPr>
  </w:style>
  <w:style w:type="paragraph" w:styleId="Heading1">
    <w:name w:val="heading 1"/>
    <w:basedOn w:val="Normal"/>
    <w:next w:val="Normal"/>
    <w:link w:val="Heading1Char"/>
    <w:uiPriority w:val="9"/>
    <w:qFormat/>
    <w:pPr>
      <w:keepNext/>
      <w:keepLines/>
      <w:numPr>
        <w:numId w:val="1"/>
      </w:numPr>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qFormat/>
    <w:rPr>
      <w:rFonts w:ascii="Tahoma" w:hAnsi="Tahoma" w:cs="Tahoma"/>
      <w:sz w:val="16"/>
      <w:szCs w:val="16"/>
    </w:rPr>
  </w:style>
  <w:style w:type="paragraph" w:styleId="BodyText">
    <w:name w:val="Body Text"/>
    <w:basedOn w:val="Normal"/>
    <w:link w:val="BodyTextChar"/>
    <w:uiPriority w:val="1"/>
    <w:qFormat/>
    <w:pPr>
      <w:widowControl w:val="0"/>
      <w:autoSpaceDE w:val="0"/>
      <w:autoSpaceDN w:val="0"/>
    </w:pPr>
    <w:rPr>
      <w:rFonts w:ascii="Cambria" w:eastAsia="Cambria" w:hAnsi="Cambria" w:cs="Cambria"/>
      <w:sz w:val="22"/>
      <w:szCs w:val="22"/>
    </w:rPr>
  </w:style>
  <w:style w:type="paragraph" w:styleId="Caption">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hAnsi="Times New Roman" w:cs="Times New Roman"/>
      <w:sz w:val="24"/>
      <w:szCs w:val="24"/>
      <w:lang w:val="en-IN" w:eastAsia="en-I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line="240" w:lineRule="auto"/>
    </w:pPr>
    <w:rPr>
      <w:rFonts w:asciiTheme="majorHAnsi" w:eastAsiaTheme="majorEastAsia" w:hAnsiTheme="majorHAnsi" w:cstheme="majorBidi"/>
      <w:sz w:val="24"/>
      <w:szCs w:val="24"/>
    </w:rPr>
  </w:style>
  <w:style w:type="table" w:styleId="TableGrid">
    <w:name w:val="Table Grid"/>
    <w:basedOn w:val="TableNormal"/>
    <w:uiPriority w:val="9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TOC1">
    <w:name w:val="toc 1"/>
    <w:basedOn w:val="Normal"/>
    <w:next w:val="Normal"/>
    <w:link w:val="TOC1Char"/>
    <w:uiPriority w:val="39"/>
    <w:unhideWhenUsed/>
    <w:qFormat/>
    <w:pPr>
      <w:tabs>
        <w:tab w:val="right" w:leader="dot" w:pos="8630"/>
      </w:tabs>
      <w:spacing w:before="120"/>
    </w:pPr>
    <w:rPr>
      <w:rFonts w:ascii="Times New Roman" w:hAnsi="Times New Roman" w:cs="Times New Roman"/>
      <w:b/>
      <w:bCs/>
      <w:caps/>
    </w:rPr>
  </w:style>
  <w:style w:type="paragraph" w:styleId="TOC2">
    <w:name w:val="toc 2"/>
    <w:basedOn w:val="Normal"/>
    <w:next w:val="Normal"/>
    <w:link w:val="TOC2Char"/>
    <w:uiPriority w:val="39"/>
    <w:unhideWhenUsed/>
    <w:qFormat/>
    <w:pPr>
      <w:ind w:left="200"/>
    </w:pPr>
    <w:rPr>
      <w:rFonts w:ascii="Times New Roman" w:hAnsi="Times New Roman" w:cs="Times New Roman"/>
      <w:smallCaps/>
    </w:rPr>
  </w:style>
  <w:style w:type="paragraph" w:styleId="TOC3">
    <w:name w:val="toc 3"/>
    <w:basedOn w:val="Normal"/>
    <w:next w:val="Normal"/>
    <w:link w:val="TOC3Char"/>
    <w:uiPriority w:val="39"/>
    <w:unhideWhenUsed/>
    <w:qFormat/>
    <w:pPr>
      <w:ind w:left="400"/>
    </w:pPr>
    <w:rPr>
      <w:rFonts w:ascii="Times New Roman" w:hAnsi="Times New Roman" w:cs="Times New Roman"/>
      <w:i/>
      <w:iCs/>
    </w:rPr>
  </w:style>
  <w:style w:type="paragraph" w:customStyle="1" w:styleId="Level3">
    <w:name w:val="Level 3"/>
    <w:basedOn w:val="TOC3"/>
    <w:link w:val="Level3CharChar"/>
    <w:qFormat/>
    <w:pPr>
      <w:tabs>
        <w:tab w:val="right" w:leader="dot" w:pos="8630"/>
      </w:tabs>
    </w:pPr>
    <w:rPr>
      <w:rFonts w:asciiTheme="majorHAnsi" w:hAnsiTheme="majorHAnsi"/>
    </w:rPr>
  </w:style>
  <w:style w:type="paragraph" w:customStyle="1" w:styleId="TOCTitle">
    <w:name w:val="TOC Title"/>
    <w:basedOn w:val="Normal"/>
    <w:qFormat/>
    <w:pPr>
      <w:spacing w:after="240"/>
      <w:jc w:val="center"/>
    </w:pPr>
    <w:rPr>
      <w:rFonts w:asciiTheme="majorHAnsi" w:hAnsiTheme="majorHAnsi" w:cs="Times New Roman"/>
      <w:b/>
      <w:sz w:val="24"/>
      <w:szCs w:val="24"/>
    </w:rPr>
  </w:style>
  <w:style w:type="character" w:customStyle="1" w:styleId="TOC3Char">
    <w:name w:val="TOC 3 Char"/>
    <w:basedOn w:val="DefaultParagraphFont"/>
    <w:link w:val="TOC3"/>
    <w:semiHidden/>
    <w:qFormat/>
    <w:rPr>
      <w:i/>
      <w:iCs/>
    </w:rPr>
  </w:style>
  <w:style w:type="character" w:customStyle="1" w:styleId="Level3CharChar">
    <w:name w:val="Level 3 Char Char"/>
    <w:basedOn w:val="TOC3Char"/>
    <w:link w:val="Level3"/>
    <w:qFormat/>
    <w:rPr>
      <w:rFonts w:asciiTheme="majorHAnsi" w:hAnsiTheme="majorHAnsi"/>
      <w:i/>
      <w:iCs/>
    </w:rPr>
  </w:style>
  <w:style w:type="paragraph" w:customStyle="1" w:styleId="Level1">
    <w:name w:val="Level 1"/>
    <w:basedOn w:val="TOC1"/>
    <w:link w:val="Level1Char"/>
    <w:qFormat/>
    <w:rPr>
      <w:rFonts w:asciiTheme="majorHAnsi" w:hAnsiTheme="majorHAnsi"/>
    </w:rPr>
  </w:style>
  <w:style w:type="character" w:customStyle="1" w:styleId="TOC1Char">
    <w:name w:val="TOC 1 Char"/>
    <w:basedOn w:val="DefaultParagraphFont"/>
    <w:link w:val="TOC1"/>
    <w:semiHidden/>
    <w:qFormat/>
    <w:rPr>
      <w:b/>
      <w:bCs/>
      <w:caps/>
    </w:rPr>
  </w:style>
  <w:style w:type="character" w:customStyle="1" w:styleId="Level1Char">
    <w:name w:val="Level 1 Char"/>
    <w:basedOn w:val="TOC1Char"/>
    <w:link w:val="Level1"/>
    <w:qFormat/>
    <w:rPr>
      <w:rFonts w:asciiTheme="majorHAnsi" w:hAnsiTheme="majorHAnsi"/>
      <w:b/>
      <w:bCs/>
      <w:caps/>
    </w:rPr>
  </w:style>
  <w:style w:type="paragraph" w:customStyle="1" w:styleId="Level2">
    <w:name w:val="Level 2"/>
    <w:basedOn w:val="TOC2"/>
    <w:link w:val="Level2Char"/>
    <w:qFormat/>
    <w:pPr>
      <w:tabs>
        <w:tab w:val="right" w:leader="dot" w:pos="8630"/>
      </w:tabs>
    </w:pPr>
    <w:rPr>
      <w:rFonts w:asciiTheme="majorHAnsi" w:hAnsiTheme="majorHAnsi"/>
      <w:color w:val="000000"/>
    </w:rPr>
  </w:style>
  <w:style w:type="character" w:customStyle="1" w:styleId="TOC2Char">
    <w:name w:val="TOC 2 Char"/>
    <w:basedOn w:val="DefaultParagraphFont"/>
    <w:link w:val="TOC2"/>
    <w:semiHidden/>
    <w:qFormat/>
    <w:rPr>
      <w:smallCaps/>
    </w:rPr>
  </w:style>
  <w:style w:type="character" w:customStyle="1" w:styleId="Level2Char">
    <w:name w:val="Level 2 Char"/>
    <w:basedOn w:val="TOC2Char"/>
    <w:link w:val="Level2"/>
    <w:qFormat/>
    <w:rPr>
      <w:rFonts w:asciiTheme="majorHAnsi" w:hAnsiTheme="majorHAnsi"/>
      <w:smallCaps/>
      <w:color w:val="000000"/>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365F91" w:themeColor="accent1" w:themeShade="BF"/>
      <w:sz w:val="32"/>
      <w:szCs w:val="32"/>
    </w:rPr>
  </w:style>
  <w:style w:type="character" w:styleId="PlaceholderText">
    <w:name w:val="Placeholder Text"/>
    <w:basedOn w:val="DefaultParagraphFont"/>
    <w:uiPriority w:val="99"/>
    <w:semiHidden/>
    <w:qFormat/>
    <w:rPr>
      <w:color w:val="808080"/>
    </w:rPr>
  </w:style>
  <w:style w:type="character" w:customStyle="1" w:styleId="BalloonTextChar">
    <w:name w:val="Balloon Text Char"/>
    <w:basedOn w:val="DefaultParagraphFont"/>
    <w:link w:val="BalloonText"/>
    <w:semiHidden/>
    <w:qFormat/>
    <w:rPr>
      <w:rFonts w:ascii="Tahoma" w:hAnsi="Tahoma" w:cs="Tahoma"/>
      <w:sz w:val="16"/>
      <w:szCs w:val="16"/>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b/>
      <w:bCs/>
      <w:i/>
      <w:iCs/>
      <w:color w:val="1F497D" w:themeColor="text2"/>
    </w:rPr>
  </w:style>
  <w:style w:type="character" w:customStyle="1" w:styleId="BodyTextChar">
    <w:name w:val="Body Text Char"/>
    <w:basedOn w:val="DefaultParagraphFont"/>
    <w:link w:val="BodyText"/>
    <w:uiPriority w:val="1"/>
    <w:qFormat/>
    <w:rPr>
      <w:rFonts w:ascii="Cambria" w:eastAsia="Cambria" w:hAnsi="Cambria" w:cs="Cambria"/>
      <w:sz w:val="22"/>
      <w:szCs w:val="22"/>
    </w:rPr>
  </w:style>
  <w:style w:type="paragraph" w:styleId="ListParagraph">
    <w:name w:val="List Paragraph"/>
    <w:basedOn w:val="Normal"/>
    <w:uiPriority w:val="34"/>
    <w:qFormat/>
    <w:pPr>
      <w:ind w:left="720"/>
      <w:contextualSpacing/>
    </w:pPr>
  </w:style>
  <w:style w:type="paragraph" w:customStyle="1" w:styleId="FrameContents">
    <w:name w:val="Frame Contents"/>
    <w:basedOn w:val="Normal"/>
    <w:qFormat/>
    <w:pPr>
      <w:suppressAutoHyphens/>
      <w:spacing w:after="160" w:line="259" w:lineRule="auto"/>
    </w:pPr>
    <w:rPr>
      <w:rFonts w:eastAsiaTheme="minorHAnsi"/>
      <w:sz w:val="22"/>
      <w:szCs w:val="22"/>
      <w:lang w:val="en-IN"/>
    </w:rPr>
  </w:style>
  <w:style w:type="paragraph" w:customStyle="1" w:styleId="Default">
    <w:name w:val="Default"/>
    <w:qFormat/>
    <w:pPr>
      <w:suppressAutoHyphens/>
      <w:spacing w:after="120" w:line="200" w:lineRule="atLeast"/>
    </w:pPr>
    <w:rPr>
      <w:rFonts w:ascii="Arial" w:eastAsia="Tahoma" w:hAnsi="Arial" w:cs="Calibri Light"/>
      <w:kern w:val="2"/>
      <w:sz w:val="36"/>
      <w:szCs w:val="24"/>
    </w:rPr>
  </w:style>
  <w:style w:type="paragraph" w:customStyle="1" w:styleId="TableContents">
    <w:name w:val="Table Contents"/>
    <w:basedOn w:val="Normal"/>
    <w:qFormat/>
    <w:pPr>
      <w:suppressLineNumbers/>
      <w:suppressAutoHyphens/>
      <w:spacing w:after="160" w:line="259" w:lineRule="auto"/>
    </w:pPr>
    <w:rPr>
      <w:rFonts w:eastAsiaTheme="minorHAnsi"/>
      <w:sz w:val="22"/>
      <w:szCs w:val="22"/>
      <w:lang w:val="en-IN"/>
    </w:rPr>
  </w:style>
  <w:style w:type="table" w:customStyle="1" w:styleId="GridTable4-Accent31">
    <w:name w:val="Grid Table 4 - Accent 31"/>
    <w:basedOn w:val="TableNormal"/>
    <w:uiPriority w:val="49"/>
    <w:qFormat/>
    <w:tblPr>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SubtitleChar">
    <w:name w:val="Subtitle Char"/>
    <w:basedOn w:val="DefaultParagraphFont"/>
    <w:link w:val="Subtitle"/>
    <w:uiPriority w:val="11"/>
    <w:qFormat/>
    <w:rPr>
      <w:rFonts w:asciiTheme="majorHAnsi" w:eastAsiaTheme="majorEastAsia" w:hAnsiTheme="majorHAnsi" w:cstheme="majorBidi"/>
      <w:sz w:val="24"/>
      <w:szCs w:val="24"/>
    </w:rPr>
  </w:style>
  <w:style w:type="character" w:customStyle="1" w:styleId="HeaderChar">
    <w:name w:val="Header Char"/>
    <w:basedOn w:val="DefaultParagraphFont"/>
    <w:link w:val="Header"/>
    <w:uiPriority w:val="99"/>
    <w:qFormat/>
    <w:rPr>
      <w:rFonts w:asciiTheme="minorHAnsi" w:hAnsiTheme="minorHAnsi" w:cs="Arial"/>
    </w:rPr>
  </w:style>
  <w:style w:type="character" w:customStyle="1" w:styleId="FooterChar">
    <w:name w:val="Footer Char"/>
    <w:basedOn w:val="DefaultParagraphFont"/>
    <w:link w:val="Footer"/>
    <w:uiPriority w:val="99"/>
    <w:qFormat/>
    <w:rPr>
      <w:rFonts w:asciiTheme="minorHAnsi" w:hAnsiTheme="minorHAnsi" w:cs="Arial"/>
    </w:rPr>
  </w:style>
  <w:style w:type="paragraph" w:styleId="Quote">
    <w:name w:val="Quote"/>
    <w:basedOn w:val="Normal"/>
    <w:next w:val="Normal"/>
    <w:link w:val="QuoteChar"/>
    <w:uiPriority w:val="29"/>
    <w:qFormat/>
    <w:pPr>
      <w:spacing w:before="160"/>
      <w:ind w:left="720" w:right="720"/>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NoSpacing">
    <w:name w:val="No Spacing"/>
    <w:link w:val="NoSpacingChar"/>
    <w:uiPriority w:val="1"/>
    <w:qFormat/>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qFormat/>
  </w:style>
  <w:style w:type="paragraph" w:customStyle="1" w:styleId="TOCHeading1">
    <w:name w:val="TOC Heading1"/>
    <w:basedOn w:val="Heading1"/>
    <w:next w:val="Normal"/>
    <w:uiPriority w:val="39"/>
    <w:unhideWhenUsed/>
    <w:qFormat/>
    <w:pPr>
      <w:outlineLvl w:val="9"/>
    </w:pPr>
  </w:style>
  <w:style w:type="character" w:customStyle="1" w:styleId="TitleChar">
    <w:name w:val="Title Char"/>
    <w:basedOn w:val="DefaultParagraphFont"/>
    <w:link w:val="Title"/>
    <w:uiPriority w:val="10"/>
    <w:qFormat/>
    <w:rPr>
      <w:rFonts w:asciiTheme="majorHAnsi" w:eastAsiaTheme="majorEastAsia" w:hAnsiTheme="majorHAnsi" w:cstheme="majorBidi"/>
      <w:color w:val="4F81BD" w:themeColor="accent1"/>
      <w:spacing w:val="-10"/>
      <w:sz w:val="56"/>
      <w:szCs w:val="56"/>
    </w:rPr>
  </w:style>
  <w:style w:type="paragraph" w:customStyle="1" w:styleId="TOCHeading11">
    <w:name w:val="TOC Heading11"/>
    <w:basedOn w:val="Heading1"/>
    <w:next w:val="Normal"/>
    <w:uiPriority w:val="39"/>
    <w:unhideWhenUsed/>
    <w:qFormat/>
    <w:pPr>
      <w:tabs>
        <w:tab w:val="left" w:pos="425"/>
      </w:tabs>
      <w:spacing w:before="240" w:line="259" w:lineRule="auto"/>
      <w:outlineLvl w:val="9"/>
    </w:pPr>
    <w:rPr>
      <w:bCs/>
      <w:lang w:val="en-IN"/>
    </w:rPr>
  </w:style>
  <w:style w:type="paragraph" w:customStyle="1" w:styleId="TableParagraph">
    <w:name w:val="Table Paragraph"/>
    <w:basedOn w:val="Normal"/>
    <w:uiPriority w:val="1"/>
    <w:qFormat/>
    <w:pPr>
      <w:widowControl w:val="0"/>
      <w:autoSpaceDE w:val="0"/>
      <w:autoSpaceDN w:val="0"/>
      <w:ind w:left="828"/>
    </w:pPr>
    <w:rPr>
      <w:rFonts w:ascii="Cambria" w:eastAsia="Cambria" w:hAnsi="Cambria" w:cs="Cambria"/>
      <w:sz w:val="22"/>
      <w:szCs w:val="22"/>
    </w:rPr>
  </w:style>
  <w:style w:type="table" w:customStyle="1" w:styleId="GridTable21">
    <w:name w:val="Grid Table 21"/>
    <w:basedOn w:val="TableNormal"/>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OCHeading2">
    <w:name w:val="TOC Heading2"/>
    <w:basedOn w:val="Heading1"/>
    <w:next w:val="Normal"/>
    <w:uiPriority w:val="39"/>
    <w:unhideWhenUsed/>
    <w:qFormat/>
    <w:pPr>
      <w:tabs>
        <w:tab w:val="left" w:pos="425"/>
      </w:tabs>
      <w:spacing w:before="240" w:line="259" w:lineRule="auto"/>
      <w:outlineLvl w:val="9"/>
    </w:pPr>
    <w:rPr>
      <w:bCs/>
      <w:lang w:val="en-IN"/>
    </w:rPr>
  </w:style>
  <w:style w:type="paragraph" w:styleId="IntenseQuote">
    <w:name w:val="Intense Quote"/>
    <w:basedOn w:val="Normal"/>
    <w:next w:val="Normal"/>
    <w:link w:val="IntenseQuoteChar"/>
    <w:uiPriority w:val="30"/>
    <w:qFormat/>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color w:val="4F81BD" w:themeColor="accent1"/>
      <w:sz w:val="28"/>
      <w:szCs w:val="28"/>
    </w:rPr>
  </w:style>
  <w:style w:type="character" w:customStyle="1" w:styleId="SubtleEmphasis1">
    <w:name w:val="Subtle Emphasis1"/>
    <w:basedOn w:val="DefaultParagraphFont"/>
    <w:uiPriority w:val="19"/>
    <w:qFormat/>
    <w:rPr>
      <w:i/>
      <w:iCs/>
      <w:color w:val="404040" w:themeColor="text1" w:themeTint="BF"/>
    </w:rPr>
  </w:style>
  <w:style w:type="character" w:customStyle="1" w:styleId="IntenseEmphasis1">
    <w:name w:val="Intense Emphasis1"/>
    <w:basedOn w:val="DefaultParagraphFont"/>
    <w:uiPriority w:val="21"/>
    <w:qFormat/>
    <w:rPr>
      <w:b/>
      <w:bCs/>
      <w:i/>
      <w:iCs/>
    </w:rPr>
  </w:style>
  <w:style w:type="character" w:customStyle="1" w:styleId="SubtleReference1">
    <w:name w:val="Subtle Reference1"/>
    <w:basedOn w:val="DefaultParagraphFont"/>
    <w:uiPriority w:val="31"/>
    <w:qFormat/>
    <w:rPr>
      <w:smallCaps/>
      <w:color w:val="404040" w:themeColor="text1" w:themeTint="BF"/>
      <w:u w:val="single" w:color="7F7F7F" w:themeColor="text1" w:themeTint="80"/>
    </w:rPr>
  </w:style>
  <w:style w:type="character" w:customStyle="1" w:styleId="IntenseReference1">
    <w:name w:val="Intense Reference1"/>
    <w:basedOn w:val="DefaultParagraphFont"/>
    <w:uiPriority w:val="32"/>
    <w:qFormat/>
    <w:rPr>
      <w:b/>
      <w:bCs/>
      <w:smallCaps/>
      <w:spacing w:val="5"/>
      <w:u w:val="single"/>
    </w:rPr>
  </w:style>
  <w:style w:type="character" w:customStyle="1" w:styleId="BookTitle1">
    <w:name w:val="Book Title1"/>
    <w:basedOn w:val="DefaultParagraphFont"/>
    <w:uiPriority w:val="33"/>
    <w:qFormat/>
    <w:rPr>
      <w:b/>
      <w:bCs/>
      <w:smallCaps/>
    </w:rPr>
  </w:style>
  <w:style w:type="paragraph" w:customStyle="1" w:styleId="msonormal0">
    <w:name w:val="msonormal"/>
    <w:basedOn w:val="Normal"/>
    <w:qFormat/>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6108">
      <w:bodyDiv w:val="1"/>
      <w:marLeft w:val="0"/>
      <w:marRight w:val="0"/>
      <w:marTop w:val="0"/>
      <w:marBottom w:val="0"/>
      <w:divBdr>
        <w:top w:val="none" w:sz="0" w:space="0" w:color="auto"/>
        <w:left w:val="none" w:sz="0" w:space="0" w:color="auto"/>
        <w:bottom w:val="none" w:sz="0" w:space="0" w:color="auto"/>
        <w:right w:val="none" w:sz="0" w:space="0" w:color="auto"/>
      </w:divBdr>
    </w:div>
    <w:div w:id="103616138">
      <w:bodyDiv w:val="1"/>
      <w:marLeft w:val="0"/>
      <w:marRight w:val="0"/>
      <w:marTop w:val="0"/>
      <w:marBottom w:val="0"/>
      <w:divBdr>
        <w:top w:val="none" w:sz="0" w:space="0" w:color="auto"/>
        <w:left w:val="none" w:sz="0" w:space="0" w:color="auto"/>
        <w:bottom w:val="none" w:sz="0" w:space="0" w:color="auto"/>
        <w:right w:val="none" w:sz="0" w:space="0" w:color="auto"/>
      </w:divBdr>
    </w:div>
    <w:div w:id="399257076">
      <w:bodyDiv w:val="1"/>
      <w:marLeft w:val="0"/>
      <w:marRight w:val="0"/>
      <w:marTop w:val="0"/>
      <w:marBottom w:val="0"/>
      <w:divBdr>
        <w:top w:val="none" w:sz="0" w:space="0" w:color="auto"/>
        <w:left w:val="none" w:sz="0" w:space="0" w:color="auto"/>
        <w:bottom w:val="none" w:sz="0" w:space="0" w:color="auto"/>
        <w:right w:val="none" w:sz="0" w:space="0" w:color="auto"/>
      </w:divBdr>
    </w:div>
    <w:div w:id="1015546061">
      <w:bodyDiv w:val="1"/>
      <w:marLeft w:val="0"/>
      <w:marRight w:val="0"/>
      <w:marTop w:val="0"/>
      <w:marBottom w:val="0"/>
      <w:divBdr>
        <w:top w:val="none" w:sz="0" w:space="0" w:color="auto"/>
        <w:left w:val="none" w:sz="0" w:space="0" w:color="auto"/>
        <w:bottom w:val="none" w:sz="0" w:space="0" w:color="auto"/>
        <w:right w:val="none" w:sz="0" w:space="0" w:color="auto"/>
      </w:divBdr>
    </w:div>
    <w:div w:id="1489634812">
      <w:bodyDiv w:val="1"/>
      <w:marLeft w:val="0"/>
      <w:marRight w:val="0"/>
      <w:marTop w:val="0"/>
      <w:marBottom w:val="0"/>
      <w:divBdr>
        <w:top w:val="none" w:sz="0" w:space="0" w:color="auto"/>
        <w:left w:val="none" w:sz="0" w:space="0" w:color="auto"/>
        <w:bottom w:val="none" w:sz="0" w:space="0" w:color="auto"/>
        <w:right w:val="none" w:sz="0" w:space="0" w:color="auto"/>
      </w:divBdr>
    </w:div>
    <w:div w:id="16040247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emf"/><Relationship Id="rId3" Type="http://schemas.openxmlformats.org/officeDocument/2006/relationships/customXml" Target="../customXml/item3.xml"/><Relationship Id="rId21" Type="http://schemas.openxmlformats.org/officeDocument/2006/relationships/chart" Target="charts/chart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Student Q1</c:v>
                </c:pt>
              </c:strCache>
            </c:strRef>
          </c:tx>
          <c:spPr>
            <a:solidFill>
              <a:schemeClr val="accent1"/>
            </a:solidFill>
            <a:ln>
              <a:noFill/>
            </a:ln>
            <a:effectLst/>
          </c:spPr>
          <c:invertIfNegative val="0"/>
          <c:cat>
            <c:strRef>
              <c:f>Sheet1!$A$2:$A$5</c:f>
              <c:strCache>
                <c:ptCount val="4"/>
                <c:pt idx="0">
                  <c:v>Site 1</c:v>
                </c:pt>
                <c:pt idx="1">
                  <c:v>Site 2</c:v>
                </c:pt>
                <c:pt idx="2">
                  <c:v>Site 3</c:v>
                </c:pt>
                <c:pt idx="3">
                  <c:v>Site 4</c:v>
                </c:pt>
              </c:strCache>
            </c:strRef>
          </c:cat>
          <c:val>
            <c:numRef>
              <c:f>Sheet1!$B$2:$B$5</c:f>
              <c:numCache>
                <c:formatCode>General</c:formatCode>
                <c:ptCount val="4"/>
                <c:pt idx="0">
                  <c:v>2.2999999999999998</c:v>
                </c:pt>
                <c:pt idx="1">
                  <c:v>3</c:v>
                </c:pt>
                <c:pt idx="2">
                  <c:v>2</c:v>
                </c:pt>
                <c:pt idx="3">
                  <c:v>4</c:v>
                </c:pt>
              </c:numCache>
            </c:numRef>
          </c:val>
          <c:extLst>
            <c:ext xmlns:c16="http://schemas.microsoft.com/office/drawing/2014/chart" uri="{C3380CC4-5D6E-409C-BE32-E72D297353CC}">
              <c16:uniqueId val="{00000000-3067-451C-A828-1DF27E77FABA}"/>
            </c:ext>
          </c:extLst>
        </c:ser>
        <c:ser>
          <c:idx val="1"/>
          <c:order val="1"/>
          <c:tx>
            <c:strRef>
              <c:f>Sheet1!$C$1</c:f>
              <c:strCache>
                <c:ptCount val="1"/>
                <c:pt idx="0">
                  <c:v>Student Q2</c:v>
                </c:pt>
              </c:strCache>
            </c:strRef>
          </c:tx>
          <c:spPr>
            <a:solidFill>
              <a:schemeClr val="accent2"/>
            </a:solidFill>
            <a:ln>
              <a:noFill/>
            </a:ln>
            <a:effectLst/>
          </c:spPr>
          <c:invertIfNegative val="0"/>
          <c:cat>
            <c:strRef>
              <c:f>Sheet1!$A$2:$A$5</c:f>
              <c:strCache>
                <c:ptCount val="4"/>
                <c:pt idx="0">
                  <c:v>Site 1</c:v>
                </c:pt>
                <c:pt idx="1">
                  <c:v>Site 2</c:v>
                </c:pt>
                <c:pt idx="2">
                  <c:v>Site 3</c:v>
                </c:pt>
                <c:pt idx="3">
                  <c:v>Site 4</c:v>
                </c:pt>
              </c:strCache>
            </c:strRef>
          </c:cat>
          <c:val>
            <c:numRef>
              <c:f>Sheet1!$C$2:$C$5</c:f>
              <c:numCache>
                <c:formatCode>General</c:formatCode>
                <c:ptCount val="4"/>
                <c:pt idx="0">
                  <c:v>2.4</c:v>
                </c:pt>
                <c:pt idx="1">
                  <c:v>4</c:v>
                </c:pt>
                <c:pt idx="2">
                  <c:v>1.5</c:v>
                </c:pt>
                <c:pt idx="3">
                  <c:v>2</c:v>
                </c:pt>
              </c:numCache>
            </c:numRef>
          </c:val>
          <c:extLst>
            <c:ext xmlns:c16="http://schemas.microsoft.com/office/drawing/2014/chart" uri="{C3380CC4-5D6E-409C-BE32-E72D297353CC}">
              <c16:uniqueId val="{00000001-3067-451C-A828-1DF27E77FABA}"/>
            </c:ext>
          </c:extLst>
        </c:ser>
        <c:ser>
          <c:idx val="2"/>
          <c:order val="2"/>
          <c:tx>
            <c:strRef>
              <c:f>Sheet1!$D$1</c:f>
              <c:strCache>
                <c:ptCount val="1"/>
                <c:pt idx="0">
                  <c:v>Student Q3</c:v>
                </c:pt>
              </c:strCache>
            </c:strRef>
          </c:tx>
          <c:spPr>
            <a:solidFill>
              <a:schemeClr val="accent3"/>
            </a:solidFill>
            <a:ln>
              <a:noFill/>
            </a:ln>
            <a:effectLst/>
          </c:spPr>
          <c:invertIfNegative val="0"/>
          <c:cat>
            <c:strRef>
              <c:f>Sheet1!$A$2:$A$5</c:f>
              <c:strCache>
                <c:ptCount val="4"/>
                <c:pt idx="0">
                  <c:v>Site 1</c:v>
                </c:pt>
                <c:pt idx="1">
                  <c:v>Site 2</c:v>
                </c:pt>
                <c:pt idx="2">
                  <c:v>Site 3</c:v>
                </c:pt>
                <c:pt idx="3">
                  <c:v>Site 4</c:v>
                </c:pt>
              </c:strCache>
            </c:strRef>
          </c:cat>
          <c:val>
            <c:numRef>
              <c:f>Sheet1!$D$2:$D$5</c:f>
              <c:numCache>
                <c:formatCode>General</c:formatCode>
                <c:ptCount val="4"/>
                <c:pt idx="0">
                  <c:v>3</c:v>
                </c:pt>
                <c:pt idx="1">
                  <c:v>5</c:v>
                </c:pt>
                <c:pt idx="2">
                  <c:v>1</c:v>
                </c:pt>
                <c:pt idx="3">
                  <c:v>5</c:v>
                </c:pt>
              </c:numCache>
            </c:numRef>
          </c:val>
          <c:extLst>
            <c:ext xmlns:c16="http://schemas.microsoft.com/office/drawing/2014/chart" uri="{C3380CC4-5D6E-409C-BE32-E72D297353CC}">
              <c16:uniqueId val="{00000002-3067-451C-A828-1DF27E77FABA}"/>
            </c:ext>
          </c:extLst>
        </c:ser>
        <c:dLbls>
          <c:showLegendKey val="0"/>
          <c:showVal val="0"/>
          <c:showCatName val="0"/>
          <c:showSerName val="0"/>
          <c:showPercent val="0"/>
          <c:showBubbleSize val="0"/>
        </c:dLbls>
        <c:gapWidth val="219"/>
        <c:overlap val="-27"/>
        <c:axId val="1852435647"/>
        <c:axId val="1852428991"/>
      </c:barChart>
      <c:catAx>
        <c:axId val="185243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2428991"/>
        <c:crosses val="autoZero"/>
        <c:auto val="1"/>
        <c:lblAlgn val="ctr"/>
        <c:lblOffset val="100"/>
        <c:noMultiLvlLbl val="0"/>
      </c:catAx>
      <c:valAx>
        <c:axId val="18524289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243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able of Content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740C4-4E7B-41EF-951E-E1C42950B101}">
  <ds:schemaRefs>
    <ds:schemaRef ds:uri="http://schemas.microsoft.com/sharepoint/v3/contenttype/form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71216E0C-2D0E-4826-9676-07F00060D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30</Pages>
  <Words>2719</Words>
  <Characters>15501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Table of Contents (Formal design)</vt:lpstr>
    </vt:vector>
  </TitlesOfParts>
  <Company>HP Inc.</Company>
  <LinksUpToDate>false</LinksUpToDate>
  <CharactersWithSpaces>18184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 (Formal design)</dc:title>
  <dc:creator>KIIT</dc:creator>
  <cp:lastModifiedBy>KIIT</cp:lastModifiedBy>
  <cp:revision>23</cp:revision>
  <cp:lastPrinted>2022-02-17T11:21:00Z</cp:lastPrinted>
  <dcterms:created xsi:type="dcterms:W3CDTF">2022-06-24T05:34:00Z</dcterms:created>
  <dcterms:modified xsi:type="dcterms:W3CDTF">2022-06-24T11:30:00Z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TC102218411033</vt:lpwstr>
  </property>
  <property fmtid="{D5CDD505-2E9C-101B-9397-08002B2CF9AE}" pid="3" name="KSOProductBuildVer">
    <vt:lpwstr>1033-11.2.0.11167</vt:lpwstr>
  </property>
  <property fmtid="{D5CDD505-2E9C-101B-9397-08002B2CF9AE}" pid="4" name="ICV">
    <vt:lpwstr>0B40268395DC4D1FB626FE6CD46DC1C9</vt:lpwstr>
  </property>
</Properties>
</file>