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b/>
          <w:bCs/>
          <w:color w:val="0000FF"/>
          <w:sz w:val="32"/>
          <w:szCs w:val="32"/>
          <w:highlight w:val="none"/>
          <w:u w:val="single"/>
          <w:lang w:val="en-US"/>
        </w:rPr>
      </w:pPr>
      <w:r>
        <w:rPr>
          <w:rFonts w:hint="default"/>
          <w:b/>
          <w:bCs/>
          <w:color w:val="0000FF"/>
          <w:sz w:val="32"/>
          <w:szCs w:val="32"/>
          <w:highlight w:val="none"/>
          <w:u w:val="single"/>
          <w:lang w:val="en-US"/>
        </w:rPr>
        <w:t>Business Process Flow of Procurement</w:t>
      </w:r>
    </w:p>
    <w:p>
      <w:pPr>
        <w:spacing w:line="240" w:lineRule="auto"/>
        <w:jc w:val="center"/>
        <w:rPr>
          <w:rFonts w:hint="default"/>
          <w:b/>
          <w:bCs/>
          <w:color w:val="0000FF"/>
          <w:sz w:val="28"/>
          <w:szCs w:val="28"/>
          <w:highlight w:val="none"/>
          <w:u w:val="singl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val="0"/>
          <w:bCs w:val="0"/>
          <w:color w:val="auto"/>
          <w:sz w:val="19"/>
          <w:szCs w:val="19"/>
          <w:u w:val="none"/>
          <w:lang w:val="en-US"/>
        </w:rPr>
      </w:pPr>
      <w:r>
        <w:rPr>
          <w:rFonts w:hint="default"/>
          <w:b/>
          <w:bCs/>
          <w:color w:val="0000FF"/>
          <w:sz w:val="20"/>
          <w:szCs w:val="20"/>
          <w:u w:val="single"/>
          <w:lang w:val="en-US"/>
        </w:rPr>
        <w:t>Masters screens</w:t>
      </w:r>
      <w:r>
        <w:rPr>
          <w:rFonts w:hint="default"/>
          <w:b/>
          <w:bCs/>
          <w:color w:val="0000FF"/>
          <w:sz w:val="20"/>
          <w:szCs w:val="20"/>
          <w:u w:val="none"/>
          <w:lang w:val="en-US"/>
        </w:rPr>
        <w:t xml:space="preserve"> : </w:t>
      </w:r>
      <w:r>
        <w:rPr>
          <w:rFonts w:hint="default"/>
          <w:b w:val="0"/>
          <w:bCs w:val="0"/>
          <w:color w:val="auto"/>
          <w:sz w:val="18"/>
          <w:szCs w:val="18"/>
          <w:u w:val="none"/>
          <w:lang w:val="en-US"/>
        </w:rPr>
        <w:t>Before any transaction master records should be created so that it can be used in subsequent transaction screens. Following are the masters screen where data has to be created first.</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950" w:leftChars="0" w:hanging="950" w:hangingChars="500"/>
        <w:textAlignment w:val="auto"/>
        <w:rPr>
          <w:rFonts w:hint="default"/>
          <w:b w:val="0"/>
          <w:bCs w:val="0"/>
          <w:color w:val="auto"/>
          <w:sz w:val="18"/>
          <w:szCs w:val="18"/>
          <w:u w:val="none"/>
          <w:lang w:val="en-US"/>
        </w:rPr>
      </w:pPr>
      <w:r>
        <w:rPr>
          <w:rFonts w:hint="default"/>
          <w:b w:val="0"/>
          <w:bCs w:val="0"/>
          <w:color w:val="auto"/>
          <w:sz w:val="19"/>
          <w:szCs w:val="19"/>
          <w:u w:val="none"/>
          <w:lang w:val="en-US"/>
        </w:rPr>
        <w:t xml:space="preserve">    </w:t>
      </w:r>
      <w:r>
        <w:rPr>
          <w:rFonts w:hint="default"/>
          <w:b/>
          <w:bCs/>
          <w:color w:val="auto"/>
          <w:sz w:val="16"/>
          <w:szCs w:val="16"/>
          <w:u w:val="single"/>
          <w:lang w:val="en-US"/>
        </w:rPr>
        <w:t>Roles:</w:t>
      </w:r>
      <w:r>
        <w:rPr>
          <w:rFonts w:hint="default"/>
          <w:b w:val="0"/>
          <w:bCs w:val="0"/>
          <w:color w:val="auto"/>
          <w:sz w:val="16"/>
          <w:szCs w:val="16"/>
          <w:u w:val="none"/>
          <w:lang w:val="en-US"/>
        </w:rPr>
        <w:t xml:space="preserve"> The below screens are accessible to GM-Procurement &amp; Contract Management, Purchase Manager, Stock manager, Trainer</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1080" w:leftChars="240" w:hanging="600" w:hangingChars="300"/>
        <w:textAlignment w:val="auto"/>
        <w:rPr>
          <w:rFonts w:hint="default"/>
          <w:sz w:val="20"/>
          <w:lang w:val="en-US"/>
        </w:rPr>
      </w:pPr>
      <w:r>
        <w:rPr>
          <w:color w:val="auto"/>
          <w:sz w:val="20"/>
        </w:rPr>
        <mc:AlternateContent>
          <mc:Choice Requires="wps">
            <w:drawing>
              <wp:anchor distT="0" distB="0" distL="114300" distR="114300" simplePos="0" relativeHeight="251678720" behindDoc="0" locked="0" layoutInCell="1" allowOverlap="1">
                <wp:simplePos x="0" y="0"/>
                <wp:positionH relativeFrom="column">
                  <wp:posOffset>4211955</wp:posOffset>
                </wp:positionH>
                <wp:positionV relativeFrom="paragraph">
                  <wp:posOffset>183515</wp:posOffset>
                </wp:positionV>
                <wp:extent cx="0" cy="207645"/>
                <wp:effectExtent l="50800" t="0" r="63500" b="1905"/>
                <wp:wrapNone/>
                <wp:docPr id="2" name="Straight Arrow Connector 2"/>
                <wp:cNvGraphicFramePr/>
                <a:graphic xmlns:a="http://schemas.openxmlformats.org/drawingml/2006/main">
                  <a:graphicData uri="http://schemas.microsoft.com/office/word/2010/wordprocessingShape">
                    <wps:wsp>
                      <wps:cNvCnPr/>
                      <wps:spPr>
                        <a:xfrm>
                          <a:off x="0" y="0"/>
                          <a:ext cx="0" cy="2076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1.65pt;margin-top:14.45pt;height:16.35pt;width:0pt;z-index:251678720;mso-width-relative:page;mso-height-relative:page;" filled="f" stroked="t" coordsize="21600,21600" o:gfxdata="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3&#10;+35d2AAAAAkBAAAPAAAAAAAAAAEAIAAAACIAAABkcnMvZG93bnJldi54bWxQSwECFAAUAAAACACH&#10;TuJAXBuy8usBAADhAwAADgAAAAAAAAABACAAAAAnAQAAZHJzL2Uyb0RvYy54bWxQSwUGAAAAAAYA&#10;BgBZAQAAhAUAAAAA&#10;">
                <v:fill on="f" focussize="0,0"/>
                <v:stroke weight="1pt" color="#5B9BD5 [3204]" miterlimit="8" joinstyle="miter" endarrow="open"/>
                <v:imagedata o:title=""/>
                <o:lock v:ext="edit" aspectratio="f"/>
              </v:shape>
            </w:pict>
          </mc:Fallback>
        </mc:AlternateContent>
      </w:r>
      <w:r>
        <w:rPr>
          <w:color w:val="auto"/>
          <w:sz w:val="16"/>
          <w:szCs w:val="16"/>
        </w:rPr>
        <mc:AlternateContent>
          <mc:Choice Requires="wps">
            <w:drawing>
              <wp:anchor distT="0" distB="0" distL="114300" distR="114300" simplePos="0" relativeHeight="251662336" behindDoc="0" locked="0" layoutInCell="1" allowOverlap="1">
                <wp:simplePos x="0" y="0"/>
                <wp:positionH relativeFrom="column">
                  <wp:posOffset>3404870</wp:posOffset>
                </wp:positionH>
                <wp:positionV relativeFrom="paragraph">
                  <wp:posOffset>123825</wp:posOffset>
                </wp:positionV>
                <wp:extent cx="177800" cy="635"/>
                <wp:effectExtent l="0" t="50165" r="12700" b="63500"/>
                <wp:wrapNone/>
                <wp:docPr id="15" name="Straight Arrow Connector 15"/>
                <wp:cNvGraphicFramePr/>
                <a:graphic xmlns:a="http://schemas.openxmlformats.org/drawingml/2006/main">
                  <a:graphicData uri="http://schemas.microsoft.com/office/word/2010/wordprocessingShape">
                    <wps:wsp>
                      <wps:cNvCnPr/>
                      <wps:spPr>
                        <a:xfrm flipV="1">
                          <a:off x="0" y="0"/>
                          <a:ext cx="177800" cy="6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8.1pt;margin-top:9.75pt;height:0.05pt;width:14pt;z-index:251662336;mso-width-relative:page;mso-height-relative:page;" filled="f" stroked="t" coordsize="21600,21600" o:gfxdata="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zDH4NUAAAAJAQAADwAAAAAAAAABACAAAAAiAAAAZHJzL2Rvd25yZXYueG1sUEsBAhQA&#10;FAAAAAgAh07iQNZ4fD/1AQAA7wMAAA4AAAAAAAAAAQAgAAAAJAEAAGRycy9lMm9Eb2MueG1sUEsF&#10;BgAAAAAGAAYAWQEAAIsFAAAAAA==&#10;">
                <v:fill on="f" focussize="0,0"/>
                <v:stroke weight="1pt" color="#5B9BD5 [3204]" miterlimit="8" joinstyle="miter" endarrow="open"/>
                <v:imagedata o:title=""/>
                <o:lock v:ext="edit" aspectratio="f"/>
              </v:shape>
            </w:pict>
          </mc:Fallback>
        </mc:AlternateContent>
      </w:r>
      <w:r>
        <w:rPr>
          <w:color w:val="auto"/>
          <w:sz w:val="16"/>
          <w:szCs w:val="16"/>
        </w:rPr>
        <mc:AlternateContent>
          <mc:Choice Requires="wps">
            <w:drawing>
              <wp:anchor distT="0" distB="0" distL="114300" distR="114300" simplePos="0" relativeHeight="251661312" behindDoc="0" locked="0" layoutInCell="1" allowOverlap="1">
                <wp:simplePos x="0" y="0"/>
                <wp:positionH relativeFrom="column">
                  <wp:posOffset>2187575</wp:posOffset>
                </wp:positionH>
                <wp:positionV relativeFrom="paragraph">
                  <wp:posOffset>106045</wp:posOffset>
                </wp:positionV>
                <wp:extent cx="166370" cy="0"/>
                <wp:effectExtent l="0" t="50800" r="5080" b="63500"/>
                <wp:wrapNone/>
                <wp:docPr id="10" name="Straight Arrow Connector 10"/>
                <wp:cNvGraphicFramePr/>
                <a:graphic xmlns:a="http://schemas.openxmlformats.org/drawingml/2006/main">
                  <a:graphicData uri="http://schemas.microsoft.com/office/word/2010/wordprocessingShape">
                    <wps:wsp>
                      <wps:cNvCnPr/>
                      <wps:spPr>
                        <a:xfrm>
                          <a:off x="0" y="0"/>
                          <a:ext cx="16637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2.25pt;margin-top:8.35pt;height:0pt;width:13.1pt;z-index:251661312;mso-width-relative:page;mso-height-relative:page;" filled="f" stroked="t" coordsize="21600,21600" o:gfxdata="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1HJ5vYAAAACQEAAA8AAAAAAAAAAQAgAAAAIgAAAGRycy9kb3ducmV2LnhtbFBLAQIUABQAAAAI&#10;AIdO4kDTkV3c7QEAAOMDAAAOAAAAAAAAAAEAIAAAACcBAABkcnMvZTJvRG9jLnhtbFBLBQYAAAAA&#10;BgAGAFkBAACGBQAAAAA=&#10;">
                <v:fill on="f" focussize="0,0"/>
                <v:stroke weight="1pt" color="#5B9BD5 [3204]" miterlimit="8" joinstyle="miter" endarrow="open"/>
                <v:imagedata o:title=""/>
                <o:lock v:ext="edit" aspectratio="f"/>
              </v:shape>
            </w:pict>
          </mc:Fallback>
        </mc:AlternateContent>
      </w:r>
      <w:r>
        <w:rPr>
          <w:color w:val="auto"/>
          <w:sz w:val="16"/>
          <w:szCs w:val="16"/>
        </w:rPr>
        <mc:AlternateContent>
          <mc:Choice Requires="wps">
            <w:drawing>
              <wp:anchor distT="0" distB="0" distL="114300" distR="114300" simplePos="0" relativeHeight="251663360" behindDoc="0" locked="0" layoutInCell="1" allowOverlap="1">
                <wp:simplePos x="0" y="0"/>
                <wp:positionH relativeFrom="column">
                  <wp:posOffset>1062990</wp:posOffset>
                </wp:positionH>
                <wp:positionV relativeFrom="paragraph">
                  <wp:posOffset>107950</wp:posOffset>
                </wp:positionV>
                <wp:extent cx="203835" cy="3175"/>
                <wp:effectExtent l="0" t="48895" r="5715" b="62230"/>
                <wp:wrapNone/>
                <wp:docPr id="3" name="Straight Arrow Connector 3"/>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83.7pt;margin-top:8.5pt;height:0.25pt;width:16.05pt;z-index:251663360;mso-width-relative:page;mso-height-relative:page;" filled="f" stroked="t" coordsize="21600,21600" o:gfxdata="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72Uj42QAAAAkBAAAPAAAAAAAAAAEAIAAAACIAAABkcnMvZG93bnJldi54bWxQSwECFAAU&#10;AAAACACHTuJA03NPEfABAADkAwAADgAAAAAAAAABACAAAAAoAQAAZHJzL2Uyb0RvYy54bWxQSwUG&#10;AAAAAAYABgBZAQAAigUAAAAA&#10;">
                <v:fill on="f" focussize="0,0"/>
                <v:stroke weight="1pt" color="#5B9BD5 [3204]" miterlimit="8" joinstyle="miter" endarrow="open"/>
                <v:imagedata o:title=""/>
                <o:lock v:ext="edit" aspectratio="f"/>
              </v:shape>
            </w:pict>
          </mc:Fallback>
        </mc:AlternateContent>
      </w:r>
      <w:r>
        <w:rPr>
          <w:rFonts w:hint="default"/>
          <w:color w:val="auto"/>
          <w:sz w:val="16"/>
          <w:szCs w:val="16"/>
          <w:lang w:val="en-US"/>
        </w:rPr>
        <w:t>Item group, Item</w:t>
      </w:r>
      <w:r>
        <w:rPr>
          <w:rFonts w:hint="default"/>
          <w:sz w:val="20"/>
          <w:lang w:val="en-US"/>
        </w:rPr>
        <w:t xml:space="preserve">     </w:t>
      </w:r>
      <w:r>
        <w:rPr>
          <w:rFonts w:hint="default"/>
          <w:color w:val="auto"/>
          <w:sz w:val="16"/>
          <w:szCs w:val="16"/>
          <w:lang w:val="en-US"/>
        </w:rPr>
        <w:t>Item price, Price list</w:t>
      </w:r>
      <w:r>
        <w:rPr>
          <w:rFonts w:hint="default"/>
          <w:sz w:val="20"/>
          <w:lang w:val="en-US"/>
        </w:rPr>
        <w:t xml:space="preserve">    </w:t>
      </w:r>
      <w:r>
        <w:rPr>
          <w:rFonts w:hint="default"/>
          <w:sz w:val="16"/>
          <w:szCs w:val="16"/>
          <w:lang w:val="en-US"/>
        </w:rPr>
        <w:t>UOM, Store Type, Store</w:t>
      </w:r>
      <w:r>
        <w:rPr>
          <w:rFonts w:hint="default"/>
          <w:sz w:val="20"/>
          <w:lang w:val="en-US"/>
        </w:rPr>
        <w:t xml:space="preserve">    </w:t>
      </w:r>
      <w:r>
        <w:rPr>
          <w:rFonts w:hint="default"/>
          <w:sz w:val="16"/>
          <w:szCs w:val="16"/>
          <w:lang w:val="en-US"/>
        </w:rPr>
        <w:t>Supplier, Supplier Group</w:t>
      </w:r>
      <w:r>
        <w:rPr>
          <w:rFonts w:hint="default"/>
          <w:sz w:val="20"/>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color w:val="auto"/>
          <w:sz w:val="20"/>
          <w:lang w:val="en-US"/>
        </w:rPr>
      </w:pPr>
      <w:r>
        <w:rPr>
          <w:rFonts w:hint="default"/>
          <w:color w:val="auto"/>
          <w:sz w:val="20"/>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bCs/>
          <w:color w:val="0000FF"/>
          <w:sz w:val="20"/>
          <w:szCs w:val="20"/>
          <w:u w:val="single"/>
          <w:lang w:val="en-US"/>
        </w:rPr>
      </w:pPr>
      <w:r>
        <w:rPr>
          <w:rFonts w:hint="default"/>
          <w:color w:val="auto"/>
          <w:sz w:val="20"/>
          <w:lang w:val="en-US"/>
        </w:rPr>
        <w:t xml:space="preserve">                                                           </w:t>
      </w:r>
      <w:r>
        <w:rPr>
          <w:rFonts w:hint="default"/>
          <w:color w:val="auto"/>
          <w:sz w:val="16"/>
          <w:szCs w:val="16"/>
          <w:lang w:val="en-US"/>
        </w:rPr>
        <w:t>Fill all the master data</w:t>
      </w:r>
      <w:r>
        <w:rPr>
          <w:rFonts w:hint="default"/>
          <w:color w:val="auto"/>
          <w:sz w:val="20"/>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9"/>
          <w:szCs w:val="19"/>
          <w:u w:val="none"/>
          <w:lang w:val="en-US"/>
        </w:rPr>
      </w:pPr>
      <w:r>
        <w:rPr>
          <w:rFonts w:hint="default"/>
          <w:b/>
          <w:bCs/>
          <w:color w:val="0000FF"/>
          <w:sz w:val="20"/>
          <w:szCs w:val="20"/>
          <w:u w:val="single"/>
          <w:lang w:val="en-US"/>
        </w:rPr>
        <w:t>Transaction screens</w:t>
      </w:r>
      <w:r>
        <w:rPr>
          <w:rFonts w:hint="default"/>
          <w:b w:val="0"/>
          <w:bCs w:val="0"/>
          <w:color w:val="0000FF"/>
          <w:sz w:val="20"/>
          <w:szCs w:val="20"/>
          <w:u w:val="none"/>
          <w:lang w:val="en-US"/>
        </w:rPr>
        <w:t xml:space="preserve"> : </w:t>
      </w:r>
      <w:r>
        <w:rPr>
          <w:rFonts w:hint="default"/>
          <w:b w:val="0"/>
          <w:bCs w:val="0"/>
          <w:color w:val="auto"/>
          <w:sz w:val="18"/>
          <w:szCs w:val="18"/>
          <w:u w:val="none"/>
          <w:lang w:val="en-US"/>
        </w:rPr>
        <w:t>these screens will be followed by master screens once all the master data records has been created and it will be fetched in the transaction screens wherever needed.</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bCs/>
          <w:color w:val="0070C0"/>
          <w:sz w:val="18"/>
          <w:szCs w:val="1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8"/>
          <w:szCs w:val="18"/>
          <w:lang w:val="en-US"/>
        </w:rPr>
      </w:pPr>
      <w:r>
        <w:rPr>
          <w:rFonts w:hint="default"/>
          <w:b/>
          <w:bCs/>
          <w:color w:val="0070C0"/>
          <w:sz w:val="18"/>
          <w:szCs w:val="18"/>
          <w:lang w:val="en-US"/>
        </w:rPr>
        <w:t xml:space="preserve">Process flow for (Buying) procuring any item: </w:t>
      </w:r>
      <w:r>
        <w:rPr>
          <w:rFonts w:hint="default"/>
          <w:b w:val="0"/>
          <w:bCs w:val="0"/>
          <w:color w:val="auto"/>
          <w:sz w:val="18"/>
          <w:szCs w:val="18"/>
          <w:lang w:val="en-US"/>
        </w:rPr>
        <w:t xml:space="preserve">This process involves creating new purchase requisition, creating a request of quotation of any item from the supplier/vendor, supplier respond with the quoted price.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8"/>
          <w:szCs w:val="18"/>
          <w:lang w:val="en-US"/>
        </w:rPr>
      </w:pPr>
      <w:r>
        <w:rPr>
          <w:rFonts w:hint="default"/>
          <w:b w:val="0"/>
          <w:bCs w:val="0"/>
          <w:color w:val="auto"/>
          <w:sz w:val="18"/>
          <w:szCs w:val="18"/>
          <w:lang w:val="en-US"/>
        </w:rPr>
        <w:t xml:space="preserve">Then purchase order is created for procuring the item and final process is purchase receipt which will </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8"/>
          <w:szCs w:val="18"/>
          <w:lang w:val="en-US"/>
        </w:rPr>
      </w:pPr>
      <w:r>
        <w:rPr>
          <w:rFonts w:hint="default"/>
          <w:b w:val="0"/>
          <w:bCs w:val="0"/>
          <w:color w:val="auto"/>
          <w:sz w:val="18"/>
          <w:szCs w:val="18"/>
          <w:lang w:val="en-US"/>
        </w:rPr>
        <w:t>be generated and purchase invoice will be given to the respective procuring client.</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GM-Procurement &amp; Contract Management, Purchase Manager, Stock manager, Trainer, Dy Director,Director,Course Manager,Board of Directors, CFO, Principal, Dy Principal, CEO</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bCs/>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 xml:space="preserve">it is assumed that master screens such as Item, item group, Item price, Price-list, UOM, Store, Store Type and supplier &amp; supplier group has already been created as the foundation of procuring the item.   </w:t>
      </w:r>
      <w:r>
        <w:rPr>
          <w:rFonts w:hint="default"/>
          <w:b/>
          <w:bCs/>
          <w:color w:val="auto"/>
          <w:sz w:val="16"/>
          <w:szCs w:val="16"/>
          <w:u w:val="none"/>
          <w:lang w:val="en-US"/>
        </w:rPr>
        <w:t xml:space="preserve"> </w:t>
      </w:r>
    </w:p>
    <w:p>
      <w:pPr>
        <w:keepNext w:val="0"/>
        <w:keepLines w:val="0"/>
        <w:pageBreakBefore w:val="0"/>
        <w:widowControl/>
        <w:numPr>
          <w:ilvl w:val="0"/>
          <w:numId w:val="0"/>
        </w:numPr>
        <w:kinsoku/>
        <w:wordWrap/>
        <w:overflowPunct/>
        <w:topLinePunct w:val="0"/>
        <w:bidi w:val="0"/>
        <w:adjustRightInd/>
        <w:snapToGrid/>
        <w:spacing w:line="120" w:lineRule="auto"/>
        <w:jc w:val="both"/>
        <w:textAlignment w:val="auto"/>
        <w:rPr>
          <w:rFonts w:hint="default"/>
          <w:sz w:val="15"/>
          <w:szCs w:val="15"/>
          <w:lang w:val="en-US"/>
        </w:rPr>
      </w:pPr>
      <w:r>
        <w:rPr>
          <w:b w:val="0"/>
          <w:bCs w:val="0"/>
          <w:color w:val="auto"/>
          <w:sz w:val="16"/>
          <w:szCs w:val="16"/>
        </w:rPr>
        <mc:AlternateContent>
          <mc:Choice Requires="wps">
            <w:drawing>
              <wp:anchor distT="0" distB="0" distL="114300" distR="114300" simplePos="0" relativeHeight="251666432" behindDoc="0" locked="0" layoutInCell="1" allowOverlap="1">
                <wp:simplePos x="0" y="0"/>
                <wp:positionH relativeFrom="column">
                  <wp:posOffset>4034155</wp:posOffset>
                </wp:positionH>
                <wp:positionV relativeFrom="paragraph">
                  <wp:posOffset>100330</wp:posOffset>
                </wp:positionV>
                <wp:extent cx="203835" cy="3175"/>
                <wp:effectExtent l="0" t="48895" r="5715" b="62230"/>
                <wp:wrapNone/>
                <wp:docPr id="13" name="Straight Arrow Connector 13"/>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17.65pt;margin-top:7.9pt;height:0.25pt;width:16.05pt;z-index:251666432;mso-width-relative:page;mso-height-relative:page;" filled="f" stroked="t" coordsize="21600,21600" o:gfxdata="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s0sDx2AAAAAkBAAAPAAAAAAAAAAEAIAAAACIAAABkcnMvZG93bnJldi54bWxQSwECFAAU&#10;AAAACACHTuJAPI7bGfEBAADmAwAADgAAAAAAAAABACAAAAAnAQAAZHJzL2Uyb0RvYy54bWxQSwUG&#10;AAAAAAYABgBZAQAAigU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65408" behindDoc="0" locked="0" layoutInCell="1" allowOverlap="1">
                <wp:simplePos x="0" y="0"/>
                <wp:positionH relativeFrom="column">
                  <wp:posOffset>3137535</wp:posOffset>
                </wp:positionH>
                <wp:positionV relativeFrom="paragraph">
                  <wp:posOffset>111125</wp:posOffset>
                </wp:positionV>
                <wp:extent cx="203835" cy="3175"/>
                <wp:effectExtent l="0" t="48895" r="5715" b="62230"/>
                <wp:wrapNone/>
                <wp:docPr id="12" name="Straight Arrow Connector 12"/>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47.05pt;margin-top:8.75pt;height:0.25pt;width:16.05pt;z-index:251665408;mso-width-relative:page;mso-height-relative:page;" filled="f" stroked="t" coordsize="21600,21600" o:gfxdata="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cRFVw2QAAAAkBAAAPAAAAAAAAAAEAIAAAACIAAABkcnMvZG93bnJldi54bWxQSwECFAAU&#10;AAAACACHTuJAZ7ntg/ABAADmAwAADgAAAAAAAAABACAAAAAoAQAAZHJzL2Uyb0RvYy54bWxQSwUG&#10;AAAAAAYABgBZAQAAigU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64384" behindDoc="0" locked="0" layoutInCell="1" allowOverlap="1">
                <wp:simplePos x="0" y="0"/>
                <wp:positionH relativeFrom="column">
                  <wp:posOffset>2099945</wp:posOffset>
                </wp:positionH>
                <wp:positionV relativeFrom="paragraph">
                  <wp:posOffset>98425</wp:posOffset>
                </wp:positionV>
                <wp:extent cx="203835" cy="3175"/>
                <wp:effectExtent l="0" t="48895" r="5715" b="62230"/>
                <wp:wrapNone/>
                <wp:docPr id="9" name="Straight Arrow Connector 9"/>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5.35pt;margin-top:7.75pt;height:0.25pt;width:16.05pt;z-index:251664384;mso-width-relative:page;mso-height-relative:page;" filled="f" stroked="t" coordsize="21600,21600" o:gfxdata="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DwRRnYAAAACQEAAA8AAAAAAAAAAQAgAAAAIgAAAGRycy9kb3ducmV2LnhtbFBLAQIUABQA&#10;AAAIAIdO4kCE6qMc8AEAAOQDAAAOAAAAAAAAAAEAIAAAACcBAABkcnMvZTJvRG9jLnhtbFBLBQYA&#10;AAAABgAGAFkBAACJBQAAAAA=&#10;">
                <v:fill on="f" focussize="0,0"/>
                <v:stroke weight="1pt" color="#5B9BD5 [3204]" miterlimit="8" joinstyle="miter" endarrow="open"/>
                <v:imagedata o:title=""/>
                <o:lock v:ext="edit" aspectratio="f"/>
              </v:shape>
            </w:pict>
          </mc:Fallback>
        </mc:AlternateContent>
      </w:r>
      <w:r>
        <w:rPr>
          <w:b w:val="0"/>
          <w:bCs w:val="0"/>
          <w:color w:val="auto"/>
          <w:sz w:val="16"/>
          <w:szCs w:val="16"/>
        </w:rPr>
        <mc:AlternateContent>
          <mc:Choice Requires="wps">
            <w:drawing>
              <wp:anchor distT="0" distB="0" distL="114300" distR="114300" simplePos="0" relativeHeight="251660288" behindDoc="0" locked="0" layoutInCell="1" allowOverlap="1">
                <wp:simplePos x="0" y="0"/>
                <wp:positionH relativeFrom="column">
                  <wp:posOffset>889000</wp:posOffset>
                </wp:positionH>
                <wp:positionV relativeFrom="paragraph">
                  <wp:posOffset>109855</wp:posOffset>
                </wp:positionV>
                <wp:extent cx="203835" cy="3175"/>
                <wp:effectExtent l="0" t="48895" r="5715" b="62230"/>
                <wp:wrapNone/>
                <wp:docPr id="7" name="Straight Arrow Connector 7"/>
                <wp:cNvGraphicFramePr/>
                <a:graphic xmlns:a="http://schemas.openxmlformats.org/drawingml/2006/main">
                  <a:graphicData uri="http://schemas.microsoft.com/office/word/2010/wordprocessingShape">
                    <wps:wsp>
                      <wps:cNvCnPr/>
                      <wps:spPr>
                        <a:xfrm>
                          <a:off x="2296795" y="2303145"/>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0pt;margin-top:8.65pt;height:0.25pt;width:16.05pt;z-index:251660288;mso-width-relative:page;mso-height-relative:page;" filled="f" stroked="t" coordsize="21600,21600" o:gfxdata="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DoD1x2AAAAAkBAAAPAAAAAAAAAAEAIAAAACIAAABkcnMvZG93bnJl&#10;di54bWxQSwECFAAUAAAACACHTuJAhxWkaf0BAADwAwAADgAAAAAAAAABACAAAAAnAQAAZHJzL2Uy&#10;b0RvYy54bWxQSwUGAAAAAAYABgBZAQAAlgUAAAAA&#10;">
                <v:fill on="f" focussize="0,0"/>
                <v:stroke weight="1pt" color="#5B9BD5 [3204]" miterlimit="8" joinstyle="miter" endarrow="open"/>
                <v:imagedata o:title=""/>
                <o:lock v:ext="edit" aspectratio="f"/>
              </v:shape>
            </w:pict>
          </mc:Fallback>
        </mc:AlternateContent>
      </w:r>
      <w:r>
        <w:rPr>
          <w:rFonts w:hint="default"/>
          <w:b w:val="0"/>
          <w:bCs w:val="0"/>
          <w:color w:val="auto"/>
          <w:sz w:val="16"/>
          <w:szCs w:val="16"/>
          <w:lang w:val="en-US"/>
        </w:rPr>
        <w:t>Purchase Requisition</w:t>
      </w:r>
      <w:r>
        <w:rPr>
          <w:rFonts w:hint="default"/>
          <w:b/>
          <w:bCs/>
          <w:color w:val="0070C0"/>
          <w:sz w:val="18"/>
          <w:szCs w:val="18"/>
          <w:lang w:val="en-US"/>
        </w:rPr>
        <w:t xml:space="preserve">     </w:t>
      </w:r>
      <w:r>
        <w:rPr>
          <w:rFonts w:hint="default"/>
          <w:sz w:val="16"/>
          <w:szCs w:val="16"/>
          <w:lang w:val="en-US"/>
        </w:rPr>
        <w:t>Request for Quotation     Supplier Quotation     Purchase Order</w:t>
      </w:r>
      <w:r>
        <w:rPr>
          <w:rFonts w:hint="default"/>
          <w:sz w:val="15"/>
          <w:szCs w:val="15"/>
          <w:lang w:val="en-US"/>
        </w:rPr>
        <w:t xml:space="preserve">     </w:t>
      </w:r>
      <w:r>
        <w:rPr>
          <w:rFonts w:hint="default"/>
          <w:sz w:val="16"/>
          <w:szCs w:val="16"/>
          <w:lang w:val="en-US"/>
        </w:rPr>
        <w:t>Purchase Receipt</w:t>
      </w:r>
    </w:p>
    <w:p>
      <w:pPr>
        <w:keepNext w:val="0"/>
        <w:keepLines w:val="0"/>
        <w:pageBreakBefore w:val="0"/>
        <w:widowControl/>
        <w:numPr>
          <w:ilvl w:val="0"/>
          <w:numId w:val="0"/>
        </w:numPr>
        <w:kinsoku/>
        <w:wordWrap/>
        <w:overflowPunct/>
        <w:topLinePunct w:val="0"/>
        <w:bidi w:val="0"/>
        <w:adjustRightInd/>
        <w:snapToGrid/>
        <w:spacing w:line="120" w:lineRule="auto"/>
        <w:jc w:val="both"/>
        <w:textAlignment w:val="auto"/>
        <w:rPr>
          <w:rFonts w:hint="default"/>
          <w:sz w:val="16"/>
          <w:szCs w:val="16"/>
          <w:lang w:val="en-US"/>
        </w:rPr>
      </w:pPr>
      <w:r>
        <w:rPr>
          <w:b w:val="0"/>
          <w:bCs w:val="0"/>
          <w:color w:val="auto"/>
          <w:sz w:val="16"/>
          <w:szCs w:val="16"/>
        </w:rPr>
        <mc:AlternateContent>
          <mc:Choice Requires="wps">
            <w:drawing>
              <wp:anchor distT="0" distB="0" distL="114300" distR="114300" simplePos="0" relativeHeight="251667456" behindDoc="0" locked="0" layoutInCell="1" allowOverlap="1">
                <wp:simplePos x="0" y="0"/>
                <wp:positionH relativeFrom="column">
                  <wp:posOffset>4587240</wp:posOffset>
                </wp:positionH>
                <wp:positionV relativeFrom="paragraph">
                  <wp:posOffset>23495</wp:posOffset>
                </wp:positionV>
                <wp:extent cx="5080" cy="201930"/>
                <wp:effectExtent l="47625" t="0" r="61595" b="7620"/>
                <wp:wrapNone/>
                <wp:docPr id="18" name="Straight Arrow Connector 18"/>
                <wp:cNvGraphicFramePr/>
                <a:graphic xmlns:a="http://schemas.openxmlformats.org/drawingml/2006/main">
                  <a:graphicData uri="http://schemas.microsoft.com/office/word/2010/wordprocessingShape">
                    <wps:wsp>
                      <wps:cNvCnPr/>
                      <wps:spPr>
                        <a:xfrm>
                          <a:off x="0" y="0"/>
                          <a:ext cx="5080" cy="2019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61.2pt;margin-top:1.85pt;height:15.9pt;width:0.4pt;z-index:251667456;mso-width-relative:page;mso-height-relative:page;" filled="f" stroked="t" coordsize="21600,21600" o:gfxdata="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krGG3YAAAACAEAAA8AAAAAAAAAAQAgAAAAIgAAAGRycy9kb3ducmV2LnhtbFBLAQIUABQA&#10;AAAIAIdO4kD/2wXw8AEAAOYDAAAOAAAAAAAAAAEAIAAAACcBAABkcnMvZTJvRG9jLnhtbFBLBQYA&#10;AAAABgAGAFkBAACJBQAAAAA=&#10;">
                <v:fill on="f" focussize="0,0"/>
                <v:stroke weight="1pt" color="#5B9BD5 [3204]" miterlimit="8" joinstyle="miter" endarrow="open"/>
                <v:imagedata o:title=""/>
                <o:lock v:ext="edit" aspectratio="f"/>
              </v:shape>
            </w:pict>
          </mc:Fallback>
        </mc:AlternateContent>
      </w:r>
      <w:r>
        <w:rPr>
          <w:rFonts w:hint="default"/>
          <w:sz w:val="16"/>
          <w:szCs w:val="16"/>
          <w:lang w:val="en-US"/>
        </w:rPr>
        <w:t xml:space="preserve">                                                                                                                           </w:t>
      </w:r>
    </w:p>
    <w:p>
      <w:pPr>
        <w:keepNext w:val="0"/>
        <w:keepLines w:val="0"/>
        <w:pageBreakBefore w:val="0"/>
        <w:widowControl/>
        <w:numPr>
          <w:ilvl w:val="0"/>
          <w:numId w:val="0"/>
        </w:numPr>
        <w:kinsoku/>
        <w:wordWrap/>
        <w:overflowPunct/>
        <w:topLinePunct w:val="0"/>
        <w:bidi w:val="0"/>
        <w:adjustRightInd/>
        <w:snapToGrid/>
        <w:spacing w:line="120" w:lineRule="auto"/>
        <w:jc w:val="both"/>
        <w:textAlignment w:val="auto"/>
        <w:rPr>
          <w:rFonts w:hint="default"/>
          <w:b/>
          <w:bCs/>
          <w:color w:val="0070C0"/>
          <w:sz w:val="18"/>
          <w:szCs w:val="18"/>
          <w:lang w:val="en-US"/>
        </w:rPr>
      </w:pPr>
      <w:r>
        <w:rPr>
          <w:rFonts w:hint="default"/>
          <w:sz w:val="16"/>
          <w:szCs w:val="16"/>
          <w:lang w:val="en-US"/>
        </w:rPr>
        <w:t xml:space="preserve">                                                                                    </w:t>
      </w:r>
      <w:r>
        <w:rPr>
          <w:rFonts w:hint="default"/>
          <w:sz w:val="15"/>
          <w:szCs w:val="15"/>
          <w:lang w:val="en-US"/>
        </w:rPr>
        <w:t>Purchase Invoice</w:t>
      </w:r>
    </w:p>
    <w:p>
      <w:pPr>
        <w:numPr>
          <w:ilvl w:val="0"/>
          <w:numId w:val="0"/>
        </w:numPr>
        <w:ind w:leftChars="0"/>
        <w:rPr>
          <w:rFonts w:hint="default"/>
          <w:b/>
          <w:bCs/>
          <w:color w:val="0070C0"/>
          <w:sz w:val="18"/>
          <w:szCs w:val="18"/>
          <w:lang w:val="en-US"/>
        </w:rPr>
      </w:pPr>
    </w:p>
    <w:p>
      <w:pPr>
        <w:numPr>
          <w:ilvl w:val="0"/>
          <w:numId w:val="0"/>
        </w:numPr>
        <w:ind w:leftChars="0"/>
        <w:rPr>
          <w:rFonts w:hint="default"/>
          <w:b/>
          <w:bCs/>
          <w:color w:val="0070C0"/>
          <w:sz w:val="18"/>
          <w:szCs w:val="18"/>
          <w:lang w:val="en-US"/>
        </w:rPr>
      </w:pPr>
      <w:r>
        <w:rPr>
          <w:rFonts w:hint="default"/>
          <w:b/>
          <w:bCs/>
          <w:color w:val="0070C0"/>
          <w:sz w:val="18"/>
          <w:szCs w:val="18"/>
          <w:lang w:val="en-US"/>
        </w:rPr>
        <w:t xml:space="preserve">Process flow for Item Quality Inspection : </w:t>
      </w:r>
      <w:r>
        <w:rPr>
          <w:rFonts w:hint="default"/>
          <w:b w:val="0"/>
          <w:bCs w:val="0"/>
          <w:color w:val="auto"/>
          <w:sz w:val="18"/>
          <w:szCs w:val="18"/>
          <w:lang w:val="en-US"/>
        </w:rPr>
        <w:t xml:space="preserve">This process involves the quality inspection of procured goods/items </w:t>
      </w:r>
      <w:r>
        <w:rPr>
          <w:rFonts w:hint="default"/>
          <w:sz w:val="18"/>
          <w:szCs w:val="18"/>
          <w:lang w:val="en-US"/>
        </w:rPr>
        <w:t>based upon the criteria such as item should be defect/damage free, durable, effective &amp;  efficient and should function properly which guarantees that the procured items meet the required standards, specifications and expectations.</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GM-Procurement &amp; Contract Management, Purchase Manager, Stock Manager</w:t>
      </w:r>
    </w:p>
    <w:p>
      <w:pPr>
        <w:numPr>
          <w:ilvl w:val="0"/>
          <w:numId w:val="0"/>
        </w:numPr>
        <w:ind w:leftChars="0"/>
        <w:rPr>
          <w:rFonts w:hint="default"/>
          <w:b/>
          <w:bCs/>
          <w:color w:val="0070C0"/>
          <w:sz w:val="18"/>
          <w:szCs w:val="18"/>
          <w:lang w:val="en-US"/>
        </w:rPr>
      </w:pPr>
      <w:r>
        <w:rPr>
          <w:sz w:val="20"/>
        </w:rPr>
        <mc:AlternateContent>
          <mc:Choice Requires="wps">
            <w:drawing>
              <wp:anchor distT="0" distB="0" distL="114300" distR="114300" simplePos="0" relativeHeight="251684864" behindDoc="0" locked="0" layoutInCell="1" allowOverlap="1">
                <wp:simplePos x="0" y="0"/>
                <wp:positionH relativeFrom="column">
                  <wp:posOffset>2644140</wp:posOffset>
                </wp:positionH>
                <wp:positionV relativeFrom="paragraph">
                  <wp:posOffset>500380</wp:posOffset>
                </wp:positionV>
                <wp:extent cx="203835" cy="3175"/>
                <wp:effectExtent l="0" t="48895" r="5715" b="62230"/>
                <wp:wrapNone/>
                <wp:docPr id="14" name="Straight Arrow Connector 14"/>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8.2pt;margin-top:39.4pt;height:0.25pt;width:16.05pt;z-index:251684864;mso-width-relative:page;mso-height-relative:page;" filled="f" stroked="t" coordsize="21600,21600" o:gfxdata="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7JIc/aAAAACQEAAA8AAAAAAAAAAQAgAAAAIgAAAGRycy9kb3ducmV2LnhtbFBLAQIU&#10;ABQAAAAIAIdO4kA/Brtp8QEAAOYDAAAOAAAAAAAAAAEAIAAAACkBAABkcnMvZTJvRG9jLnhtbFBL&#10;BQYAAAAABgAGAFkBAACMBQAAAAA=&#10;">
                <v:fill on="f" focussize="0,0"/>
                <v:stroke weight="1pt" color="#5B9BD5 [3204]" miterlimit="8" joinstyle="miter" endarrow="open"/>
                <v:imagedata o:title=""/>
                <o:lock v:ext="edit" aspectratio="f"/>
              </v:shape>
            </w:pict>
          </mc:Fallback>
        </mc:AlternateContent>
      </w: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 xml:space="preserve">it is assumed that Procuring of item such as Purchase Requisition, Request for Quotation, Supplier Quotation, Purchase Order, Purchase Receipt and Purchase Invoice has already been created as the foundation for Quality check of the item.                         </w:t>
      </w:r>
      <w:r>
        <w:rPr>
          <w:rFonts w:hint="default"/>
          <w:sz w:val="15"/>
          <w:szCs w:val="15"/>
          <w:lang w:val="en-US"/>
        </w:rPr>
        <w:t>Quality Inspection Template</w:t>
      </w:r>
      <w:r>
        <w:rPr>
          <w:rFonts w:hint="default"/>
          <w:b/>
          <w:bCs/>
          <w:color w:val="0070C0"/>
          <w:sz w:val="18"/>
          <w:szCs w:val="18"/>
          <w:lang w:val="en-US"/>
        </w:rPr>
        <w:t xml:space="preserve">      </w:t>
      </w:r>
      <w:r>
        <w:rPr>
          <w:rFonts w:hint="default"/>
          <w:sz w:val="15"/>
          <w:szCs w:val="15"/>
          <w:lang w:val="en-US"/>
        </w:rPr>
        <w:t>Quality Inspection Parameter</w:t>
      </w:r>
      <w:r>
        <w:rPr>
          <w:rFonts w:hint="default"/>
          <w:b/>
          <w:bCs/>
          <w:color w:val="0070C0"/>
          <w:sz w:val="18"/>
          <w:szCs w:val="18"/>
          <w:lang w:val="en-US"/>
        </w:rPr>
        <w:t xml:space="preserve">                                                                                               </w:t>
      </w:r>
      <w:r>
        <w:rPr>
          <w:rFonts w:hint="default"/>
          <w:sz w:val="15"/>
          <w:szCs w:val="15"/>
          <w:lang w:val="en-US"/>
        </w:rPr>
        <w:t xml:space="preserve">    </w:t>
      </w:r>
      <w:r>
        <w:rPr>
          <w:rFonts w:hint="default"/>
          <w:b/>
          <w:bCs/>
          <w:color w:val="0070C0"/>
          <w:sz w:val="18"/>
          <w:szCs w:val="18"/>
          <w:lang w:val="en-US"/>
        </w:rPr>
        <w:t xml:space="preserve">                                                                         </w:t>
      </w:r>
    </w:p>
    <w:p>
      <w:pPr>
        <w:numPr>
          <w:ilvl w:val="0"/>
          <w:numId w:val="0"/>
        </w:numPr>
        <w:ind w:leftChars="0"/>
        <w:rPr>
          <w:rFonts w:hint="default"/>
          <w:b/>
          <w:bCs/>
          <w:color w:val="0070C0"/>
          <w:sz w:val="18"/>
          <w:szCs w:val="18"/>
          <w:lang w:val="en-US"/>
        </w:rPr>
      </w:pPr>
    </w:p>
    <w:p>
      <w:pPr>
        <w:numPr>
          <w:ilvl w:val="0"/>
          <w:numId w:val="0"/>
        </w:numPr>
        <w:ind w:leftChars="0"/>
        <w:rPr>
          <w:rFonts w:hint="default"/>
          <w:b w:val="0"/>
          <w:bCs w:val="0"/>
          <w:color w:val="auto"/>
          <w:sz w:val="19"/>
          <w:szCs w:val="19"/>
          <w:lang w:val="en-US"/>
        </w:rPr>
      </w:pPr>
      <w:r>
        <w:rPr>
          <w:rFonts w:hint="default"/>
          <w:b/>
          <w:bCs/>
          <w:color w:val="0070C0"/>
          <w:sz w:val="18"/>
          <w:szCs w:val="18"/>
          <w:lang w:val="en-US"/>
        </w:rPr>
        <w:t xml:space="preserve">Process flow for Stock Transactions: </w:t>
      </w:r>
      <w:r>
        <w:rPr>
          <w:rFonts w:hint="default"/>
          <w:b w:val="0"/>
          <w:bCs w:val="0"/>
          <w:color w:val="auto"/>
          <w:sz w:val="18"/>
          <w:szCs w:val="18"/>
          <w:lang w:val="en-US"/>
        </w:rPr>
        <w:t>In this process the stock entry of procured items/goods is being done in order to maintain the inventory so that a regular monitoring of stock balance is obtained. And a brief summary report of stock can be analyzed to optimize procurement process.</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GM-Procurement &amp; Contract Management, Purchase Manager, Stock Manager</w:t>
      </w:r>
    </w:p>
    <w:p>
      <w:pPr>
        <w:numPr>
          <w:ilvl w:val="0"/>
          <w:numId w:val="0"/>
        </w:numPr>
        <w:ind w:leftChars="0"/>
        <w:rPr>
          <w:rFonts w:hint="default"/>
          <w:sz w:val="15"/>
          <w:szCs w:val="15"/>
          <w:lang w:val="en-US"/>
        </w:rPr>
      </w:pPr>
      <w:r>
        <w:rPr>
          <w:sz w:val="20"/>
        </w:rPr>
        <mc:AlternateContent>
          <mc:Choice Requires="wps">
            <w:drawing>
              <wp:anchor distT="0" distB="0" distL="114300" distR="114300" simplePos="0" relativeHeight="251671552" behindDoc="0" locked="0" layoutInCell="1" allowOverlap="1">
                <wp:simplePos x="0" y="0"/>
                <wp:positionH relativeFrom="column">
                  <wp:posOffset>3926840</wp:posOffset>
                </wp:positionH>
                <wp:positionV relativeFrom="paragraph">
                  <wp:posOffset>497205</wp:posOffset>
                </wp:positionV>
                <wp:extent cx="203835" cy="3175"/>
                <wp:effectExtent l="0" t="48895" r="5715" b="62230"/>
                <wp:wrapNone/>
                <wp:docPr id="31" name="Straight Arrow Connector 31"/>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09.2pt;margin-top:39.15pt;height:0.25pt;width:16.05pt;z-index:251671552;mso-width-relative:page;mso-height-relative:page;" filled="f" stroked="t" coordsize="21600,21600" o:gfxdata="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P7hqz2gAAAAkBAAAPAAAAAAAAAAEAIAAAACIAAABkcnMvZG93bnJldi54bWxQSwEC&#10;FAAUAAAACACHTuJAHJzw1fIBAADmAwAADgAAAAAAAAABACAAAAApAQAAZHJzL2Uyb0RvYy54bWxQ&#10;SwUGAAAAAAYABgBZAQAAjQ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3041650</wp:posOffset>
                </wp:positionH>
                <wp:positionV relativeFrom="paragraph">
                  <wp:posOffset>508000</wp:posOffset>
                </wp:positionV>
                <wp:extent cx="203835" cy="3175"/>
                <wp:effectExtent l="0" t="48895" r="5715" b="62230"/>
                <wp:wrapNone/>
                <wp:docPr id="29" name="Straight Arrow Connector 29"/>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9.5pt;margin-top:40pt;height:0.25pt;width:16.05pt;z-index:251670528;mso-width-relative:page;mso-height-relative:page;" filled="f" stroked="t" coordsize="21600,21600" o:gfxdata="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ip7s92gAAAAkBAAAPAAAAAAAAAAEAIAAAACIAAABkcnMvZG93bnJldi54bWxQSwEC&#10;FAAUAAAACACHTuJACY1EI/IBAADmAwAADgAAAAAAAAABACAAAAApAQAAZHJzL2Uyb0RvYy54bWxQ&#10;SwUGAAAAAAYABgBZAQAAjQ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2263140</wp:posOffset>
                </wp:positionH>
                <wp:positionV relativeFrom="paragraph">
                  <wp:posOffset>514350</wp:posOffset>
                </wp:positionV>
                <wp:extent cx="203835" cy="3175"/>
                <wp:effectExtent l="0" t="48895" r="5715" b="62230"/>
                <wp:wrapNone/>
                <wp:docPr id="27" name="Straight Arrow Connector 27"/>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8.2pt;margin-top:40.5pt;height:0.25pt;width:16.05pt;z-index:251669504;mso-width-relative:page;mso-height-relative:page;" filled="f" stroked="t" coordsize="21600,21600" o:gfxdata="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jHJaPZAAAACQEAAA8AAAAAAAAAAQAgAAAAIgAAAGRycy9kb3ducmV2LnhtbFBLAQIU&#10;ABQAAAAIAIdO4kAPnYXD8gEAAOYDAAAOAAAAAAAAAAEAIAAAACgBAABkcnMvZTJvRG9jLnhtbFBL&#10;BQYAAAAABgAGAFkBAACM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1456055</wp:posOffset>
                </wp:positionH>
                <wp:positionV relativeFrom="paragraph">
                  <wp:posOffset>508000</wp:posOffset>
                </wp:positionV>
                <wp:extent cx="203835" cy="3175"/>
                <wp:effectExtent l="0" t="48895" r="5715" b="62230"/>
                <wp:wrapNone/>
                <wp:docPr id="25" name="Straight Arrow Connector 25"/>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4.65pt;margin-top:40pt;height:0.25pt;width:16.05pt;z-index:251668480;mso-width-relative:page;mso-height-relative:page;" filled="f" stroked="t" coordsize="21600,21600" o:gfxdata="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Txs/zZAAAACQEAAA8AAAAAAAAAAQAgAAAAIgAAAGRycy9kb3ducmV2LnhtbFBLAQIU&#10;ABQAAAAIAIdO4kD49Zgs8gEAAOYDAAAOAAAAAAAAAAEAIAAAACgBAABkcnMvZTJvRG9jLnhtbFBL&#10;BQYAAAAABgAGAFkBAACMBQAAAAA=&#10;">
                <v:fill on="f" focussize="0,0"/>
                <v:stroke weight="1pt" color="#5B9BD5 [3204]" miterlimit="8" joinstyle="miter" endarrow="open"/>
                <v:imagedata o:title=""/>
                <o:lock v:ext="edit" aspectratio="f"/>
              </v:shape>
            </w:pict>
          </mc:Fallback>
        </mc:AlternateContent>
      </w: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Quality inspection of item such as Quality inspection Template, Quality Inspection Parameter has already been created and Quality check has performed as the foundation for the Inventory (Stock management) processing of the item.</w:t>
      </w:r>
      <w:r>
        <w:rPr>
          <w:rFonts w:hint="default"/>
          <w:b w:val="0"/>
          <w:bCs w:val="0"/>
          <w:color w:val="auto"/>
          <w:sz w:val="19"/>
          <w:szCs w:val="19"/>
          <w:lang w:val="en-US"/>
        </w:rPr>
        <w:t xml:space="preserve">        </w:t>
      </w:r>
      <w:r>
        <w:rPr>
          <w:rFonts w:hint="default"/>
          <w:sz w:val="15"/>
          <w:szCs w:val="15"/>
          <w:lang w:val="en-US"/>
        </w:rPr>
        <w:t>Stock Entry      Stock Balance      Stock Ledger      Stock summary      Stock Settings</w:t>
      </w:r>
    </w:p>
    <w:p>
      <w:pPr>
        <w:numPr>
          <w:ilvl w:val="0"/>
          <w:numId w:val="0"/>
        </w:numPr>
        <w:ind w:leftChars="0"/>
        <w:rPr>
          <w:rFonts w:hint="default"/>
          <w:b/>
          <w:bCs/>
          <w:color w:val="0070C0"/>
          <w:sz w:val="18"/>
          <w:szCs w:val="18"/>
          <w:lang w:val="en-US"/>
        </w:rPr>
      </w:pPr>
    </w:p>
    <w:p>
      <w:pPr>
        <w:numPr>
          <w:ilvl w:val="0"/>
          <w:numId w:val="0"/>
        </w:numPr>
        <w:ind w:leftChars="0"/>
        <w:rPr>
          <w:rFonts w:hint="default"/>
          <w:b w:val="0"/>
          <w:bCs w:val="0"/>
          <w:color w:val="auto"/>
          <w:sz w:val="19"/>
          <w:szCs w:val="19"/>
          <w:lang w:val="en-US"/>
        </w:rPr>
      </w:pPr>
      <w:r>
        <w:rPr>
          <w:rFonts w:hint="default"/>
          <w:b/>
          <w:bCs/>
          <w:color w:val="0070C0"/>
          <w:sz w:val="18"/>
          <w:szCs w:val="18"/>
          <w:lang w:val="en-US"/>
        </w:rPr>
        <w:t xml:space="preserve">Process flow for Assets: </w:t>
      </w:r>
      <w:r>
        <w:rPr>
          <w:rFonts w:hint="default"/>
          <w:b w:val="0"/>
          <w:bCs w:val="0"/>
          <w:color w:val="auto"/>
          <w:sz w:val="18"/>
          <w:szCs w:val="18"/>
          <w:lang w:val="en-US"/>
        </w:rPr>
        <w:t>Here the assets are defined and categorized based on the type of procured items and the asset location is decided which assets belongs to which location and asset movement from one location to another location. Assets are the organizations property which can be utilized in operations.</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GM-Procurement &amp; Contract Management, Purchase Manager, Stock Manager</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9"/>
          <w:szCs w:val="19"/>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Stock Transaction of item such as Stock entry, Stock balance, ledger and settings has already been created and as the foundation for the Asset.</w:t>
      </w:r>
      <w:r>
        <w:rPr>
          <w:rFonts w:hint="default"/>
          <w:b w:val="0"/>
          <w:bCs w:val="0"/>
          <w:color w:val="auto"/>
          <w:sz w:val="19"/>
          <w:szCs w:val="19"/>
          <w:lang w:val="en-US"/>
        </w:rPr>
        <w:t xml:space="preserve"> </w:t>
      </w:r>
    </w:p>
    <w:p>
      <w:pPr>
        <w:keepNext w:val="0"/>
        <w:keepLines w:val="0"/>
        <w:pageBreakBefore w:val="0"/>
        <w:widowControl/>
        <w:numPr>
          <w:ilvl w:val="0"/>
          <w:numId w:val="0"/>
        </w:numPr>
        <w:kinsoku/>
        <w:wordWrap/>
        <w:overflowPunct/>
        <w:topLinePunct w:val="0"/>
        <w:bidi w:val="0"/>
        <w:adjustRightInd/>
        <w:snapToGrid/>
        <w:spacing w:line="120" w:lineRule="auto"/>
        <w:ind w:firstLine="1100" w:firstLineChars="550"/>
        <w:jc w:val="both"/>
        <w:textAlignment w:val="auto"/>
        <w:rPr>
          <w:rFonts w:hint="default"/>
          <w:b w:val="0"/>
          <w:bCs w:val="0"/>
          <w:color w:val="auto"/>
          <w:sz w:val="19"/>
          <w:szCs w:val="19"/>
          <w:lang w:val="en-US"/>
        </w:rPr>
      </w:pPr>
      <w:r>
        <w:rPr>
          <w:sz w:val="20"/>
        </w:rPr>
        <mc:AlternateContent>
          <mc:Choice Requires="wps">
            <w:drawing>
              <wp:anchor distT="0" distB="0" distL="114300" distR="114300" simplePos="0" relativeHeight="251672576" behindDoc="0" locked="0" layoutInCell="1" allowOverlap="1">
                <wp:simplePos x="0" y="0"/>
                <wp:positionH relativeFrom="column">
                  <wp:posOffset>1567815</wp:posOffset>
                </wp:positionH>
                <wp:positionV relativeFrom="paragraph">
                  <wp:posOffset>100965</wp:posOffset>
                </wp:positionV>
                <wp:extent cx="203835" cy="3175"/>
                <wp:effectExtent l="0" t="48895" r="5715" b="62230"/>
                <wp:wrapNone/>
                <wp:docPr id="34" name="Straight Arrow Connector 34"/>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23.45pt;margin-top:7.95pt;height:0.25pt;width:16.05pt;z-index:251672576;mso-width-relative:page;mso-height-relative:page;" filled="f" stroked="t" coordsize="21600,21600" o:gfxdata="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hxa+7ZAAAACQEAAA8AAAAAAAAAAQAgAAAAIgAAAGRycy9kb3ducmV2LnhtbFBLAQIU&#10;ABQAAAAIAIdO4kDofI1K8gEAAOYDAAAOAAAAAAAAAAEAIAAAACgBAABkcnMvZTJvRG9jLnhtbFBL&#10;BQYAAAAABgAGAFkBAACM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2429510</wp:posOffset>
                </wp:positionH>
                <wp:positionV relativeFrom="paragraph">
                  <wp:posOffset>100965</wp:posOffset>
                </wp:positionV>
                <wp:extent cx="203835" cy="3175"/>
                <wp:effectExtent l="0" t="48895" r="5715" b="62230"/>
                <wp:wrapNone/>
                <wp:docPr id="38" name="Straight Arrow Connector 38"/>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1.3pt;margin-top:7.95pt;height:0.25pt;width:16.05pt;z-index:251674624;mso-width-relative:page;mso-height-relative:page;" filled="f" stroked="t" coordsize="21600,21600" o:gfxdata="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g485TZAAAACQEAAA8AAAAAAAAAAQAgAAAAIgAAAGRycy9kb3ducmV2LnhtbFBLAQIU&#10;ABQAAAAIAIdO4kAZBFFF8gEAAOYDAAAOAAAAAAAAAAEAIAAAACgBAABkcnMvZTJvRG9jLnhtbFBL&#10;BQYAAAAABgAGAFkBAACM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951865</wp:posOffset>
                </wp:positionH>
                <wp:positionV relativeFrom="paragraph">
                  <wp:posOffset>111760</wp:posOffset>
                </wp:positionV>
                <wp:extent cx="203835" cy="3175"/>
                <wp:effectExtent l="0" t="48895" r="5715" b="62230"/>
                <wp:wrapNone/>
                <wp:docPr id="36" name="Straight Arrow Connector 36"/>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4.95pt;margin-top:8.8pt;height:0.25pt;width:16.05pt;z-index:251673600;mso-width-relative:page;mso-height-relative:page;" filled="f" stroked="t" coordsize="21600,21600" o:gfxdata="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5KfU9gAAAAJAQAADwAAAAAAAAABACAAAAAiAAAAZHJzL2Rvd25yZXYueG1sUEsBAhQA&#10;FAAAAAgAh07iQB8UkKXyAQAA5gMAAA4AAAAAAAAAAQAgAAAAJwEAAGRycy9lMm9Eb2MueG1sUEsF&#10;BgAAAAAGAAYAWQEAAIsFAAAAAA==&#10;">
                <v:fill on="f" focussize="0,0"/>
                <v:stroke weight="1pt" color="#5B9BD5 [3204]" miterlimit="8" joinstyle="miter" endarrow="open"/>
                <v:imagedata o:title=""/>
                <o:lock v:ext="edit" aspectratio="f"/>
              </v:shape>
            </w:pict>
          </mc:Fallback>
        </mc:AlternateContent>
      </w:r>
      <w:r>
        <w:rPr>
          <w:rFonts w:hint="default"/>
          <w:sz w:val="15"/>
          <w:szCs w:val="15"/>
          <w:lang w:val="en-US"/>
        </w:rPr>
        <w:t>Asset      Location      Asset Category      Asset movement</w:t>
      </w:r>
    </w:p>
    <w:p>
      <w:pPr>
        <w:numPr>
          <w:ilvl w:val="0"/>
          <w:numId w:val="0"/>
        </w:numPr>
        <w:ind w:leftChars="0"/>
        <w:rPr>
          <w:rFonts w:hint="default"/>
          <w:b/>
          <w:bCs/>
          <w:color w:val="0070C0"/>
          <w:sz w:val="18"/>
          <w:szCs w:val="18"/>
          <w:lang w:val="en-US"/>
        </w:rPr>
      </w:pPr>
    </w:p>
    <w:p>
      <w:pPr>
        <w:numPr>
          <w:ilvl w:val="0"/>
          <w:numId w:val="0"/>
        </w:numPr>
        <w:ind w:leftChars="0"/>
        <w:rPr>
          <w:rFonts w:hint="default"/>
          <w:b w:val="0"/>
          <w:bCs w:val="0"/>
          <w:color w:val="auto"/>
          <w:sz w:val="18"/>
          <w:szCs w:val="18"/>
          <w:lang w:val="en-US"/>
        </w:rPr>
      </w:pPr>
      <w:r>
        <w:rPr>
          <w:rFonts w:hint="default"/>
          <w:b/>
          <w:bCs/>
          <w:color w:val="0070C0"/>
          <w:sz w:val="18"/>
          <w:szCs w:val="18"/>
          <w:lang w:val="en-US"/>
        </w:rPr>
        <w:t xml:space="preserve">Process flow for Asset Maintenance: </w:t>
      </w:r>
      <w:r>
        <w:rPr>
          <w:rFonts w:hint="default"/>
          <w:b w:val="0"/>
          <w:bCs w:val="0"/>
          <w:color w:val="auto"/>
          <w:sz w:val="18"/>
          <w:szCs w:val="18"/>
          <w:lang w:val="en-US"/>
        </w:rPr>
        <w:t>This process involves the maintenance of the assets which are the valuable items owned by any organization, by deploying the maintenance team who can regularly monitor the working condition and then maintenance log is prepared for record keeping and auditing purposes, and if any asset is damaged then Asset Repair will be formed.</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GM-Procurement &amp; Contract Management, Purchase Manager, Stock Manager</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procured items are fixed Assets of organization such as Asset, Location, Asset category has already been created and as the foundation for the Asset maintenance.</w:t>
      </w:r>
    </w:p>
    <w:p>
      <w:pPr>
        <w:keepNext w:val="0"/>
        <w:keepLines w:val="0"/>
        <w:pageBreakBefore w:val="0"/>
        <w:widowControl/>
        <w:numPr>
          <w:ilvl w:val="0"/>
          <w:numId w:val="0"/>
        </w:numPr>
        <w:kinsoku/>
        <w:wordWrap/>
        <w:overflowPunct/>
        <w:topLinePunct w:val="0"/>
        <w:bidi w:val="0"/>
        <w:adjustRightInd/>
        <w:snapToGrid/>
        <w:spacing w:line="120" w:lineRule="auto"/>
        <w:ind w:firstLine="700" w:firstLineChars="350"/>
        <w:jc w:val="both"/>
        <w:textAlignment w:val="auto"/>
        <w:rPr>
          <w:rFonts w:hint="default"/>
          <w:b w:val="0"/>
          <w:bCs w:val="0"/>
          <w:color w:val="auto"/>
          <w:sz w:val="19"/>
          <w:szCs w:val="19"/>
          <w:lang w:val="en-US"/>
        </w:rPr>
      </w:pPr>
      <w:r>
        <w:rPr>
          <w:sz w:val="20"/>
        </w:rPr>
        <mc:AlternateContent>
          <mc:Choice Requires="wps">
            <w:drawing>
              <wp:anchor distT="0" distB="0" distL="114300" distR="114300" simplePos="0" relativeHeight="251675648" behindDoc="0" locked="0" layoutInCell="1" allowOverlap="1">
                <wp:simplePos x="0" y="0"/>
                <wp:positionH relativeFrom="column">
                  <wp:posOffset>3710940</wp:posOffset>
                </wp:positionH>
                <wp:positionV relativeFrom="paragraph">
                  <wp:posOffset>102235</wp:posOffset>
                </wp:positionV>
                <wp:extent cx="203835" cy="3175"/>
                <wp:effectExtent l="0" t="48895" r="5715" b="62230"/>
                <wp:wrapNone/>
                <wp:docPr id="45" name="Straight Arrow Connector 45"/>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2.2pt;margin-top:8.05pt;height:0.25pt;width:16.05pt;z-index:251675648;mso-width-relative:page;mso-height-relative:page;" filled="f" stroked="t" coordsize="21600,21600" o:gfxdata="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4KlevZAAAACQEAAA8AAAAAAAAAAQAgAAAAIgAAAGRycy9kb3ducmV2LnhtbFBLAQIU&#10;ABQAAAAIAIdO4kCBesJJ8gEAAOYDAAAOAAAAAAAAAAEAIAAAACgBAABkcnMvZTJvRG9jLnhtbFBL&#10;BQYAAAAABgAGAFkBAACM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2511425</wp:posOffset>
                </wp:positionH>
                <wp:positionV relativeFrom="paragraph">
                  <wp:posOffset>114300</wp:posOffset>
                </wp:positionV>
                <wp:extent cx="203835" cy="3175"/>
                <wp:effectExtent l="0" t="48895" r="5715" b="62230"/>
                <wp:wrapNone/>
                <wp:docPr id="43" name="Straight Arrow Connector 43"/>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7.75pt;margin-top:9pt;height:0.25pt;width:16.05pt;z-index:251676672;mso-width-relative:page;mso-height-relative:page;" filled="f" stroked="t" coordsize="21600,21600" o:gfxdata="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sL15nZAAAACQEAAA8AAAAAAAAAAQAgAAAAIgAAAGRycy9kb3ducmV2LnhtbFBLAQIU&#10;ABQAAAAIAIdO4kDZxZSj8gEAAOYDAAAOAAAAAAAAAAEAIAAAACgBAABkcnMvZTJvRG9jLnhtbFBL&#10;BQYAAAAABgAGAFkBAACM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1442720</wp:posOffset>
                </wp:positionH>
                <wp:positionV relativeFrom="paragraph">
                  <wp:posOffset>109220</wp:posOffset>
                </wp:positionV>
                <wp:extent cx="203835" cy="3175"/>
                <wp:effectExtent l="0" t="48895" r="5715" b="62230"/>
                <wp:wrapNone/>
                <wp:docPr id="41" name="Straight Arrow Connector 41"/>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3.6pt;margin-top:8.6pt;height:0.25pt;width:16.05pt;z-index:251677696;mso-width-relative:page;mso-height-relative:page;" filled="f" stroked="t" coordsize="21600,21600" o:gfxdata="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NLCh/ZAAAACQEAAA8AAAAAAAAAAQAgAAAAIgAAAGRycy9kb3ducmV2LnhtbFBLAQIU&#10;ABQAAAAIAIdO4kAurYlM8gEAAOYDAAAOAAAAAAAAAAEAIAAAACgBAABkcnMvZTJvRG9jLnhtbFBL&#10;BQYAAAAABgAGAFkBAACMBQAAAAA=&#10;">
                <v:fill on="f" focussize="0,0"/>
                <v:stroke weight="1pt" color="#5B9BD5 [3204]" miterlimit="8" joinstyle="miter" endarrow="open"/>
                <v:imagedata o:title=""/>
                <o:lock v:ext="edit" aspectratio="f"/>
              </v:shape>
            </w:pict>
          </mc:Fallback>
        </mc:AlternateContent>
      </w:r>
      <w:r>
        <w:rPr>
          <w:rFonts w:hint="default"/>
          <w:sz w:val="15"/>
          <w:szCs w:val="15"/>
          <w:lang w:val="en-US"/>
        </w:rPr>
        <w:t>Asset Maintenance Team      Asset Maintenance       Asset Maintenance log      Asset Repair</w:t>
      </w:r>
      <w:r>
        <w:rPr>
          <w:rFonts w:hint="default"/>
          <w:b w:val="0"/>
          <w:bCs w:val="0"/>
          <w:color w:val="auto"/>
          <w:sz w:val="19"/>
          <w:szCs w:val="19"/>
          <w:lang w:val="en-US"/>
        </w:rPr>
        <w:t xml:space="preserve">                                                                                                          </w:t>
      </w:r>
    </w:p>
    <w:p>
      <w:pPr>
        <w:numPr>
          <w:ilvl w:val="0"/>
          <w:numId w:val="0"/>
        </w:numPr>
        <w:ind w:leftChars="0"/>
        <w:rPr>
          <w:rFonts w:hint="default"/>
          <w:b/>
          <w:bCs/>
          <w:color w:val="0070C0"/>
          <w:sz w:val="18"/>
          <w:szCs w:val="18"/>
          <w:lang w:val="en-US"/>
        </w:rPr>
      </w:pPr>
    </w:p>
    <w:p>
      <w:pPr>
        <w:numPr>
          <w:ilvl w:val="0"/>
          <w:numId w:val="0"/>
        </w:numPr>
        <w:ind w:leftChars="0"/>
        <w:rPr>
          <w:rFonts w:hint="default"/>
          <w:b w:val="0"/>
          <w:bCs w:val="0"/>
          <w:color w:val="auto"/>
          <w:sz w:val="19"/>
          <w:szCs w:val="19"/>
          <w:lang w:val="en-US"/>
        </w:rPr>
      </w:pPr>
      <w:r>
        <w:rPr>
          <w:rFonts w:hint="default"/>
          <w:b/>
          <w:bCs/>
          <w:color w:val="0070C0"/>
          <w:sz w:val="18"/>
          <w:szCs w:val="18"/>
          <w:lang w:val="en-US"/>
        </w:rPr>
        <w:t xml:space="preserve">Process flow for Tax Masters : </w:t>
      </w:r>
      <w:r>
        <w:rPr>
          <w:rFonts w:hint="default"/>
          <w:b w:val="0"/>
          <w:bCs w:val="0"/>
          <w:color w:val="auto"/>
          <w:sz w:val="18"/>
          <w:szCs w:val="18"/>
          <w:lang w:val="en-US"/>
        </w:rPr>
        <w:t>This process involves the creation of Purchase Tax and charges template which will be applied on procured Items/goods, also all the item will be categorized under a particular Tax category, and if any Tax withhold is required on any item then Tax withholding category will be created along with Terms and conditions applied on that particular type of item.</w:t>
      </w:r>
    </w:p>
    <w:p>
      <w:pPr>
        <w:keepNext w:val="0"/>
        <w:keepLines w:val="0"/>
        <w:pageBreakBefore w:val="0"/>
        <w:widowControl/>
        <w:numPr>
          <w:ilvl w:val="0"/>
          <w:numId w:val="0"/>
        </w:numPr>
        <w:kinsoku/>
        <w:wordWrap/>
        <w:overflowPunct/>
        <w:topLinePunct w:val="0"/>
        <w:autoSpaceDE/>
        <w:autoSpaceDN/>
        <w:bidi w:val="0"/>
        <w:adjustRightInd/>
        <w:snapToGrid/>
        <w:spacing w:line="15" w:lineRule="atLeast"/>
        <w:ind w:leftChars="0"/>
        <w:textAlignment w:val="auto"/>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GM-Procurement &amp; Contract Management, Purchase Manager, Stock Manager</w:t>
      </w:r>
    </w:p>
    <w:p>
      <w:pPr>
        <w:numPr>
          <w:ilvl w:val="0"/>
          <w:numId w:val="0"/>
        </w:numPr>
        <w:ind w:leftChars="0"/>
        <w:rPr>
          <w:rFonts w:hint="default"/>
          <w:sz w:val="15"/>
          <w:szCs w:val="15"/>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maintenance of Assets which belong to an organization such as Asset Maintenance Team, Asset Maintenance, Asset Maintenance log and Repairing of asset has already been done as the foundation for the Taxation.</w:t>
      </w:r>
    </w:p>
    <w:p>
      <w:pPr>
        <w:keepNext w:val="0"/>
        <w:keepLines w:val="0"/>
        <w:pageBreakBefore w:val="0"/>
        <w:widowControl/>
        <w:numPr>
          <w:ilvl w:val="0"/>
          <w:numId w:val="0"/>
        </w:numPr>
        <w:kinsoku/>
        <w:wordWrap/>
        <w:overflowPunct/>
        <w:topLinePunct w:val="0"/>
        <w:bidi w:val="0"/>
        <w:adjustRightInd/>
        <w:snapToGrid/>
        <w:spacing w:line="120" w:lineRule="auto"/>
        <w:ind w:firstLine="200" w:firstLineChars="100"/>
        <w:jc w:val="both"/>
        <w:textAlignment w:val="auto"/>
        <w:rPr>
          <w:rFonts w:hint="default"/>
          <w:sz w:val="15"/>
          <w:szCs w:val="15"/>
          <w:lang w:val="en-US"/>
        </w:rPr>
      </w:pPr>
      <w:r>
        <w:rPr>
          <w:sz w:val="20"/>
        </w:rPr>
        <mc:AlternateContent>
          <mc:Choice Requires="wps">
            <w:drawing>
              <wp:anchor distT="0" distB="0" distL="114300" distR="114300" simplePos="0" relativeHeight="251681792" behindDoc="0" locked="0" layoutInCell="1" allowOverlap="1">
                <wp:simplePos x="0" y="0"/>
                <wp:positionH relativeFrom="column">
                  <wp:posOffset>3750310</wp:posOffset>
                </wp:positionH>
                <wp:positionV relativeFrom="paragraph">
                  <wp:posOffset>114300</wp:posOffset>
                </wp:positionV>
                <wp:extent cx="203835" cy="3175"/>
                <wp:effectExtent l="0" t="48895" r="5715" b="62230"/>
                <wp:wrapNone/>
                <wp:docPr id="6" name="Straight Arrow Connector 6"/>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5.3pt;margin-top:9pt;height:0.25pt;width:16.05pt;z-index:251681792;mso-width-relative:page;mso-height-relative:page;" filled="f" stroked="t" coordsize="21600,21600" o:gfxdata="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VKboa2QAAAAkBAAAPAAAAAAAAAAEAIAAAACIAAABkcnMvZG93bnJldi54bWxQSwECFAAU&#10;AAAACACHTuJAWLwB+vABAADkAwAADgAAAAAAAAABACAAAAAoAQAAZHJzL2Uyb0RvYy54bWxQSwUG&#10;AAAAAAYABgBZAQAAig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2713990</wp:posOffset>
                </wp:positionH>
                <wp:positionV relativeFrom="paragraph">
                  <wp:posOffset>114300</wp:posOffset>
                </wp:positionV>
                <wp:extent cx="203835" cy="3175"/>
                <wp:effectExtent l="0" t="48895" r="5715" b="62230"/>
                <wp:wrapNone/>
                <wp:docPr id="5" name="Straight Arrow Connector 5"/>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3.7pt;margin-top:9pt;height:0.25pt;width:16.05pt;z-index:251680768;mso-width-relative:page;mso-height-relative:page;" filled="f" stroked="t" coordsize="21600,21600" o:gfxdata="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d7alr2QAAAAkBAAAPAAAAAAAAAAEAIAAAACIAAABkcnMvZG93bnJldi54bWxQSwECFAAU&#10;AAAACACHTuJAIfk7o/ABAADkAwAADgAAAAAAAAABACAAAAAoAQAAZHJzL2Uyb0RvYy54bWxQSwUG&#10;AAAAAAYABgBZAQAAig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1560195</wp:posOffset>
                </wp:positionH>
                <wp:positionV relativeFrom="paragraph">
                  <wp:posOffset>108585</wp:posOffset>
                </wp:positionV>
                <wp:extent cx="203835" cy="3175"/>
                <wp:effectExtent l="0" t="48895" r="5715" b="62230"/>
                <wp:wrapNone/>
                <wp:docPr id="4" name="Straight Arrow Connector 4"/>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22.85pt;margin-top:8.55pt;height:0.25pt;width:16.05pt;z-index:251679744;mso-width-relative:page;mso-height-relative:page;" filled="f" stroked="t" coordsize="21600,21600" o:gfxdata="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s8T1tkAAAAJAQAADwAAAAAAAAABACAAAAAiAAAAZHJzL2Rvd25yZXYueG1sUEsBAhQA&#10;FAAAAAgAh07iQPbFLZTxAQAA5AMAAA4AAAAAAAAAAQAgAAAAKAEAAGRycy9lMm9Eb2MueG1sUEsF&#10;BgAAAAAGAAYAWQEAAIsFAAAAAA==&#10;">
                <v:fill on="f" focussize="0,0"/>
                <v:stroke weight="1pt" color="#5B9BD5 [3204]" miterlimit="8" joinstyle="miter" endarrow="open"/>
                <v:imagedata o:title=""/>
                <o:lock v:ext="edit" aspectratio="f"/>
              </v:shape>
            </w:pict>
          </mc:Fallback>
        </mc:AlternateContent>
      </w:r>
      <w:r>
        <w:rPr>
          <w:rFonts w:hint="default"/>
          <w:sz w:val="15"/>
          <w:szCs w:val="15"/>
          <w:lang w:val="en-US"/>
        </w:rPr>
        <w:t xml:space="preserve">Purchase Taxes &amp; Charges Template      Item wise tax category      Terms &amp; conditions      Tax withholding category     </w:t>
      </w:r>
    </w:p>
    <w:p>
      <w:pPr>
        <w:numPr>
          <w:ilvl w:val="0"/>
          <w:numId w:val="0"/>
        </w:numPr>
        <w:ind w:leftChars="0"/>
        <w:rPr>
          <w:rFonts w:hint="default"/>
          <w:b/>
          <w:bCs/>
          <w:color w:val="0070C0"/>
          <w:sz w:val="18"/>
          <w:szCs w:val="18"/>
          <w:lang w:val="en-US"/>
        </w:rPr>
      </w:pPr>
    </w:p>
    <w:p>
      <w:pPr>
        <w:numPr>
          <w:ilvl w:val="0"/>
          <w:numId w:val="0"/>
        </w:numPr>
        <w:ind w:leftChars="0"/>
        <w:rPr>
          <w:rFonts w:hint="default"/>
          <w:b w:val="0"/>
          <w:bCs w:val="0"/>
          <w:color w:val="auto"/>
          <w:sz w:val="18"/>
          <w:szCs w:val="18"/>
          <w:lang w:val="en-US"/>
        </w:rPr>
      </w:pPr>
      <w:r>
        <w:rPr>
          <w:rFonts w:hint="default"/>
          <w:b/>
          <w:bCs/>
          <w:color w:val="0070C0"/>
          <w:sz w:val="18"/>
          <w:szCs w:val="18"/>
          <w:lang w:val="en-US"/>
        </w:rPr>
        <w:t xml:space="preserve">Process flow for Batching and serialization : </w:t>
      </w:r>
      <w:r>
        <w:rPr>
          <w:rFonts w:hint="default"/>
          <w:b w:val="0"/>
          <w:bCs w:val="0"/>
          <w:color w:val="auto"/>
          <w:sz w:val="18"/>
          <w:szCs w:val="18"/>
          <w:lang w:val="en-US"/>
        </w:rPr>
        <w:t>In this process</w:t>
      </w:r>
      <w:r>
        <w:rPr>
          <w:rFonts w:hint="default"/>
          <w:b/>
          <w:bCs/>
          <w:color w:val="0070C0"/>
          <w:sz w:val="18"/>
          <w:szCs w:val="18"/>
          <w:lang w:val="en-US"/>
        </w:rPr>
        <w:t xml:space="preserve"> </w:t>
      </w:r>
      <w:r>
        <w:rPr>
          <w:rFonts w:hint="default"/>
          <w:b w:val="0"/>
          <w:bCs w:val="0"/>
          <w:color w:val="auto"/>
          <w:sz w:val="18"/>
          <w:szCs w:val="18"/>
          <w:lang w:val="en-US"/>
        </w:rPr>
        <w:t>the serial no and batch are created and assigned to the bundle of items based upon their type.</w:t>
      </w:r>
    </w:p>
    <w:p>
      <w:pPr>
        <w:numPr>
          <w:ilvl w:val="0"/>
          <w:numId w:val="0"/>
        </w:numPr>
        <w:ind w:leftChars="0"/>
        <w:rPr>
          <w:rFonts w:hint="default"/>
          <w:b w:val="0"/>
          <w:bCs w:val="0"/>
          <w:color w:val="auto"/>
          <w:sz w:val="19"/>
          <w:szCs w:val="19"/>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GM-Procurement &amp; Contract Management, Purchase Manager, Stock Manager</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Taxation of Assets that belongs to an organization such as Tax category, Tax withholding category Terms and conditions has already been done as the foundation for assigning the serial No. &amp; batch.</w:t>
      </w:r>
    </w:p>
    <w:p>
      <w:pPr>
        <w:numPr>
          <w:ilvl w:val="0"/>
          <w:numId w:val="0"/>
        </w:numPr>
        <w:ind w:leftChars="0"/>
        <w:rPr>
          <w:rFonts w:hint="default"/>
          <w:b w:val="0"/>
          <w:bCs w:val="0"/>
          <w:color w:val="auto"/>
          <w:sz w:val="16"/>
          <w:szCs w:val="16"/>
          <w:u w:val="none"/>
          <w:lang w:val="en-US"/>
        </w:rPr>
      </w:pPr>
      <w:r>
        <w:rPr>
          <w:sz w:val="20"/>
        </w:rPr>
        <mc:AlternateContent>
          <mc:Choice Requires="wps">
            <w:drawing>
              <wp:anchor distT="0" distB="0" distL="114300" distR="114300" simplePos="0" relativeHeight="251682816" behindDoc="0" locked="0" layoutInCell="1" allowOverlap="1">
                <wp:simplePos x="0" y="0"/>
                <wp:positionH relativeFrom="column">
                  <wp:posOffset>1655445</wp:posOffset>
                </wp:positionH>
                <wp:positionV relativeFrom="paragraph">
                  <wp:posOffset>117475</wp:posOffset>
                </wp:positionV>
                <wp:extent cx="203835" cy="3175"/>
                <wp:effectExtent l="0" t="48895" r="5715" b="62230"/>
                <wp:wrapNone/>
                <wp:docPr id="8" name="Straight Arrow Connector 8"/>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30.35pt;margin-top:9.25pt;height:0.25pt;width:16.05pt;z-index:251682816;mso-width-relative:page;mso-height-relative:page;" filled="f" stroked="t" coordsize="21600,21600" o:gfxdata="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zu+IF2QAAAAkBAAAPAAAAAAAAAAEAIAAAACIAAABkcnMvZG93bnJldi54bWxQSwECFAAU&#10;AAAACACHTuJAU9a1K/ABAADkAwAADgAAAAAAAAABACAAAAAoAQAAZHJzL2Uyb0RvYy54bWxQSwUG&#10;AAAAAAYABgBZAQAAigUAAAAA&#10;">
                <v:fill on="f" focussize="0,0"/>
                <v:stroke weight="1pt" color="#5B9BD5 [3204]" miterlimit="8" joinstyle="miter" endarrow="open"/>
                <v:imagedata o:title=""/>
                <o:lock v:ext="edit" aspectratio="f"/>
              </v:shape>
            </w:pict>
          </mc:Fallback>
        </mc:AlternateContent>
      </w:r>
      <w:r>
        <w:rPr>
          <w:rFonts w:hint="default"/>
          <w:b w:val="0"/>
          <w:bCs w:val="0"/>
          <w:color w:val="auto"/>
          <w:sz w:val="16"/>
          <w:szCs w:val="16"/>
          <w:u w:val="none"/>
          <w:lang w:val="en-US"/>
        </w:rPr>
        <w:t xml:space="preserve">                        Serial No.      Batch</w:t>
      </w:r>
    </w:p>
    <w:p>
      <w:pPr>
        <w:numPr>
          <w:ilvl w:val="0"/>
          <w:numId w:val="0"/>
        </w:numPr>
        <w:ind w:leftChars="0"/>
        <w:rPr>
          <w:rFonts w:hint="default"/>
          <w:b/>
          <w:bCs/>
          <w:color w:val="0070C0"/>
          <w:sz w:val="18"/>
          <w:szCs w:val="18"/>
          <w:lang w:val="en-US"/>
        </w:rPr>
      </w:pPr>
    </w:p>
    <w:p>
      <w:pPr>
        <w:numPr>
          <w:ilvl w:val="0"/>
          <w:numId w:val="0"/>
        </w:numPr>
        <w:ind w:leftChars="0"/>
        <w:rPr>
          <w:rFonts w:hint="default"/>
          <w:b w:val="0"/>
          <w:bCs w:val="0"/>
          <w:color w:val="auto"/>
          <w:sz w:val="18"/>
          <w:szCs w:val="18"/>
          <w:lang w:val="en-US"/>
        </w:rPr>
      </w:pPr>
      <w:r>
        <w:rPr>
          <w:rFonts w:hint="default"/>
          <w:b/>
          <w:bCs/>
          <w:color w:val="0070C0"/>
          <w:sz w:val="18"/>
          <w:szCs w:val="18"/>
          <w:lang w:val="en-US"/>
        </w:rPr>
        <w:t xml:space="preserve">Process flow for Payment Term of procured items : </w:t>
      </w:r>
      <w:r>
        <w:rPr>
          <w:rFonts w:hint="default"/>
          <w:b w:val="0"/>
          <w:bCs w:val="0"/>
          <w:color w:val="auto"/>
          <w:sz w:val="18"/>
          <w:szCs w:val="18"/>
          <w:lang w:val="en-US"/>
        </w:rPr>
        <w:t>In this process the payment terms and policy are created which will be applied on the items/goods while procuring them in order to track the payment status and for budgeting purposes.</w:t>
      </w:r>
    </w:p>
    <w:p>
      <w:pPr>
        <w:numPr>
          <w:ilvl w:val="0"/>
          <w:numId w:val="0"/>
        </w:numPr>
        <w:ind w:leftChars="0"/>
        <w:rPr>
          <w:rFonts w:hint="default"/>
          <w:b w:val="0"/>
          <w:bCs w:val="0"/>
          <w:color w:val="auto"/>
          <w:sz w:val="19"/>
          <w:szCs w:val="19"/>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GM-Procurement &amp; Contract Management, Purchase Manager, Stock Manager</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Taxation of Assets that belongs to an organization such as Tax category, Tax withholding category Terms and conditions has already been done as the foundation for assigning the serial No. &amp; batch.</w:t>
      </w:r>
    </w:p>
    <w:p>
      <w:pPr>
        <w:numPr>
          <w:ilvl w:val="0"/>
          <w:numId w:val="0"/>
        </w:numPr>
        <w:ind w:leftChars="0"/>
        <w:rPr>
          <w:rFonts w:hint="default"/>
          <w:b w:val="0"/>
          <w:bCs w:val="0"/>
          <w:color w:val="auto"/>
          <w:sz w:val="16"/>
          <w:szCs w:val="16"/>
          <w:lang w:val="en-US"/>
        </w:rPr>
      </w:pPr>
      <w:r>
        <w:rPr>
          <w:sz w:val="20"/>
        </w:rPr>
        <mc:AlternateContent>
          <mc:Choice Requires="wps">
            <w:drawing>
              <wp:anchor distT="0" distB="0" distL="114300" distR="114300" simplePos="0" relativeHeight="251683840" behindDoc="0" locked="0" layoutInCell="1" allowOverlap="1">
                <wp:simplePos x="0" y="0"/>
                <wp:positionH relativeFrom="column">
                  <wp:posOffset>2277745</wp:posOffset>
                </wp:positionH>
                <wp:positionV relativeFrom="paragraph">
                  <wp:posOffset>104140</wp:posOffset>
                </wp:positionV>
                <wp:extent cx="203835" cy="3175"/>
                <wp:effectExtent l="0" t="48895" r="5715" b="62230"/>
                <wp:wrapNone/>
                <wp:docPr id="11" name="Straight Arrow Connector 11"/>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9.35pt;margin-top:8.2pt;height:0.25pt;width:16.05pt;z-index:251683840;mso-width-relative:page;mso-height-relative:page;" filled="f" stroked="t" coordsize="21600,21600" o:gfxdata="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b7kkNkAAAAJAQAADwAAAAAAAAABACAAAAAiAAAAZHJzL2Rvd25yZXYueG1sUEsBAhQA&#10;FAAAAAgAh07iQMvmxvbxAQAA5gMAAA4AAAAAAAAAAQAgAAAAKAEAAGRycy9lMm9Eb2MueG1sUEsF&#10;BgAAAAAGAAYAWQEAAIsFAAAAAA==&#10;">
                <v:fill on="f" focussize="0,0"/>
                <v:stroke weight="1pt" color="#5B9BD5 [3204]" miterlimit="8" joinstyle="miter" endarrow="open"/>
                <v:imagedata o:title=""/>
                <o:lock v:ext="edit" aspectratio="f"/>
              </v:shape>
            </w:pict>
          </mc:Fallback>
        </mc:AlternateContent>
      </w:r>
      <w:r>
        <w:rPr>
          <w:rFonts w:hint="default"/>
          <w:b w:val="0"/>
          <w:bCs w:val="0"/>
          <w:color w:val="auto"/>
          <w:sz w:val="19"/>
          <w:szCs w:val="19"/>
          <w:lang w:val="en-US"/>
        </w:rPr>
        <w:t xml:space="preserve">                           </w:t>
      </w:r>
      <w:r>
        <w:rPr>
          <w:rFonts w:hint="default"/>
          <w:b w:val="0"/>
          <w:bCs w:val="0"/>
          <w:color w:val="auto"/>
          <w:sz w:val="16"/>
          <w:szCs w:val="16"/>
          <w:lang w:val="en-US"/>
        </w:rPr>
        <w:t>Payment Term</w:t>
      </w:r>
      <w:r>
        <w:rPr>
          <w:rFonts w:hint="default"/>
          <w:b w:val="0"/>
          <w:bCs w:val="0"/>
          <w:color w:val="auto"/>
          <w:sz w:val="19"/>
          <w:szCs w:val="19"/>
          <w:lang w:val="en-US"/>
        </w:rPr>
        <w:t xml:space="preserve">     </w:t>
      </w:r>
      <w:r>
        <w:rPr>
          <w:rFonts w:hint="default"/>
          <w:b w:val="0"/>
          <w:bCs w:val="0"/>
          <w:color w:val="auto"/>
          <w:sz w:val="16"/>
          <w:szCs w:val="16"/>
          <w:lang w:val="en-US"/>
        </w:rPr>
        <w:t>Payment Term Template</w:t>
      </w:r>
    </w:p>
    <w:p>
      <w:pPr>
        <w:numPr>
          <w:ilvl w:val="0"/>
          <w:numId w:val="0"/>
        </w:numPr>
        <w:ind w:leftChars="0"/>
        <w:rPr>
          <w:rFonts w:hint="default" w:ascii="Calibri" w:hAnsi="Calibri" w:cs="Calibri"/>
          <w:b/>
          <w:bCs/>
          <w:color w:val="0070C0"/>
          <w:sz w:val="18"/>
          <w:szCs w:val="18"/>
          <w:lang w:val="en-US"/>
        </w:rPr>
      </w:pPr>
    </w:p>
    <w:p>
      <w:pPr>
        <w:numPr>
          <w:ilvl w:val="0"/>
          <w:numId w:val="0"/>
        </w:numPr>
        <w:ind w:leftChars="0"/>
        <w:rPr>
          <w:rFonts w:hint="default" w:ascii="Calibri" w:hAnsi="Calibri" w:cs="Calibri"/>
          <w:b/>
          <w:bCs/>
          <w:color w:val="0070C0"/>
          <w:sz w:val="18"/>
          <w:szCs w:val="18"/>
          <w:lang w:val="en-US"/>
        </w:rPr>
      </w:pPr>
    </w:p>
    <w:p>
      <w:pPr>
        <w:numPr>
          <w:ilvl w:val="0"/>
          <w:numId w:val="0"/>
        </w:numPr>
        <w:ind w:leftChars="0"/>
        <w:rPr>
          <w:rFonts w:hint="default"/>
          <w:b w:val="0"/>
          <w:bCs w:val="0"/>
          <w:color w:val="auto"/>
          <w:sz w:val="18"/>
          <w:szCs w:val="18"/>
          <w:lang w:val="en-US"/>
        </w:rPr>
      </w:pPr>
      <w:r>
        <w:rPr>
          <w:rFonts w:hint="default" w:ascii="Calibri" w:hAnsi="Calibri" w:cs="Calibri"/>
          <w:b/>
          <w:bCs/>
          <w:color w:val="0070C0"/>
          <w:sz w:val="18"/>
          <w:szCs w:val="18"/>
          <w:lang w:val="en-US"/>
        </w:rPr>
        <w:t>Process flow for Buying setting &amp; contract :</w:t>
      </w:r>
      <w:r>
        <w:rPr>
          <w:rFonts w:hint="default"/>
          <w:b/>
          <w:bCs/>
          <w:color w:val="0070C0"/>
          <w:sz w:val="18"/>
          <w:szCs w:val="18"/>
          <w:lang w:val="en-US"/>
        </w:rPr>
        <w:t xml:space="preserve"> </w:t>
      </w:r>
      <w:r>
        <w:rPr>
          <w:rFonts w:hint="default"/>
          <w:b w:val="0"/>
          <w:bCs w:val="0"/>
          <w:color w:val="auto"/>
          <w:sz w:val="18"/>
          <w:szCs w:val="18"/>
          <w:lang w:val="en-US"/>
        </w:rPr>
        <w:t xml:space="preserve">Buying setting is the process which defines the properties which will be applied on the Buying (Procuring) transactions and can be contacted over the email to procurement &amp; inventory management department.  </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GM-Procurement &amp; Contract Management, Purchase Manager, Stock Manager</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the item has been procured and all the stock Transaction has been done.</w:t>
      </w:r>
    </w:p>
    <w:p>
      <w:pPr>
        <w:numPr>
          <w:ilvl w:val="0"/>
          <w:numId w:val="0"/>
        </w:numPr>
        <w:ind w:firstLine="1500" w:firstLineChars="750"/>
        <w:rPr>
          <w:rFonts w:hint="default"/>
          <w:b w:val="0"/>
          <w:bCs w:val="0"/>
          <w:color w:val="auto"/>
          <w:sz w:val="16"/>
          <w:szCs w:val="16"/>
          <w:u w:val="none"/>
          <w:lang w:val="en-US"/>
        </w:rPr>
      </w:pPr>
      <w:r>
        <w:rPr>
          <w:sz w:val="20"/>
        </w:rPr>
        <mc:AlternateContent>
          <mc:Choice Requires="wps">
            <w:drawing>
              <wp:anchor distT="0" distB="0" distL="114300" distR="114300" simplePos="0" relativeHeight="251685888" behindDoc="0" locked="0" layoutInCell="1" allowOverlap="1">
                <wp:simplePos x="0" y="0"/>
                <wp:positionH relativeFrom="column">
                  <wp:posOffset>1652270</wp:posOffset>
                </wp:positionH>
                <wp:positionV relativeFrom="paragraph">
                  <wp:posOffset>107950</wp:posOffset>
                </wp:positionV>
                <wp:extent cx="203835" cy="3175"/>
                <wp:effectExtent l="0" t="48895" r="5715" b="62230"/>
                <wp:wrapNone/>
                <wp:docPr id="16" name="Straight Arrow Connector 16"/>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30.1pt;margin-top:8.5pt;height:0.25pt;width:16.05pt;z-index:251685888;mso-width-relative:page;mso-height-relative:page;" filled="f" stroked="t" coordsize="21600,21600" o:gfxdata="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uF7qU2AAAAAkBAAAPAAAAAAAAAAEAIAAAACIAAABkcnMvZG93bnJldi54bWxQSwECFAAU&#10;AAAACACHTuJAyG6mhvEBAADmAwAADgAAAAAAAAABACAAAAAnAQAAZHJzL2Uyb0RvYy54bWxQSwUG&#10;AAAAAAYABgBZAQAAigUAAAAA&#10;">
                <v:fill on="f" focussize="0,0"/>
                <v:stroke weight="1pt" color="#5B9BD5 [3204]" miterlimit="8" joinstyle="miter" endarrow="open"/>
                <v:imagedata o:title=""/>
                <o:lock v:ext="edit" aspectratio="f"/>
              </v:shape>
            </w:pict>
          </mc:Fallback>
        </mc:AlternateContent>
      </w:r>
      <w:r>
        <w:rPr>
          <w:rFonts w:hint="default"/>
          <w:b w:val="0"/>
          <w:bCs w:val="0"/>
          <w:color w:val="auto"/>
          <w:sz w:val="16"/>
          <w:szCs w:val="16"/>
          <w:u w:val="none"/>
          <w:lang w:val="en-US"/>
        </w:rPr>
        <w:t xml:space="preserve">Buying Settings      Procurement &amp; Inventory management department email    </w:t>
      </w:r>
    </w:p>
    <w:p>
      <w:pPr>
        <w:numPr>
          <w:ilvl w:val="0"/>
          <w:numId w:val="0"/>
        </w:numPr>
        <w:rPr>
          <w:rFonts w:hint="default" w:ascii="Calibri" w:hAnsi="Calibri" w:cs="Calibri"/>
          <w:b/>
          <w:bCs/>
          <w:color w:val="0070C0"/>
          <w:sz w:val="18"/>
          <w:szCs w:val="18"/>
          <w:lang w:val="en-US"/>
        </w:rPr>
      </w:pPr>
    </w:p>
    <w:p>
      <w:pPr>
        <w:numPr>
          <w:ilvl w:val="0"/>
          <w:numId w:val="0"/>
        </w:numPr>
        <w:rPr>
          <w:rFonts w:hint="default" w:ascii="Calibri" w:hAnsi="Calibri" w:cs="Calibri"/>
          <w:b/>
          <w:bCs/>
          <w:color w:val="0070C0"/>
          <w:sz w:val="18"/>
          <w:szCs w:val="18"/>
          <w:lang w:val="en-US"/>
        </w:rPr>
      </w:pPr>
      <w:r>
        <w:rPr>
          <w:rFonts w:hint="default" w:ascii="Calibri" w:hAnsi="Calibri" w:cs="Calibri"/>
          <w:b/>
          <w:bCs/>
          <w:color w:val="0070C0"/>
          <w:sz w:val="18"/>
          <w:szCs w:val="18"/>
          <w:lang w:val="en-US"/>
        </w:rPr>
        <w:t xml:space="preserve">Process flow for contract : </w:t>
      </w:r>
      <w:r>
        <w:rPr>
          <w:rFonts w:hint="default"/>
          <w:b w:val="0"/>
          <w:bCs w:val="0"/>
          <w:color w:val="auto"/>
          <w:sz w:val="18"/>
          <w:szCs w:val="18"/>
          <w:lang w:val="en-US"/>
        </w:rPr>
        <w:t>The contract will be created between both the parties who is procuring and who is supplying the the items to the procurement department.</w:t>
      </w:r>
      <w:r>
        <w:rPr>
          <w:rFonts w:hint="default"/>
          <w:b/>
          <w:bCs/>
          <w:color w:val="0070C0"/>
          <w:sz w:val="18"/>
          <w:szCs w:val="18"/>
          <w:lang w:val="en-US"/>
        </w:rPr>
        <w:t xml:space="preserve"> </w:t>
      </w:r>
    </w:p>
    <w:p>
      <w:pPr>
        <w:numPr>
          <w:ilvl w:val="0"/>
          <w:numId w:val="0"/>
        </w:numPr>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GM-Procurement &amp; Contract Management, Purchase Manager, Stock Manager</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the Buying settings has been created which is applied for buying the items so to maintain the contract agreement between both the parties contract is utilized.</w:t>
      </w:r>
    </w:p>
    <w:p>
      <w:pPr>
        <w:numPr>
          <w:ilvl w:val="0"/>
          <w:numId w:val="0"/>
        </w:numPr>
        <w:ind w:leftChars="0"/>
        <w:rPr>
          <w:rFonts w:hint="default"/>
          <w:b w:val="0"/>
          <w:bCs w:val="0"/>
          <w:color w:val="auto"/>
          <w:sz w:val="16"/>
          <w:szCs w:val="16"/>
          <w:u w:val="none"/>
          <w:lang w:val="en-US"/>
        </w:rPr>
      </w:pPr>
      <w:r>
        <w:rPr>
          <w:sz w:val="20"/>
        </w:rPr>
        <mc:AlternateContent>
          <mc:Choice Requires="wps">
            <w:drawing>
              <wp:anchor distT="0" distB="0" distL="114300" distR="114300" simplePos="0" relativeHeight="251686912" behindDoc="0" locked="0" layoutInCell="1" allowOverlap="1">
                <wp:simplePos x="0" y="0"/>
                <wp:positionH relativeFrom="column">
                  <wp:posOffset>1882140</wp:posOffset>
                </wp:positionH>
                <wp:positionV relativeFrom="paragraph">
                  <wp:posOffset>111760</wp:posOffset>
                </wp:positionV>
                <wp:extent cx="203835" cy="3175"/>
                <wp:effectExtent l="0" t="48895" r="5715" b="62230"/>
                <wp:wrapNone/>
                <wp:docPr id="19" name="Straight Arrow Connector 19"/>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8.2pt;margin-top:8.8pt;height:0.25pt;width:16.05pt;z-index:251686912;mso-width-relative:page;mso-height-relative:page;" filled="f" stroked="t" coordsize="21600,21600" o:gfxdata="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bnYSLaAAAACQEAAA8AAAAAAAAAAQAgAAAAIgAAAGRycy9kb3ducmV2LnhtbFBLAQIU&#10;ABQAAAAIAIdO4kCVSVH88QEAAOYDAAAOAAAAAAAAAAEAIAAAACkBAABkcnMvZTJvRG9jLnhtbFBL&#10;BQYAAAAABgAGAFkBAACMBQAAAAA=&#10;">
                <v:fill on="f" focussize="0,0"/>
                <v:stroke weight="1pt" color="#5B9BD5 [3204]" miterlimit="8" joinstyle="miter" endarrow="open"/>
                <v:imagedata o:title=""/>
                <o:lock v:ext="edit" aspectratio="f"/>
              </v:shape>
            </w:pict>
          </mc:Fallback>
        </mc:AlternateContent>
      </w:r>
      <w:r>
        <w:rPr>
          <w:rFonts w:hint="default"/>
          <w:b w:val="0"/>
          <w:bCs w:val="0"/>
          <w:color w:val="auto"/>
          <w:sz w:val="16"/>
          <w:szCs w:val="16"/>
          <w:u w:val="none"/>
          <w:lang w:val="en-US"/>
        </w:rPr>
        <w:t xml:space="preserve">                             Contract      Contract Template</w:t>
      </w:r>
    </w:p>
    <w:p>
      <w:pPr>
        <w:numPr>
          <w:ilvl w:val="0"/>
          <w:numId w:val="0"/>
        </w:numPr>
        <w:ind w:leftChars="0"/>
        <w:rPr>
          <w:rFonts w:hint="default"/>
          <w:b w:val="0"/>
          <w:bCs w:val="0"/>
          <w:color w:val="auto"/>
          <w:sz w:val="16"/>
          <w:szCs w:val="16"/>
          <w:u w:val="none"/>
          <w:lang w:val="en-US"/>
        </w:rPr>
      </w:pPr>
    </w:p>
    <w:p>
      <w:pPr>
        <w:numPr>
          <w:ilvl w:val="0"/>
          <w:numId w:val="0"/>
        </w:numPr>
        <w:rPr>
          <w:rFonts w:hint="default" w:ascii="Calibri" w:hAnsi="Calibri" w:cs="Calibri"/>
          <w:b w:val="0"/>
          <w:bCs w:val="0"/>
          <w:color w:val="auto"/>
          <w:sz w:val="18"/>
          <w:szCs w:val="18"/>
          <w:lang w:val="en-US"/>
        </w:rPr>
      </w:pPr>
      <w:r>
        <w:rPr>
          <w:rFonts w:hint="default" w:ascii="Calibri" w:hAnsi="Calibri" w:cs="Calibri"/>
          <w:b/>
          <w:bCs/>
          <w:color w:val="0070C0"/>
          <w:sz w:val="18"/>
          <w:szCs w:val="18"/>
          <w:lang w:val="en-US"/>
        </w:rPr>
        <w:t xml:space="preserve">Process flow for Report Generation : </w:t>
      </w:r>
      <w:r>
        <w:rPr>
          <w:rFonts w:hint="default" w:ascii="Calibri" w:hAnsi="Calibri" w:cs="Calibri"/>
          <w:b w:val="0"/>
          <w:bCs w:val="0"/>
          <w:color w:val="auto"/>
          <w:sz w:val="18"/>
          <w:szCs w:val="18"/>
          <w:lang w:val="en-US"/>
        </w:rPr>
        <w:t>In this process three types of report will be generated based upon the default filters. Price Empanelled report is detailed report of Total item price list, Asset summary report is detailed report of Total Assets List &amp; L1 vendor selection report is purchase requisition, request for Quotation &amp; supplier list.</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Roles:</w:t>
      </w:r>
      <w:r>
        <w:rPr>
          <w:rFonts w:hint="default"/>
          <w:b/>
          <w:bCs/>
          <w:color w:val="auto"/>
          <w:sz w:val="18"/>
          <w:szCs w:val="18"/>
          <w:u w:val="none"/>
          <w:lang w:val="en-US"/>
        </w:rPr>
        <w:t xml:space="preserve"> </w:t>
      </w:r>
      <w:r>
        <w:rPr>
          <w:rFonts w:hint="default"/>
          <w:b w:val="0"/>
          <w:bCs w:val="0"/>
          <w:color w:val="auto"/>
          <w:sz w:val="16"/>
          <w:szCs w:val="16"/>
          <w:u w:val="none"/>
          <w:lang w:val="en-US"/>
        </w:rPr>
        <w:t>The below screens are accessible to GM-Procurement &amp; Contract Management, Purchase Manager, Stock Manager</w:t>
      </w:r>
    </w:p>
    <w:p>
      <w:pPr>
        <w:numPr>
          <w:ilvl w:val="0"/>
          <w:numId w:val="0"/>
        </w:numPr>
        <w:ind w:leftChars="0"/>
        <w:rPr>
          <w:rFonts w:hint="default"/>
          <w:b w:val="0"/>
          <w:bCs w:val="0"/>
          <w:color w:val="auto"/>
          <w:sz w:val="16"/>
          <w:szCs w:val="16"/>
          <w:u w:val="none"/>
          <w:lang w:val="en-US"/>
        </w:rPr>
      </w:pPr>
      <w:r>
        <w:rPr>
          <w:rFonts w:hint="default"/>
          <w:b/>
          <w:bCs/>
          <w:color w:val="auto"/>
          <w:sz w:val="16"/>
          <w:szCs w:val="16"/>
          <w:u w:val="single"/>
          <w:lang w:val="en-US"/>
        </w:rPr>
        <w:t>Prerequisites:</w:t>
      </w:r>
      <w:r>
        <w:rPr>
          <w:rFonts w:hint="default"/>
          <w:b/>
          <w:bCs/>
          <w:color w:val="auto"/>
          <w:sz w:val="16"/>
          <w:szCs w:val="16"/>
          <w:u w:val="none"/>
          <w:lang w:val="en-US"/>
        </w:rPr>
        <w:t xml:space="preserve"> </w:t>
      </w:r>
      <w:r>
        <w:rPr>
          <w:rFonts w:hint="default"/>
          <w:b w:val="0"/>
          <w:bCs w:val="0"/>
          <w:color w:val="auto"/>
          <w:sz w:val="16"/>
          <w:szCs w:val="16"/>
          <w:u w:val="none"/>
          <w:lang w:val="en-US"/>
        </w:rPr>
        <w:t>it is assumed that the Buying settings has been created which is applied for buying the items so to maintain the contract agreement between both the parties contract is utilized.</w:t>
      </w:r>
    </w:p>
    <w:p>
      <w:pPr>
        <w:numPr>
          <w:ilvl w:val="0"/>
          <w:numId w:val="0"/>
        </w:numPr>
        <w:ind w:leftChars="0"/>
        <w:rPr>
          <w:rFonts w:hint="default"/>
          <w:b w:val="0"/>
          <w:bCs w:val="0"/>
          <w:color w:val="auto"/>
          <w:sz w:val="16"/>
          <w:szCs w:val="16"/>
          <w:u w:val="none"/>
          <w:lang w:val="en-US"/>
        </w:rPr>
      </w:pPr>
      <w:r>
        <w:rPr>
          <w:sz w:val="20"/>
        </w:rPr>
        <mc:AlternateContent>
          <mc:Choice Requires="wps">
            <w:drawing>
              <wp:anchor distT="0" distB="0" distL="114300" distR="114300" simplePos="0" relativeHeight="251688960" behindDoc="0" locked="0" layoutInCell="1" allowOverlap="1">
                <wp:simplePos x="0" y="0"/>
                <wp:positionH relativeFrom="column">
                  <wp:posOffset>3037840</wp:posOffset>
                </wp:positionH>
                <wp:positionV relativeFrom="paragraph">
                  <wp:posOffset>97790</wp:posOffset>
                </wp:positionV>
                <wp:extent cx="203835" cy="3175"/>
                <wp:effectExtent l="0" t="48895" r="5715" b="62230"/>
                <wp:wrapNone/>
                <wp:docPr id="17" name="Straight Arrow Connector 17"/>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9.2pt;margin-top:7.7pt;height:0.25pt;width:16.05pt;z-index:251688960;mso-width-relative:page;mso-height-relative:page;" filled="f" stroked="t" coordsize="21600,21600" o:gfxdata="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awIy9kAAAAJAQAADwAAAAAAAAABACAAAAAiAAAAZHJzL2Rvd25yZXYueG1sUEsBAhQA&#10;FAAAAAgAh07iQJNZkBzxAQAA5gMAAA4AAAAAAAAAAQAgAAAAKAEAAGRycy9lMm9Eb2MueG1sUEsF&#10;BgAAAAAGAAYAWQEAAIs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1723390</wp:posOffset>
                </wp:positionH>
                <wp:positionV relativeFrom="paragraph">
                  <wp:posOffset>99060</wp:posOffset>
                </wp:positionV>
                <wp:extent cx="203835" cy="3175"/>
                <wp:effectExtent l="0" t="48895" r="5715" b="62230"/>
                <wp:wrapNone/>
                <wp:docPr id="1" name="Straight Arrow Connector 1"/>
                <wp:cNvGraphicFramePr/>
                <a:graphic xmlns:a="http://schemas.openxmlformats.org/drawingml/2006/main">
                  <a:graphicData uri="http://schemas.microsoft.com/office/word/2010/wordprocessingShape">
                    <wps:wsp>
                      <wps:cNvCnPr/>
                      <wps:spPr>
                        <a:xfrm>
                          <a:off x="0" y="0"/>
                          <a:ext cx="203835" cy="31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35.7pt;margin-top:7.8pt;height:0.25pt;width:16.05pt;z-index:251687936;mso-width-relative:page;mso-height-relative:page;" filled="f" stroked="t" coordsize="21600,21600" o:gfxdata="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6DHGfZAAAACQEAAA8AAAAAAAAAAQAgAAAAIgAAAGRycy9kb3ducmV2LnhtbFBLAQIUABQA&#10;AAAIAIdO4kB9CmN/7wEAAOQDAAAOAAAAAAAAAAEAIAAAACgBAABkcnMvZTJvRG9jLnhtbFBLBQYA&#10;AAAABgAGAFkBAACJBQAAAAA=&#10;">
                <v:fill on="f" focussize="0,0"/>
                <v:stroke weight="1pt" color="#5B9BD5 [3204]" miterlimit="8" joinstyle="miter" endarrow="open"/>
                <v:imagedata o:title=""/>
                <o:lock v:ext="edit" aspectratio="f"/>
              </v:shape>
            </w:pict>
          </mc:Fallback>
        </mc:AlternateContent>
      </w:r>
      <w:r>
        <w:rPr>
          <w:rFonts w:hint="default"/>
          <w:b w:val="0"/>
          <w:bCs w:val="0"/>
          <w:color w:val="auto"/>
          <w:sz w:val="16"/>
          <w:szCs w:val="16"/>
          <w:u w:val="none"/>
          <w:lang w:val="en-US"/>
        </w:rPr>
        <w:t xml:space="preserve">          </w:t>
      </w:r>
      <w:r>
        <w:rPr>
          <w:rFonts w:hint="default" w:ascii="Calibri" w:hAnsi="Calibri" w:cs="Calibri"/>
          <w:b w:val="0"/>
          <w:bCs w:val="0"/>
          <w:color w:val="auto"/>
          <w:sz w:val="18"/>
          <w:szCs w:val="18"/>
          <w:lang w:val="en-US"/>
        </w:rPr>
        <w:t xml:space="preserve"> Price Empanelled report     Asset summary report     </w:t>
      </w:r>
      <w:bookmarkStart w:id="0" w:name="_GoBack"/>
      <w:bookmarkEnd w:id="0"/>
      <w:r>
        <w:rPr>
          <w:rFonts w:hint="default" w:ascii="Calibri" w:hAnsi="Calibri" w:cs="Calibri"/>
          <w:b w:val="0"/>
          <w:bCs w:val="0"/>
          <w:color w:val="auto"/>
          <w:sz w:val="18"/>
          <w:szCs w:val="18"/>
          <w:lang w:val="en-US"/>
        </w:rPr>
        <w:t>L1 vendor selection report</w:t>
      </w:r>
      <w:r>
        <w:rPr>
          <w:rFonts w:hint="default"/>
          <w:b w:val="0"/>
          <w:bCs w:val="0"/>
          <w:color w:val="auto"/>
          <w:sz w:val="16"/>
          <w:szCs w:val="16"/>
          <w:u w:val="none"/>
          <w:lang w:val="en-US"/>
        </w:rPr>
        <w:t xml:space="preserve">                                 </w:t>
      </w:r>
    </w:p>
    <w:p>
      <w:pPr>
        <w:numPr>
          <w:ilvl w:val="0"/>
          <w:numId w:val="0"/>
        </w:numPr>
        <w:ind w:leftChars="0"/>
        <w:rPr>
          <w:rFonts w:hint="default"/>
          <w:b w:val="0"/>
          <w:bCs w:val="0"/>
          <w:color w:val="auto"/>
          <w:sz w:val="16"/>
          <w:szCs w:val="16"/>
          <w:u w:val="none"/>
          <w:lang w:val="en-US"/>
        </w:rPr>
      </w:pPr>
      <w:r>
        <w:rPr>
          <w:rFonts w:hint="default"/>
          <w:b w:val="0"/>
          <w:bCs w:val="0"/>
          <w:color w:val="auto"/>
          <w:sz w:val="18"/>
          <w:szCs w:val="18"/>
          <w:lang w:val="en-US"/>
        </w:rPr>
        <w:br w:type="textWrapping"/>
      </w:r>
      <w:r>
        <w:rPr>
          <w:rFonts w:hint="default"/>
          <w:b w:val="0"/>
          <w:bCs w:val="0"/>
          <w:color w:val="auto"/>
          <w:sz w:val="18"/>
          <w:szCs w:val="18"/>
          <w:lang w:val="en-US"/>
        </w:rPr>
        <w:t xml:space="preserve">      </w: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1"/>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102614" o:spid="_x0000_s2055" o:spt="136" type="#_x0000_t136" style="position:absolute;left:0pt;height:226.25pt;width:361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6553f" focussize="0,0"/>
          <v:stroke on="f"/>
          <v:imagedata o:title=""/>
          <o:lock v:ext="edit" aspectratio="t"/>
          <v:textpath on="t" fitpath="t" trim="t" xscale="f" string="WSC" style="font-family:Segoe UI;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06257"/>
    <w:rsid w:val="00664533"/>
    <w:rsid w:val="006B423F"/>
    <w:rsid w:val="00873B6F"/>
    <w:rsid w:val="00885D6D"/>
    <w:rsid w:val="00B91DBF"/>
    <w:rsid w:val="00C967D6"/>
    <w:rsid w:val="010334B8"/>
    <w:rsid w:val="011A30DE"/>
    <w:rsid w:val="017E757F"/>
    <w:rsid w:val="01933CA1"/>
    <w:rsid w:val="01C012ED"/>
    <w:rsid w:val="01EA7F33"/>
    <w:rsid w:val="01FE3350"/>
    <w:rsid w:val="02215E8E"/>
    <w:rsid w:val="028326B0"/>
    <w:rsid w:val="029F675D"/>
    <w:rsid w:val="02DF1744"/>
    <w:rsid w:val="02F05262"/>
    <w:rsid w:val="03544F87"/>
    <w:rsid w:val="03A11802"/>
    <w:rsid w:val="03FD0897"/>
    <w:rsid w:val="043964FE"/>
    <w:rsid w:val="044435AD"/>
    <w:rsid w:val="046253C8"/>
    <w:rsid w:val="0491110B"/>
    <w:rsid w:val="04991D9B"/>
    <w:rsid w:val="049B529E"/>
    <w:rsid w:val="04A5362F"/>
    <w:rsid w:val="04AF3F3E"/>
    <w:rsid w:val="04B24EC3"/>
    <w:rsid w:val="04CA256A"/>
    <w:rsid w:val="04FF4FC2"/>
    <w:rsid w:val="05056ECB"/>
    <w:rsid w:val="05814297"/>
    <w:rsid w:val="05A91BD8"/>
    <w:rsid w:val="05BB5375"/>
    <w:rsid w:val="05C66F89"/>
    <w:rsid w:val="05E042B0"/>
    <w:rsid w:val="063240BA"/>
    <w:rsid w:val="06443FD4"/>
    <w:rsid w:val="06AE1485"/>
    <w:rsid w:val="06B74313"/>
    <w:rsid w:val="07117EA5"/>
    <w:rsid w:val="0729334D"/>
    <w:rsid w:val="07445385"/>
    <w:rsid w:val="076A763A"/>
    <w:rsid w:val="08360008"/>
    <w:rsid w:val="085E20C5"/>
    <w:rsid w:val="08A53B3F"/>
    <w:rsid w:val="08F02CB9"/>
    <w:rsid w:val="092E279E"/>
    <w:rsid w:val="094D3053"/>
    <w:rsid w:val="095600DF"/>
    <w:rsid w:val="09596E65"/>
    <w:rsid w:val="09727A0F"/>
    <w:rsid w:val="09886330"/>
    <w:rsid w:val="098E0239"/>
    <w:rsid w:val="09FC086D"/>
    <w:rsid w:val="0A1F33AB"/>
    <w:rsid w:val="0A4A1C71"/>
    <w:rsid w:val="0A6B21A6"/>
    <w:rsid w:val="0A796F3D"/>
    <w:rsid w:val="0A8068C8"/>
    <w:rsid w:val="0A8607D1"/>
    <w:rsid w:val="0A94336A"/>
    <w:rsid w:val="0AC8253F"/>
    <w:rsid w:val="0AEF0200"/>
    <w:rsid w:val="0B0758A7"/>
    <w:rsid w:val="0B267056"/>
    <w:rsid w:val="0B27035A"/>
    <w:rsid w:val="0B2C69E0"/>
    <w:rsid w:val="0B557BA5"/>
    <w:rsid w:val="0B5D4FB1"/>
    <w:rsid w:val="0B655C41"/>
    <w:rsid w:val="0B7E0D69"/>
    <w:rsid w:val="0BAF1538"/>
    <w:rsid w:val="0BB0283D"/>
    <w:rsid w:val="0BB359C0"/>
    <w:rsid w:val="0BC649E1"/>
    <w:rsid w:val="0C1002D8"/>
    <w:rsid w:val="0C6F19A3"/>
    <w:rsid w:val="0C717078"/>
    <w:rsid w:val="0C886C9D"/>
    <w:rsid w:val="0CFD6C5C"/>
    <w:rsid w:val="0D3F09CA"/>
    <w:rsid w:val="0D577D45"/>
    <w:rsid w:val="0D5D37FD"/>
    <w:rsid w:val="0D8E3FCC"/>
    <w:rsid w:val="0DB7190D"/>
    <w:rsid w:val="0E2C2BD1"/>
    <w:rsid w:val="0E347FDD"/>
    <w:rsid w:val="0E583695"/>
    <w:rsid w:val="0E5B4619"/>
    <w:rsid w:val="0EA0188B"/>
    <w:rsid w:val="0EA36093"/>
    <w:rsid w:val="0EC465C7"/>
    <w:rsid w:val="0EF163EC"/>
    <w:rsid w:val="0F075DB7"/>
    <w:rsid w:val="0F1D3C21"/>
    <w:rsid w:val="0F2A17EF"/>
    <w:rsid w:val="0F4708E3"/>
    <w:rsid w:val="0F4A7B25"/>
    <w:rsid w:val="0F5B5841"/>
    <w:rsid w:val="0F77606B"/>
    <w:rsid w:val="0F825701"/>
    <w:rsid w:val="0F8C278D"/>
    <w:rsid w:val="0F9D3D2C"/>
    <w:rsid w:val="0FB64C56"/>
    <w:rsid w:val="100E52E5"/>
    <w:rsid w:val="10116269"/>
    <w:rsid w:val="10196EF9"/>
    <w:rsid w:val="103D5A1A"/>
    <w:rsid w:val="104222BC"/>
    <w:rsid w:val="105C2E66"/>
    <w:rsid w:val="10786F12"/>
    <w:rsid w:val="10861AAB"/>
    <w:rsid w:val="10AE73EC"/>
    <w:rsid w:val="10BF1885"/>
    <w:rsid w:val="1124702B"/>
    <w:rsid w:val="11805965"/>
    <w:rsid w:val="11DC205D"/>
    <w:rsid w:val="11FE0013"/>
    <w:rsid w:val="121223A9"/>
    <w:rsid w:val="12722550"/>
    <w:rsid w:val="12745A53"/>
    <w:rsid w:val="127F50E9"/>
    <w:rsid w:val="12980212"/>
    <w:rsid w:val="12AE4934"/>
    <w:rsid w:val="12E2190B"/>
    <w:rsid w:val="12F7602D"/>
    <w:rsid w:val="13176561"/>
    <w:rsid w:val="13183FE3"/>
    <w:rsid w:val="13386A96"/>
    <w:rsid w:val="13403EA3"/>
    <w:rsid w:val="1359284E"/>
    <w:rsid w:val="135B5D51"/>
    <w:rsid w:val="13656D06"/>
    <w:rsid w:val="13E52432"/>
    <w:rsid w:val="13F83651"/>
    <w:rsid w:val="140F3276"/>
    <w:rsid w:val="14193B86"/>
    <w:rsid w:val="14565BE9"/>
    <w:rsid w:val="14717A98"/>
    <w:rsid w:val="14BA590D"/>
    <w:rsid w:val="14E754D8"/>
    <w:rsid w:val="14FF2B7F"/>
    <w:rsid w:val="150B7C96"/>
    <w:rsid w:val="15337B56"/>
    <w:rsid w:val="15C23F41"/>
    <w:rsid w:val="15C75E4B"/>
    <w:rsid w:val="15EF7F09"/>
    <w:rsid w:val="15FD2AA2"/>
    <w:rsid w:val="160D2D3C"/>
    <w:rsid w:val="167539E5"/>
    <w:rsid w:val="16895F09"/>
    <w:rsid w:val="16EC01AC"/>
    <w:rsid w:val="170767D7"/>
    <w:rsid w:val="171657DF"/>
    <w:rsid w:val="1720607C"/>
    <w:rsid w:val="173F21B4"/>
    <w:rsid w:val="1757785B"/>
    <w:rsid w:val="17674272"/>
    <w:rsid w:val="17D548A6"/>
    <w:rsid w:val="18163111"/>
    <w:rsid w:val="18314FC0"/>
    <w:rsid w:val="185660F9"/>
    <w:rsid w:val="1862578F"/>
    <w:rsid w:val="186366A3"/>
    <w:rsid w:val="187C6339"/>
    <w:rsid w:val="18B26813"/>
    <w:rsid w:val="18E36CC2"/>
    <w:rsid w:val="18FE560D"/>
    <w:rsid w:val="19073D1E"/>
    <w:rsid w:val="19694CBC"/>
    <w:rsid w:val="197907DA"/>
    <w:rsid w:val="19AA6DAB"/>
    <w:rsid w:val="19C9185E"/>
    <w:rsid w:val="1A7D6604"/>
    <w:rsid w:val="1A9A08B1"/>
    <w:rsid w:val="1AA1023C"/>
    <w:rsid w:val="1AB84DFF"/>
    <w:rsid w:val="1ADD5EA3"/>
    <w:rsid w:val="1AEB2C3A"/>
    <w:rsid w:val="1B1B2104"/>
    <w:rsid w:val="1B1E3089"/>
    <w:rsid w:val="1B485552"/>
    <w:rsid w:val="1B520060"/>
    <w:rsid w:val="1B577D6B"/>
    <w:rsid w:val="1B5857EC"/>
    <w:rsid w:val="1B872AB8"/>
    <w:rsid w:val="1BE21ECD"/>
    <w:rsid w:val="1C0A780E"/>
    <w:rsid w:val="1C5F4D1A"/>
    <w:rsid w:val="1C7A3345"/>
    <w:rsid w:val="1C823FD5"/>
    <w:rsid w:val="1C9673F2"/>
    <w:rsid w:val="1D5A0435"/>
    <w:rsid w:val="1D60233E"/>
    <w:rsid w:val="1D6D3BD2"/>
    <w:rsid w:val="1E0C0259"/>
    <w:rsid w:val="1E834A1F"/>
    <w:rsid w:val="1EC176A7"/>
    <w:rsid w:val="1F110C00"/>
    <w:rsid w:val="1F7D6E36"/>
    <w:rsid w:val="1F8110BF"/>
    <w:rsid w:val="20344B3E"/>
    <w:rsid w:val="20F84124"/>
    <w:rsid w:val="21120551"/>
    <w:rsid w:val="21186BD7"/>
    <w:rsid w:val="218E591C"/>
    <w:rsid w:val="219168A1"/>
    <w:rsid w:val="21A1493D"/>
    <w:rsid w:val="21B14BD7"/>
    <w:rsid w:val="21CF0904"/>
    <w:rsid w:val="221A5500"/>
    <w:rsid w:val="2223299E"/>
    <w:rsid w:val="229B25D6"/>
    <w:rsid w:val="22DB7B3C"/>
    <w:rsid w:val="22E307CC"/>
    <w:rsid w:val="23046782"/>
    <w:rsid w:val="23181B9F"/>
    <w:rsid w:val="23385CD8"/>
    <w:rsid w:val="239D347E"/>
    <w:rsid w:val="23A37585"/>
    <w:rsid w:val="23B37820"/>
    <w:rsid w:val="23D0134E"/>
    <w:rsid w:val="240308A3"/>
    <w:rsid w:val="24454B90"/>
    <w:rsid w:val="24AC1FB6"/>
    <w:rsid w:val="24C319B2"/>
    <w:rsid w:val="25506257"/>
    <w:rsid w:val="255B46D8"/>
    <w:rsid w:val="255E785B"/>
    <w:rsid w:val="258E03AA"/>
    <w:rsid w:val="2598673B"/>
    <w:rsid w:val="265448F0"/>
    <w:rsid w:val="268F1252"/>
    <w:rsid w:val="26CB5833"/>
    <w:rsid w:val="26DD6DD3"/>
    <w:rsid w:val="27195933"/>
    <w:rsid w:val="27333F5E"/>
    <w:rsid w:val="27765CCC"/>
    <w:rsid w:val="27987506"/>
    <w:rsid w:val="279A7186"/>
    <w:rsid w:val="27A6429D"/>
    <w:rsid w:val="27E404FE"/>
    <w:rsid w:val="284827A1"/>
    <w:rsid w:val="28541E37"/>
    <w:rsid w:val="28593D41"/>
    <w:rsid w:val="28A91541"/>
    <w:rsid w:val="29117C6C"/>
    <w:rsid w:val="293F2D39"/>
    <w:rsid w:val="29BF6B0B"/>
    <w:rsid w:val="2A0362FB"/>
    <w:rsid w:val="2A0D248D"/>
    <w:rsid w:val="2A3348CB"/>
    <w:rsid w:val="2A6818A2"/>
    <w:rsid w:val="2A6B4613"/>
    <w:rsid w:val="2A6E59AA"/>
    <w:rsid w:val="2A850E52"/>
    <w:rsid w:val="2AAE0992"/>
    <w:rsid w:val="2B031721"/>
    <w:rsid w:val="2B15163B"/>
    <w:rsid w:val="2B48310F"/>
    <w:rsid w:val="2B5946AE"/>
    <w:rsid w:val="2B9F73A1"/>
    <w:rsid w:val="2BA35DA7"/>
    <w:rsid w:val="2BB66FC6"/>
    <w:rsid w:val="2BBE1E54"/>
    <w:rsid w:val="2C021643"/>
    <w:rsid w:val="2C1A6CEA"/>
    <w:rsid w:val="2C6F41F6"/>
    <w:rsid w:val="2C761602"/>
    <w:rsid w:val="2D335238"/>
    <w:rsid w:val="2D4973DC"/>
    <w:rsid w:val="2D765922"/>
    <w:rsid w:val="2D961A5A"/>
    <w:rsid w:val="2D9D6E66"/>
    <w:rsid w:val="2E280FC9"/>
    <w:rsid w:val="2E4162EF"/>
    <w:rsid w:val="2E65302C"/>
    <w:rsid w:val="2E917373"/>
    <w:rsid w:val="2EB540B0"/>
    <w:rsid w:val="2F2111E1"/>
    <w:rsid w:val="2F2E2A75"/>
    <w:rsid w:val="2F513F2E"/>
    <w:rsid w:val="2F7553E7"/>
    <w:rsid w:val="2F843483"/>
    <w:rsid w:val="2FA958DE"/>
    <w:rsid w:val="2FEB7FDD"/>
    <w:rsid w:val="303248A1"/>
    <w:rsid w:val="304B79C9"/>
    <w:rsid w:val="30704386"/>
    <w:rsid w:val="30754091"/>
    <w:rsid w:val="30785015"/>
    <w:rsid w:val="30B20672"/>
    <w:rsid w:val="30B515F7"/>
    <w:rsid w:val="30C86099"/>
    <w:rsid w:val="30EF26D5"/>
    <w:rsid w:val="31013C75"/>
    <w:rsid w:val="31262BAF"/>
    <w:rsid w:val="31930FE5"/>
    <w:rsid w:val="31E651EC"/>
    <w:rsid w:val="324D1679"/>
    <w:rsid w:val="32874D75"/>
    <w:rsid w:val="32927883"/>
    <w:rsid w:val="32E07700"/>
    <w:rsid w:val="32F93DAF"/>
    <w:rsid w:val="33BE6FF0"/>
    <w:rsid w:val="34386CBA"/>
    <w:rsid w:val="345871EF"/>
    <w:rsid w:val="346119FD"/>
    <w:rsid w:val="34972557"/>
    <w:rsid w:val="34C26C1E"/>
    <w:rsid w:val="34C9402B"/>
    <w:rsid w:val="352A5349"/>
    <w:rsid w:val="35527407"/>
    <w:rsid w:val="35956BF6"/>
    <w:rsid w:val="35EC7605"/>
    <w:rsid w:val="35FD336B"/>
    <w:rsid w:val="36135942"/>
    <w:rsid w:val="36E630A0"/>
    <w:rsid w:val="36EF39B0"/>
    <w:rsid w:val="372A0312"/>
    <w:rsid w:val="372F0F16"/>
    <w:rsid w:val="373B602E"/>
    <w:rsid w:val="37537E51"/>
    <w:rsid w:val="376B54F8"/>
    <w:rsid w:val="37B54672"/>
    <w:rsid w:val="37BD1A7F"/>
    <w:rsid w:val="37F00FD4"/>
    <w:rsid w:val="37F741E2"/>
    <w:rsid w:val="37FF3B58"/>
    <w:rsid w:val="380769FB"/>
    <w:rsid w:val="383C5BD0"/>
    <w:rsid w:val="3869321C"/>
    <w:rsid w:val="38972A67"/>
    <w:rsid w:val="38B52017"/>
    <w:rsid w:val="38E675B4"/>
    <w:rsid w:val="392400CC"/>
    <w:rsid w:val="392B54D9"/>
    <w:rsid w:val="393159EC"/>
    <w:rsid w:val="39484E09"/>
    <w:rsid w:val="3A014237"/>
    <w:rsid w:val="3A0B06C6"/>
    <w:rsid w:val="3A6F00EE"/>
    <w:rsid w:val="3AE64C98"/>
    <w:rsid w:val="3AEF3EC0"/>
    <w:rsid w:val="3B325C2E"/>
    <w:rsid w:val="3B3A303A"/>
    <w:rsid w:val="3B456E4D"/>
    <w:rsid w:val="3B512C60"/>
    <w:rsid w:val="3B595AEE"/>
    <w:rsid w:val="3BAA45F3"/>
    <w:rsid w:val="3BCB4B28"/>
    <w:rsid w:val="3C076F0B"/>
    <w:rsid w:val="3C512802"/>
    <w:rsid w:val="3C6627A8"/>
    <w:rsid w:val="3C9A0678"/>
    <w:rsid w:val="3CB10742"/>
    <w:rsid w:val="3CBA2232"/>
    <w:rsid w:val="3D2924E6"/>
    <w:rsid w:val="3D5E74BC"/>
    <w:rsid w:val="3DEE6DAB"/>
    <w:rsid w:val="3DF641B8"/>
    <w:rsid w:val="3DF71C39"/>
    <w:rsid w:val="3E006CC6"/>
    <w:rsid w:val="3E0C635B"/>
    <w:rsid w:val="3E507D4A"/>
    <w:rsid w:val="3E561C53"/>
    <w:rsid w:val="3F1C0717"/>
    <w:rsid w:val="3F661A90"/>
    <w:rsid w:val="3F744629"/>
    <w:rsid w:val="3FB41B8F"/>
    <w:rsid w:val="3FE326DE"/>
    <w:rsid w:val="3FE63663"/>
    <w:rsid w:val="401E123E"/>
    <w:rsid w:val="40337EDF"/>
    <w:rsid w:val="40360E64"/>
    <w:rsid w:val="40387BEA"/>
    <w:rsid w:val="40531A99"/>
    <w:rsid w:val="40CF6E64"/>
    <w:rsid w:val="411462D3"/>
    <w:rsid w:val="411674DC"/>
    <w:rsid w:val="411D49E5"/>
    <w:rsid w:val="412133EB"/>
    <w:rsid w:val="41300182"/>
    <w:rsid w:val="41666FD7"/>
    <w:rsid w:val="41957B26"/>
    <w:rsid w:val="41D73E13"/>
    <w:rsid w:val="41DD5D1C"/>
    <w:rsid w:val="41EA08B5"/>
    <w:rsid w:val="41F84348"/>
    <w:rsid w:val="424B6350"/>
    <w:rsid w:val="42B84786"/>
    <w:rsid w:val="42D01E2D"/>
    <w:rsid w:val="4332490E"/>
    <w:rsid w:val="434774ED"/>
    <w:rsid w:val="43565A32"/>
    <w:rsid w:val="43625B18"/>
    <w:rsid w:val="43675823"/>
    <w:rsid w:val="437948EA"/>
    <w:rsid w:val="43A22185"/>
    <w:rsid w:val="43EB387E"/>
    <w:rsid w:val="43F07D06"/>
    <w:rsid w:val="445B15B3"/>
    <w:rsid w:val="452D770D"/>
    <w:rsid w:val="45310312"/>
    <w:rsid w:val="453F7628"/>
    <w:rsid w:val="458845A4"/>
    <w:rsid w:val="45A01C4B"/>
    <w:rsid w:val="45AB21DA"/>
    <w:rsid w:val="45CD0190"/>
    <w:rsid w:val="464F57E4"/>
    <w:rsid w:val="467A3B2C"/>
    <w:rsid w:val="46A86BFA"/>
    <w:rsid w:val="46B55F0F"/>
    <w:rsid w:val="46C155A5"/>
    <w:rsid w:val="46E22257"/>
    <w:rsid w:val="46F91E7C"/>
    <w:rsid w:val="472C4C55"/>
    <w:rsid w:val="472F5BD9"/>
    <w:rsid w:val="47365564"/>
    <w:rsid w:val="474B1C86"/>
    <w:rsid w:val="47A14C13"/>
    <w:rsid w:val="48046EB6"/>
    <w:rsid w:val="483C2D5D"/>
    <w:rsid w:val="48811D03"/>
    <w:rsid w:val="48B87C5F"/>
    <w:rsid w:val="48CA33FC"/>
    <w:rsid w:val="48D12D87"/>
    <w:rsid w:val="490779DE"/>
    <w:rsid w:val="49605AEE"/>
    <w:rsid w:val="49AB26EA"/>
    <w:rsid w:val="49BC6207"/>
    <w:rsid w:val="49FC6FF1"/>
    <w:rsid w:val="4A0059F7"/>
    <w:rsid w:val="4A2F2CC3"/>
    <w:rsid w:val="4A4110E0"/>
    <w:rsid w:val="4A4D5AF6"/>
    <w:rsid w:val="4A6E3AAD"/>
    <w:rsid w:val="4A9061E0"/>
    <w:rsid w:val="4ADF5065"/>
    <w:rsid w:val="4AE33A6B"/>
    <w:rsid w:val="4BAA5A33"/>
    <w:rsid w:val="4BC81760"/>
    <w:rsid w:val="4BEF7421"/>
    <w:rsid w:val="4C7A2888"/>
    <w:rsid w:val="4C7A7815"/>
    <w:rsid w:val="4C966935"/>
    <w:rsid w:val="4CA07244"/>
    <w:rsid w:val="4D1C7E93"/>
    <w:rsid w:val="4D252D21"/>
    <w:rsid w:val="4D2C26AC"/>
    <w:rsid w:val="4E501189"/>
    <w:rsid w:val="4E9179F4"/>
    <w:rsid w:val="4EA15DA6"/>
    <w:rsid w:val="4EC23A47"/>
    <w:rsid w:val="4ED2625F"/>
    <w:rsid w:val="4EDB1F4E"/>
    <w:rsid w:val="4F0B18BC"/>
    <w:rsid w:val="4F255CDD"/>
    <w:rsid w:val="4F46621E"/>
    <w:rsid w:val="4F5145AF"/>
    <w:rsid w:val="4F951821"/>
    <w:rsid w:val="4F9714A0"/>
    <w:rsid w:val="50DA2DB1"/>
    <w:rsid w:val="50F5030F"/>
    <w:rsid w:val="51E26E67"/>
    <w:rsid w:val="520934A3"/>
    <w:rsid w:val="52EE4A1B"/>
    <w:rsid w:val="531A23E7"/>
    <w:rsid w:val="536F1AF1"/>
    <w:rsid w:val="53755FB2"/>
    <w:rsid w:val="53792400"/>
    <w:rsid w:val="53BE1870"/>
    <w:rsid w:val="53C005F6"/>
    <w:rsid w:val="53C127F5"/>
    <w:rsid w:val="53DE59A8"/>
    <w:rsid w:val="53EC6EBC"/>
    <w:rsid w:val="541C1C0A"/>
    <w:rsid w:val="5425031B"/>
    <w:rsid w:val="54456651"/>
    <w:rsid w:val="544E36DD"/>
    <w:rsid w:val="544E6F61"/>
    <w:rsid w:val="54766E20"/>
    <w:rsid w:val="54B23402"/>
    <w:rsid w:val="54DC3A8F"/>
    <w:rsid w:val="55163126"/>
    <w:rsid w:val="55777CC8"/>
    <w:rsid w:val="56603203"/>
    <w:rsid w:val="5665084A"/>
    <w:rsid w:val="56743063"/>
    <w:rsid w:val="56754367"/>
    <w:rsid w:val="568410FF"/>
    <w:rsid w:val="568420E5"/>
    <w:rsid w:val="56881D03"/>
    <w:rsid w:val="57013F4B"/>
    <w:rsid w:val="5714516A"/>
    <w:rsid w:val="57DB4F33"/>
    <w:rsid w:val="57F944E3"/>
    <w:rsid w:val="58556DFB"/>
    <w:rsid w:val="587E693B"/>
    <w:rsid w:val="58863D47"/>
    <w:rsid w:val="58944362"/>
    <w:rsid w:val="58D10943"/>
    <w:rsid w:val="59176EB9"/>
    <w:rsid w:val="593A4AEF"/>
    <w:rsid w:val="598474ED"/>
    <w:rsid w:val="59D11976"/>
    <w:rsid w:val="59D52770"/>
    <w:rsid w:val="59EC2395"/>
    <w:rsid w:val="5B0D3AF1"/>
    <w:rsid w:val="5B235C95"/>
    <w:rsid w:val="5B3B553A"/>
    <w:rsid w:val="5B6F0312"/>
    <w:rsid w:val="5B7F05AD"/>
    <w:rsid w:val="5BE302D1"/>
    <w:rsid w:val="5BED0BE1"/>
    <w:rsid w:val="5BF13D64"/>
    <w:rsid w:val="5BF85730"/>
    <w:rsid w:val="5C0F36BC"/>
    <w:rsid w:val="5C782D43"/>
    <w:rsid w:val="5CA96D95"/>
    <w:rsid w:val="5CC77451"/>
    <w:rsid w:val="5D1C5A4F"/>
    <w:rsid w:val="5D6A35D0"/>
    <w:rsid w:val="5D7673E3"/>
    <w:rsid w:val="5DA424B0"/>
    <w:rsid w:val="5DA57F32"/>
    <w:rsid w:val="5DF94139"/>
    <w:rsid w:val="5E525ACC"/>
    <w:rsid w:val="5EA842DD"/>
    <w:rsid w:val="5EB635F2"/>
    <w:rsid w:val="5EBE09FF"/>
    <w:rsid w:val="5EC724E8"/>
    <w:rsid w:val="5ED00919"/>
    <w:rsid w:val="5ED30E8D"/>
    <w:rsid w:val="5F114C06"/>
    <w:rsid w:val="5F2800AE"/>
    <w:rsid w:val="5F31063F"/>
    <w:rsid w:val="5F32513A"/>
    <w:rsid w:val="5F9573DD"/>
    <w:rsid w:val="601F7341"/>
    <w:rsid w:val="60705E47"/>
    <w:rsid w:val="60767D50"/>
    <w:rsid w:val="607E735B"/>
    <w:rsid w:val="60CB745A"/>
    <w:rsid w:val="61094D40"/>
    <w:rsid w:val="610C1548"/>
    <w:rsid w:val="612977F3"/>
    <w:rsid w:val="61320103"/>
    <w:rsid w:val="617E74AA"/>
    <w:rsid w:val="6184248C"/>
    <w:rsid w:val="61D2000C"/>
    <w:rsid w:val="62254213"/>
    <w:rsid w:val="626F0336"/>
    <w:rsid w:val="628345AD"/>
    <w:rsid w:val="62A03B5D"/>
    <w:rsid w:val="62A65A66"/>
    <w:rsid w:val="63110999"/>
    <w:rsid w:val="63CF2051"/>
    <w:rsid w:val="64176BC2"/>
    <w:rsid w:val="644B3B98"/>
    <w:rsid w:val="645F2839"/>
    <w:rsid w:val="64A04927"/>
    <w:rsid w:val="64DD0F09"/>
    <w:rsid w:val="65333E96"/>
    <w:rsid w:val="654827B7"/>
    <w:rsid w:val="656136E1"/>
    <w:rsid w:val="656B1A72"/>
    <w:rsid w:val="65752381"/>
    <w:rsid w:val="65D2051C"/>
    <w:rsid w:val="660A60F8"/>
    <w:rsid w:val="667C18AF"/>
    <w:rsid w:val="66B56591"/>
    <w:rsid w:val="66EF1BEE"/>
    <w:rsid w:val="66FB3482"/>
    <w:rsid w:val="670A3A9C"/>
    <w:rsid w:val="67180834"/>
    <w:rsid w:val="674A6A84"/>
    <w:rsid w:val="675A129D"/>
    <w:rsid w:val="679348FA"/>
    <w:rsid w:val="679B558A"/>
    <w:rsid w:val="67E77C07"/>
    <w:rsid w:val="68A66D41"/>
    <w:rsid w:val="68E42FA2"/>
    <w:rsid w:val="694158BA"/>
    <w:rsid w:val="69732C11"/>
    <w:rsid w:val="69756114"/>
    <w:rsid w:val="69AB74E8"/>
    <w:rsid w:val="69BC0A87"/>
    <w:rsid w:val="69CA3620"/>
    <w:rsid w:val="69E92850"/>
    <w:rsid w:val="6A2E7AC1"/>
    <w:rsid w:val="6A406AE2"/>
    <w:rsid w:val="6A775937"/>
    <w:rsid w:val="6A7946BD"/>
    <w:rsid w:val="6ADA345D"/>
    <w:rsid w:val="6ADE1E63"/>
    <w:rsid w:val="6B3E5700"/>
    <w:rsid w:val="6B4F341C"/>
    <w:rsid w:val="6B674346"/>
    <w:rsid w:val="6B9D0F9D"/>
    <w:rsid w:val="6BA17319"/>
    <w:rsid w:val="6C306602"/>
    <w:rsid w:val="6C585E4D"/>
    <w:rsid w:val="6CC11FF9"/>
    <w:rsid w:val="6D01155F"/>
    <w:rsid w:val="6D0C2478"/>
    <w:rsid w:val="6D0F33FD"/>
    <w:rsid w:val="6D8A74C3"/>
    <w:rsid w:val="6D920153"/>
    <w:rsid w:val="6DD4663E"/>
    <w:rsid w:val="6E616877"/>
    <w:rsid w:val="6E617526"/>
    <w:rsid w:val="6EB05B51"/>
    <w:rsid w:val="6EFD2C28"/>
    <w:rsid w:val="6EFF612B"/>
    <w:rsid w:val="6F372A02"/>
    <w:rsid w:val="6F6049BF"/>
    <w:rsid w:val="6F624B4B"/>
    <w:rsid w:val="6F732867"/>
    <w:rsid w:val="6F8E6C94"/>
    <w:rsid w:val="6FCB457A"/>
    <w:rsid w:val="6FE2671E"/>
    <w:rsid w:val="6FF51B3B"/>
    <w:rsid w:val="701B1D7B"/>
    <w:rsid w:val="702B7E17"/>
    <w:rsid w:val="702D331A"/>
    <w:rsid w:val="711B771F"/>
    <w:rsid w:val="71640E18"/>
    <w:rsid w:val="71D62051"/>
    <w:rsid w:val="72007A43"/>
    <w:rsid w:val="722E04E1"/>
    <w:rsid w:val="7237336F"/>
    <w:rsid w:val="727069CC"/>
    <w:rsid w:val="727C6062"/>
    <w:rsid w:val="72A25C8B"/>
    <w:rsid w:val="72BD6ACB"/>
    <w:rsid w:val="73247774"/>
    <w:rsid w:val="734E2EA1"/>
    <w:rsid w:val="735E6655"/>
    <w:rsid w:val="73881A17"/>
    <w:rsid w:val="739F4EC0"/>
    <w:rsid w:val="73CA3785"/>
    <w:rsid w:val="73E16CD0"/>
    <w:rsid w:val="73EC173C"/>
    <w:rsid w:val="74165E03"/>
    <w:rsid w:val="744359CE"/>
    <w:rsid w:val="74524963"/>
    <w:rsid w:val="747F1FAF"/>
    <w:rsid w:val="75001604"/>
    <w:rsid w:val="75304351"/>
    <w:rsid w:val="75636B8D"/>
    <w:rsid w:val="756D41B6"/>
    <w:rsid w:val="75C500C8"/>
    <w:rsid w:val="765D12F4"/>
    <w:rsid w:val="76FF6B4B"/>
    <w:rsid w:val="77245A86"/>
    <w:rsid w:val="775F45E6"/>
    <w:rsid w:val="7762556B"/>
    <w:rsid w:val="776D717F"/>
    <w:rsid w:val="77C86594"/>
    <w:rsid w:val="77CC4F9A"/>
    <w:rsid w:val="78335C43"/>
    <w:rsid w:val="78A06277"/>
    <w:rsid w:val="78D44148"/>
    <w:rsid w:val="78F4247E"/>
    <w:rsid w:val="792564D0"/>
    <w:rsid w:val="794A45EE"/>
    <w:rsid w:val="79576530"/>
    <w:rsid w:val="79626335"/>
    <w:rsid w:val="796E2148"/>
    <w:rsid w:val="79D917F7"/>
    <w:rsid w:val="79EA1711"/>
    <w:rsid w:val="7A141321"/>
    <w:rsid w:val="7A361B91"/>
    <w:rsid w:val="7A4B0019"/>
    <w:rsid w:val="7A66105B"/>
    <w:rsid w:val="7A7A357F"/>
    <w:rsid w:val="7A9D283A"/>
    <w:rsid w:val="7AFA5152"/>
    <w:rsid w:val="7B070BE4"/>
    <w:rsid w:val="7B245F96"/>
    <w:rsid w:val="7B361733"/>
    <w:rsid w:val="7B551FE8"/>
    <w:rsid w:val="7B5E7074"/>
    <w:rsid w:val="7B990153"/>
    <w:rsid w:val="7BBC5603"/>
    <w:rsid w:val="7BD947C0"/>
    <w:rsid w:val="7BDF66C9"/>
    <w:rsid w:val="7C09750D"/>
    <w:rsid w:val="7C4363ED"/>
    <w:rsid w:val="7C671AA5"/>
    <w:rsid w:val="7C6B3D2F"/>
    <w:rsid w:val="7CA06787"/>
    <w:rsid w:val="7CA80310"/>
    <w:rsid w:val="7CD136D3"/>
    <w:rsid w:val="7CEE0A85"/>
    <w:rsid w:val="7CFA4897"/>
    <w:rsid w:val="7D1E37D2"/>
    <w:rsid w:val="7D2334DD"/>
    <w:rsid w:val="7D5671AF"/>
    <w:rsid w:val="7D802572"/>
    <w:rsid w:val="7DA75CB5"/>
    <w:rsid w:val="7DC73FEB"/>
    <w:rsid w:val="7E0405CD"/>
    <w:rsid w:val="7E9136B4"/>
    <w:rsid w:val="7EBA60B3"/>
    <w:rsid w:val="7ED03198"/>
    <w:rsid w:val="7EED3DCE"/>
    <w:rsid w:val="7F1833CC"/>
    <w:rsid w:val="7F3F4AD1"/>
    <w:rsid w:val="7F5C0952"/>
    <w:rsid w:val="7F6A6C1A"/>
    <w:rsid w:val="7F7C6B34"/>
    <w:rsid w:val="7F9E03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543"/>
    </w:pPr>
    <w:rPr>
      <w:rFonts w:ascii="Trebuchet MS" w:hAnsi="Trebuchet MS" w:eastAsia="Trebuchet MS" w:cs="Trebuchet MS"/>
      <w:sz w:val="24"/>
      <w:szCs w:val="24"/>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2023-12-04T09:31:00Z</dcterms:created>
  <dc:creator>KIIT</dc:creator>
  <cp:lastModifiedBy>KIIT</cp:lastModifiedBy>
  <dcterms:modified xsi:type="dcterms:W3CDTF">2023-12-07T12:01:16Z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35E3C9E19B264C66B81E0D5E9B300EF6_11</vt:lpwstr>
  </property>
</Properties>
</file>