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libri" w:hAnsi="Calibri" w:eastAsia="PMingLiU" w:cs="Calibri"/>
          <w:b/>
          <w:color w:val="0000FF"/>
          <w:sz w:val="22"/>
          <w:szCs w:val="22"/>
          <w:lang w:eastAsia="ar-SA"/>
        </w:rPr>
      </w:pPr>
      <w:r>
        <w:rPr>
          <w:rFonts w:hint="default" w:ascii="Calibri" w:hAnsi="Calibri" w:eastAsia="PMingLiU" w:cs="Calibri"/>
          <w:sz w:val="22"/>
          <w:szCs w:val="22"/>
          <w:lang w:eastAsia="ar-SA"/>
        </w:rPr>
        <w:t xml:space="preserve">                                                                                     </w:t>
      </w:r>
    </w:p>
    <w:p>
      <w:pPr>
        <w:jc w:val="center"/>
        <w:rPr>
          <w:rFonts w:hint="default" w:ascii="Calibri" w:hAnsi="Calibri" w:eastAsia="PMingLiU" w:cs="Calibri"/>
          <w:sz w:val="22"/>
          <w:szCs w:val="22"/>
          <w:lang w:eastAsia="ar-SA"/>
        </w:rPr>
      </w:pPr>
      <w:r>
        <w:rPr>
          <w:rFonts w:hint="default" w:ascii="Calibri" w:hAnsi="Calibri" w:eastAsia="PMingLiU" w:cs="Calibri"/>
          <w:b/>
          <w:bCs/>
          <w:sz w:val="32"/>
          <w:szCs w:val="32"/>
          <w:u w:val="single"/>
          <w:lang w:eastAsia="ar-SA"/>
        </w:rPr>
        <w:t>Change Request Form</w:t>
      </w:r>
      <w:r>
        <w:rPr>
          <w:rFonts w:hint="default" w:ascii="Calibri" w:hAnsi="Calibri" w:eastAsia="PMingLiU" w:cs="Calibri"/>
          <w:sz w:val="22"/>
          <w:szCs w:val="22"/>
          <w:lang w:eastAsia="ar-SA"/>
        </w:rPr>
        <w:br w:type="textWrapping"/>
      </w:r>
    </w:p>
    <w:tbl>
      <w:tblPr>
        <w:tblStyle w:val="4"/>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4"/>
        <w:gridCol w:w="7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Project Name</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 xml:space="preserve">Campus Management </w:t>
            </w:r>
            <w:r>
              <w:rPr>
                <w:rFonts w:hint="default" w:ascii="Calibri" w:hAnsi="Calibri" w:eastAsia="PMingLiU" w:cs="Calibri"/>
                <w:b w:val="0"/>
                <w:bCs w:val="0"/>
                <w:sz w:val="22"/>
                <w:szCs w:val="22"/>
                <w:lang w:val="en-US" w:eastAsia="ar-SA"/>
              </w:rPr>
              <w:t xml:space="preserve">Software </w:t>
            </w:r>
            <w:r>
              <w:rPr>
                <w:rFonts w:hint="default" w:ascii="Calibri" w:hAnsi="Calibri" w:eastAsia="PMingLiU" w:cs="Calibri"/>
                <w:b w:val="0"/>
                <w:bCs w:val="0"/>
                <w:sz w:val="22"/>
                <w:szCs w:val="22"/>
                <w:lang w:eastAsia="ar-SA"/>
              </w:rPr>
              <w:t>for World Skill Center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Package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val="en-US" w:eastAsia="ar-SA"/>
              </w:rPr>
            </w:pPr>
            <w:r>
              <w:rPr>
                <w:rFonts w:hint="default" w:ascii="Calibri" w:hAnsi="Calibri" w:eastAsia="PMingLiU" w:cs="Calibri"/>
                <w:b w:val="0"/>
                <w:bCs w:val="0"/>
                <w:sz w:val="22"/>
                <w:szCs w:val="22"/>
                <w:lang w:eastAsia="ar-SA"/>
              </w:rPr>
              <w:t>PKG 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Tender Number</w:t>
            </w:r>
          </w:p>
        </w:tc>
        <w:tc>
          <w:tcPr>
            <w:tcW w:w="7931" w:type="dxa"/>
            <w:shd w:val="clear" w:color="auto" w:fill="auto"/>
            <w:vAlign w:val="center"/>
          </w:tcPr>
          <w:p>
            <w:pPr>
              <w:snapToGrid w:val="0"/>
              <w:jc w:val="left"/>
              <w:rPr>
                <w:rFonts w:hint="default" w:ascii="Calibri" w:hAnsi="Calibri" w:eastAsia="PMingLiU" w:cs="Calibri"/>
                <w:b w:val="0"/>
                <w:bCs w:val="0"/>
                <w:sz w:val="22"/>
                <w:szCs w:val="22"/>
                <w:lang w:eastAsia="ar-SA"/>
              </w:rPr>
            </w:pPr>
            <w:r>
              <w:rPr>
                <w:rFonts w:hint="default" w:ascii="Calibri" w:hAnsi="Calibri" w:eastAsia="PMingLiU" w:cs="Calibri"/>
                <w:b w:val="0"/>
                <w:bCs w:val="0"/>
                <w:sz w:val="22"/>
                <w:szCs w:val="22"/>
                <w:lang w:eastAsia="ar-SA"/>
              </w:rPr>
              <w:t>OSDA/WSC/Goods/M7-2022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Impacted Module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 w:val="0"/>
                <w:bCs w:val="0"/>
                <w:sz w:val="22"/>
                <w:szCs w:val="22"/>
                <w:lang w:val="en-US" w:eastAsia="ar-SA"/>
              </w:rPr>
              <w:t>Academic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14:textFill>
                  <w14:solidFill>
                    <w14:schemeClr w14:val="bg1"/>
                  </w14:solidFill>
                </w14:textFill>
              </w:rPr>
            </w:pPr>
            <w:r>
              <w:rPr>
                <w:rFonts w:hint="default" w:ascii="Calibri" w:hAnsi="Calibri" w:eastAsia="PMingLiU" w:cs="Calibri"/>
                <w:b/>
                <w:bCs w:val="0"/>
                <w:color w:val="FFFFFF" w:themeColor="background1"/>
                <w:sz w:val="22"/>
                <w:szCs w:val="22"/>
                <w:lang w:eastAsia="ar-SA"/>
                <w14:textFill>
                  <w14:solidFill>
                    <w14:schemeClr w14:val="bg1"/>
                  </w14:solidFill>
                </w14:textFill>
              </w:rPr>
              <w:t>Date</w:t>
            </w:r>
          </w:p>
        </w:tc>
        <w:tc>
          <w:tcPr>
            <w:tcW w:w="7931" w:type="dxa"/>
            <w:shd w:val="clear" w:color="auto" w:fill="auto"/>
            <w:vAlign w:val="center"/>
          </w:tcPr>
          <w:p>
            <w:pPr>
              <w:snapToGrid w:val="0"/>
              <w:jc w:val="left"/>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19-04-2023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014" w:type="dxa"/>
            <w:shd w:val="clear" w:color="auto" w:fill="4F81BD" w:themeFill="accent1"/>
            <w:vAlign w:val="center"/>
          </w:tcPr>
          <w:p>
            <w:pPr>
              <w:snapToGrid w:val="0"/>
              <w:rPr>
                <w:rFonts w:hint="default" w:ascii="Calibri" w:hAnsi="Calibri" w:eastAsia="PMingLiU" w:cs="Calibri"/>
                <w:b/>
                <w:bCs w:val="0"/>
                <w:color w:val="FFFFFF" w:themeColor="background1"/>
                <w:sz w:val="22"/>
                <w:szCs w:val="22"/>
                <w:lang w:val="en-US" w:eastAsia="ar-SA" w:bidi="ar-SA"/>
                <w14:textFill>
                  <w14:solidFill>
                    <w14:schemeClr w14:val="bg1"/>
                  </w14:solidFill>
                </w14:textFill>
              </w:rPr>
            </w:pPr>
            <w:r>
              <w:rPr>
                <w:rFonts w:hint="default" w:ascii="Calibri" w:hAnsi="Calibri" w:eastAsia="PMingLiU" w:cs="Calibri"/>
                <w:b/>
                <w:bCs w:val="0"/>
                <w:color w:val="FFFFFF" w:themeColor="background1"/>
                <w:sz w:val="22"/>
                <w:szCs w:val="22"/>
                <w:lang w:val="en-US" w:eastAsia="ar-SA"/>
                <w14:textFill>
                  <w14:solidFill>
                    <w14:schemeClr w14:val="bg1"/>
                  </w14:solidFill>
                </w14:textFill>
              </w:rPr>
              <w:t>Status</w:t>
            </w:r>
          </w:p>
        </w:tc>
        <w:tc>
          <w:tcPr>
            <w:tcW w:w="7931" w:type="dxa"/>
            <w:shd w:val="clear" w:color="auto" w:fill="92CDDC" w:themeFill="accent5" w:themeFillTint="99"/>
            <w:vAlign w:val="center"/>
          </w:tcPr>
          <w:p>
            <w:pPr>
              <w:snapToGrid w:val="0"/>
              <w:jc w:val="left"/>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bidi="ar-SA"/>
              </w:rPr>
              <w:t>Open</w:t>
            </w:r>
          </w:p>
        </w:tc>
      </w:tr>
    </w:tbl>
    <w:p>
      <w:pPr>
        <w:rPr>
          <w:rFonts w:hint="default" w:ascii="Calibri" w:hAnsi="Calibri" w:cs="Calibri"/>
          <w:sz w:val="22"/>
          <w:szCs w:val="22"/>
          <w:lang w:val="en-US"/>
        </w:rPr>
      </w:pPr>
    </w:p>
    <w:tbl>
      <w:tblPr>
        <w:tblStyle w:val="4"/>
        <w:tblW w:w="0" w:type="auto"/>
        <w:tblInd w:w="108" w:type="dxa"/>
        <w:tblLayout w:type="fixed"/>
        <w:tblCellMar>
          <w:top w:w="0" w:type="dxa"/>
          <w:left w:w="108" w:type="dxa"/>
          <w:bottom w:w="0" w:type="dxa"/>
          <w:right w:w="108" w:type="dxa"/>
        </w:tblCellMar>
      </w:tblPr>
      <w:tblGrid>
        <w:gridCol w:w="9900"/>
      </w:tblGrid>
      <w:tr>
        <w:tblPrEx>
          <w:tblCellMar>
            <w:top w:w="0" w:type="dxa"/>
            <w:left w:w="108" w:type="dxa"/>
            <w:bottom w:w="0" w:type="dxa"/>
            <w:right w:w="108" w:type="dxa"/>
          </w:tblCellMar>
        </w:tblPrEx>
        <w:trPr>
          <w:cantSplit/>
          <w:trHeight w:val="38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center"/>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Scope of Work</w:t>
            </w:r>
          </w:p>
        </w:tc>
      </w:tr>
      <w:tr>
        <w:tblPrEx>
          <w:tblCellMar>
            <w:top w:w="0" w:type="dxa"/>
            <w:left w:w="108" w:type="dxa"/>
            <w:bottom w:w="0" w:type="dxa"/>
            <w:right w:w="108" w:type="dxa"/>
          </w:tblCellMar>
        </w:tblPrEx>
        <w:trPr>
          <w:cantSplit/>
          <w:trHeight w:val="432" w:hRule="atLeast"/>
          <w:tblHeader/>
        </w:trPr>
        <w:tc>
          <w:tcPr>
            <w:tcW w:w="9900"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numPr>
                <w:ilvl w:val="0"/>
                <w:numId w:val="1"/>
              </w:numPr>
              <w:suppressLineNumbers w:val="0"/>
              <w:ind w:left="420" w:leftChars="0" w:hanging="420" w:firstLineChars="0"/>
              <w:jc w:val="left"/>
            </w:pPr>
            <w:r>
              <w:rPr>
                <w:rFonts w:ascii="Arial" w:hAnsi="Arial" w:eastAsia="SimSun" w:cs="Arial"/>
                <w:color w:val="000000"/>
                <w:kern w:val="0"/>
                <w:sz w:val="19"/>
                <w:szCs w:val="19"/>
                <w:lang w:val="en-US" w:eastAsia="zh-CN" w:bidi="ar"/>
              </w:rPr>
              <w:t xml:space="preserve">Class occurrence monitoring </w:t>
            </w:r>
            <w:r>
              <w:rPr>
                <w:rFonts w:ascii="Wingdings" w:hAnsi="Wingdings" w:eastAsia="SimSun" w:cs="Wingdings"/>
                <w:color w:val="000000"/>
                <w:kern w:val="0"/>
                <w:sz w:val="19"/>
                <w:szCs w:val="19"/>
                <w:lang w:val="en-US" w:eastAsia="zh-CN" w:bidi="ar"/>
              </w:rPr>
              <w:t xml:space="preserve">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Faculty Workload / Lesson Plan</w:t>
            </w:r>
            <w:r>
              <w:rPr>
                <w:rFonts w:ascii="Symbol" w:hAnsi="Symbol" w:eastAsia="SimSun" w:cs="Symbol"/>
                <w:b/>
                <w:bCs/>
                <w:color w:val="000000"/>
                <w:kern w:val="0"/>
                <w:sz w:val="19"/>
                <w:szCs w:val="19"/>
                <w:lang w:val="en-US" w:eastAsia="zh-CN" w:bidi="ar"/>
              </w:rPr>
              <w:t xml:space="preserve">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 xml:space="preserve">Class Attendance of students (Face recognition or any other automated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mode).</w:t>
            </w:r>
            <w:r>
              <w:rPr>
                <w:rFonts w:hint="default" w:ascii="Symbol" w:hAnsi="Symbol" w:eastAsia="SimSun" w:cs="Symbol"/>
                <w:b/>
                <w:bCs/>
                <w:color w:val="000000"/>
                <w:kern w:val="0"/>
                <w:sz w:val="19"/>
                <w:szCs w:val="19"/>
                <w:lang w:val="en-US" w:eastAsia="zh-CN" w:bidi="ar"/>
              </w:rPr>
              <w:t xml:space="preserve"> 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 xml:space="preserve">Results Analysis after declaration of results by WSC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 xml:space="preserve">Students Feedback mechanism on quality of teaching learning </w:t>
            </w:r>
          </w:p>
          <w:p>
            <w:pPr>
              <w:keepNext w:val="0"/>
              <w:keepLines w:val="0"/>
              <w:widowControl/>
              <w:numPr>
                <w:ilvl w:val="0"/>
                <w:numId w:val="1"/>
              </w:numPr>
              <w:suppressLineNumbers w:val="0"/>
              <w:ind w:left="420" w:leftChars="0" w:hanging="420" w:firstLineChars="0"/>
              <w:jc w:val="left"/>
            </w:pPr>
            <w:r>
              <w:rPr>
                <w:rFonts w:hint="default" w:ascii="Arial" w:hAnsi="Arial" w:eastAsia="SimSun" w:cs="Arial"/>
                <w:color w:val="000000"/>
                <w:kern w:val="0"/>
                <w:sz w:val="19"/>
                <w:szCs w:val="19"/>
                <w:lang w:val="en-US" w:eastAsia="zh-CN" w:bidi="ar"/>
              </w:rPr>
              <w:t xml:space="preserve">Internship, Training, Apprentice </w:t>
            </w:r>
          </w:p>
          <w:p>
            <w:pPr>
              <w:keepNext w:val="0"/>
              <w:keepLines w:val="0"/>
              <w:widowControl/>
              <w:numPr>
                <w:ilvl w:val="0"/>
                <w:numId w:val="1"/>
              </w:numPr>
              <w:suppressLineNumbers w:val="0"/>
              <w:ind w:left="420" w:leftChars="0" w:hanging="420" w:firstLineChars="0"/>
              <w:jc w:val="left"/>
              <w:rPr>
                <w:rFonts w:hint="default" w:ascii="Calibri" w:hAnsi="Calibri" w:eastAsia="PMingLiU" w:cs="Calibri"/>
                <w:b w:val="0"/>
                <w:bCs w:val="0"/>
                <w:sz w:val="22"/>
                <w:szCs w:val="22"/>
                <w:lang w:val="en-US" w:eastAsia="ar-SA" w:bidi="ar-SA"/>
              </w:rPr>
            </w:pPr>
            <w:r>
              <w:rPr>
                <w:rFonts w:hint="default" w:ascii="Arial" w:hAnsi="Arial" w:eastAsia="SimSun" w:cs="Arial"/>
                <w:color w:val="000000"/>
                <w:kern w:val="0"/>
                <w:sz w:val="19"/>
                <w:szCs w:val="19"/>
                <w:lang w:val="en-US" w:eastAsia="zh-CN" w:bidi="ar"/>
              </w:rPr>
              <w:t xml:space="preserve">Re-Admission Process after discontinuing in studies </w:t>
            </w:r>
          </w:p>
          <w:p>
            <w:pPr>
              <w:keepNext w:val="0"/>
              <w:keepLines w:val="0"/>
              <w:widowControl/>
              <w:numPr>
                <w:ilvl w:val="0"/>
                <w:numId w:val="1"/>
              </w:numPr>
              <w:suppressLineNumbers w:val="0"/>
              <w:ind w:left="420" w:leftChars="0" w:hanging="420" w:firstLineChars="0"/>
              <w:jc w:val="left"/>
              <w:rPr>
                <w:rFonts w:hint="default" w:ascii="Calibri" w:hAnsi="Calibri" w:eastAsia="PMingLiU" w:cs="Calibri"/>
                <w:b w:val="0"/>
                <w:bCs w:val="0"/>
                <w:sz w:val="22"/>
                <w:szCs w:val="22"/>
                <w:lang w:val="en-US" w:eastAsia="ar-SA" w:bidi="ar-SA"/>
              </w:rPr>
            </w:pPr>
            <w:r>
              <w:rPr>
                <w:rFonts w:hint="default" w:ascii="Arial" w:hAnsi="Arial" w:eastAsia="SimSun" w:cs="Arial"/>
                <w:b w:val="0"/>
                <w:color w:val="000000"/>
                <w:kern w:val="0"/>
                <w:sz w:val="19"/>
                <w:szCs w:val="19"/>
                <w:lang w:val="en-US" w:eastAsia="zh-CN" w:bidi="ar"/>
              </w:rPr>
              <w:t xml:space="preserve">Students Back paper tracking etc. </w:t>
            </w:r>
          </w:p>
        </w:tc>
      </w:tr>
    </w:tbl>
    <w:tbl>
      <w:tblPr>
        <w:tblStyle w:val="7"/>
        <w:tblpPr w:leftFromText="180" w:rightFromText="180" w:vertAnchor="text" w:horzAnchor="page" w:tblpX="1290" w:tblpY="2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4"/>
        <w:gridCol w:w="6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Additional Scope Change</w:t>
            </w:r>
          </w:p>
        </w:tc>
        <w:tc>
          <w:tcPr>
            <w:tcW w:w="6585" w:type="dxa"/>
            <w:vAlign w:val="center"/>
          </w:tcPr>
          <w:p>
            <w:pPr>
              <w:jc w:val="left"/>
              <w:rPr>
                <w:rFonts w:hint="default" w:ascii="Calibri" w:hAnsi="Calibri" w:cs="Calibri"/>
                <w:sz w:val="22"/>
                <w:szCs w:val="22"/>
                <w:vertAlign w:val="baseline"/>
                <w:lang w:val="en-US"/>
              </w:rPr>
            </w:pPr>
            <w:r>
              <w:rPr>
                <w:rFonts w:hint="default" w:ascii="Calibri" w:hAnsi="Calibri" w:eastAsia="PMingLiU"/>
                <w:b w:val="0"/>
                <w:sz w:val="22"/>
                <w:szCs w:val="22"/>
                <w:lang w:val="en-US" w:eastAsia="ar-SA"/>
              </w:rPr>
              <w:t>Assignments (provided by instructors and submitted by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Department</w:t>
            </w:r>
          </w:p>
        </w:tc>
        <w:tc>
          <w:tcPr>
            <w:tcW w:w="6585" w:type="dxa"/>
            <w:vAlign w:val="center"/>
          </w:tcPr>
          <w:p>
            <w:pPr>
              <w:jc w:val="left"/>
              <w:rPr>
                <w:rFonts w:hint="default" w:ascii="Calibri" w:hAnsi="Calibri" w:eastAsia="PMingLiU" w:cs="Calibri"/>
                <w:b w:val="0"/>
                <w:bCs w:val="0"/>
                <w:sz w:val="22"/>
                <w:szCs w:val="22"/>
                <w:lang w:val="en-US" w:eastAsia="ar-SA" w:bidi="ar-SA"/>
              </w:rPr>
            </w:pPr>
            <w:r>
              <w:rPr>
                <w:rFonts w:hint="default" w:ascii="Calibri" w:hAnsi="Calibri" w:eastAsia="PMingLiU" w:cs="Calibri"/>
                <w:b w:val="0"/>
                <w:bCs w:val="0"/>
                <w:sz w:val="22"/>
                <w:szCs w:val="22"/>
                <w:lang w:val="en-US" w:eastAsia="ar-SA" w:bidi="ar-SA"/>
              </w:rPr>
              <w:t>School of Engineering (SOE)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3234" w:type="dxa"/>
            <w:shd w:val="clear" w:color="auto" w:fill="4F81BD" w:themeFill="accent1"/>
            <w:vAlign w:val="center"/>
          </w:tcPr>
          <w:p>
            <w:pPr>
              <w:jc w:val="both"/>
              <w:rPr>
                <w:rFonts w:hint="default" w:ascii="Calibri" w:hAnsi="Calibri" w:cs="Calibri"/>
                <w:b/>
                <w:bCs/>
                <w:color w:val="FFFFFF" w:themeColor="background1"/>
                <w:sz w:val="22"/>
                <w:szCs w:val="22"/>
                <w:vertAlign w:val="baseline"/>
                <w:lang w:val="en-US"/>
                <w14:textFill>
                  <w14:solidFill>
                    <w14:schemeClr w14:val="bg1"/>
                  </w14:solidFill>
                </w14:textFill>
              </w:rPr>
            </w:pPr>
            <w:r>
              <w:rPr>
                <w:rFonts w:hint="default" w:ascii="Calibri" w:hAnsi="Calibri" w:cs="Calibri"/>
                <w:b/>
                <w:bCs/>
                <w:color w:val="FFFFFF" w:themeColor="background1"/>
                <w:sz w:val="22"/>
                <w:szCs w:val="22"/>
                <w:vertAlign w:val="baseline"/>
                <w:lang w:val="en-US"/>
                <w14:textFill>
                  <w14:solidFill>
                    <w14:schemeClr w14:val="bg1"/>
                  </w14:solidFill>
                </w14:textFill>
              </w:rPr>
              <w:t>Description</w:t>
            </w:r>
          </w:p>
        </w:tc>
        <w:tc>
          <w:tcPr>
            <w:tcW w:w="6585" w:type="dxa"/>
            <w:vAlign w:val="center"/>
          </w:tcPr>
          <w:p>
            <w:pPr>
              <w:jc w:val="left"/>
              <w:rPr>
                <w:rFonts w:hint="default" w:ascii="Calibri" w:hAnsi="Calibri" w:eastAsia="PMingLiU" w:cs="Calibri"/>
                <w:b w:val="0"/>
                <w:bCs w:val="0"/>
                <w:sz w:val="22"/>
                <w:szCs w:val="22"/>
                <w:lang w:val="en-US" w:eastAsia="ar-SA" w:bidi="ar-SA"/>
              </w:rPr>
            </w:pPr>
            <w:r>
              <w:rPr>
                <w:rFonts w:hint="default" w:ascii="Calibri" w:hAnsi="Calibri" w:eastAsia="PMingLiU"/>
                <w:b w:val="0"/>
                <w:bCs w:val="0"/>
                <w:sz w:val="22"/>
                <w:szCs w:val="22"/>
                <w:lang w:val="en-US" w:eastAsia="ar-SA"/>
              </w:rPr>
              <w:t>An assignment is a task or piece of academic work that is created by the instructor to give the students the chance to practise, study, and show what they have learned. To designate the assignment as finished, the students submit it.</w:t>
            </w:r>
          </w:p>
        </w:tc>
      </w:tr>
    </w:tbl>
    <w:p>
      <w:pPr>
        <w:rPr>
          <w:rFonts w:hint="default" w:ascii="Calibri" w:hAnsi="Calibri" w:cs="Calibri"/>
          <w:sz w:val="22"/>
          <w:szCs w:val="22"/>
          <w:lang w:val="en-US"/>
        </w:rPr>
      </w:pPr>
    </w:p>
    <w:p>
      <w:pPr>
        <w:rPr>
          <w:rFonts w:hint="default" w:ascii="Calibri" w:hAnsi="Calibri" w:eastAsia="PMingLiU" w:cs="Calibri"/>
          <w:sz w:val="22"/>
          <w:szCs w:val="22"/>
          <w:u w:val="single"/>
          <w:lang w:val="en-US" w:eastAsia="ar-SA"/>
        </w:rPr>
      </w:pPr>
    </w:p>
    <w:tbl>
      <w:tblPr>
        <w:tblStyle w:val="7"/>
        <w:tblpPr w:leftFromText="180" w:rightFromText="180" w:vertAnchor="text" w:horzAnchor="page" w:tblpX="1279" w:tblpY="2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9840" w:type="dxa"/>
            <w:shd w:val="clear" w:color="auto" w:fill="4F81BD" w:themeFill="accent1"/>
          </w:tcPr>
          <w:p>
            <w:pPr>
              <w:jc w:val="both"/>
              <w:rPr>
                <w:rFonts w:hint="default" w:ascii="Calibri" w:hAnsi="Calibri" w:cs="Calibri"/>
                <w:sz w:val="22"/>
                <w:szCs w:val="22"/>
                <w:vertAlign w:val="baseline"/>
                <w:lang w:val="en-US"/>
              </w:rPr>
            </w:pPr>
            <w:r>
              <w:rPr>
                <w:rFonts w:hint="default" w:ascii="Calibri" w:hAnsi="Calibri" w:cs="Calibri"/>
                <w:b/>
                <w:bCs/>
                <w:color w:val="FFFFFF" w:themeColor="background1"/>
                <w:sz w:val="22"/>
                <w:szCs w:val="22"/>
                <w:vertAlign w:val="baseline"/>
                <w:lang w:val="en-US"/>
                <w14:textFill>
                  <w14:solidFill>
                    <w14:schemeClr w14:val="bg1"/>
                  </w14:solidFill>
                </w14:textFill>
              </w:rPr>
              <w:t>Business Process</w:t>
            </w:r>
          </w:p>
        </w:tc>
      </w:tr>
    </w:tbl>
    <w:p>
      <w:pPr>
        <w:rPr>
          <w:rFonts w:hint="default" w:ascii="Calibri" w:hAnsi="Calibri" w:eastAsia="PMingLiU" w:cs="Calibri"/>
          <w:sz w:val="22"/>
          <w:szCs w:val="22"/>
          <w:lang w:val="en-US" w:eastAsia="ar-SA"/>
        </w:rPr>
      </w:pPr>
    </w:p>
    <w:p>
      <w:pPr>
        <w:rPr>
          <w:rFonts w:hint="default" w:ascii="Calibri" w:hAnsi="Calibri" w:eastAsia="PMingLiU" w:cs="Calibri"/>
          <w:sz w:val="22"/>
          <w:szCs w:val="22"/>
          <w:lang w:val="en-US" w:eastAsia="ar-SA"/>
        </w:rPr>
      </w:pPr>
    </w:p>
    <w:p>
      <w:pPr>
        <w:jc w:val="center"/>
        <w:rPr>
          <w:rFonts w:hint="default" w:ascii="Calibri" w:hAnsi="Calibri" w:eastAsia="PMingLiU" w:cs="Calibri"/>
          <w:sz w:val="22"/>
          <w:szCs w:val="22"/>
          <w:lang w:val="en-US" w:eastAsia="ar-SA"/>
        </w:rPr>
      </w:pPr>
      <w:r>
        <w:drawing>
          <wp:inline distT="0" distB="0" distL="114300" distR="114300">
            <wp:extent cx="6184900" cy="2375535"/>
            <wp:effectExtent l="28575" t="28575" r="34925" b="342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184900" cy="2375535"/>
                    </a:xfrm>
                    <a:prstGeom prst="rect">
                      <a:avLst/>
                    </a:prstGeom>
                    <a:ln w="28575" cmpd="dbl">
                      <a:solidFill>
                        <a:schemeClr val="tx2">
                          <a:lumMod val="60000"/>
                          <a:lumOff val="40000"/>
                        </a:schemeClr>
                      </a:solidFill>
                      <a:prstDash val="solid"/>
                    </a:ln>
                  </pic:spPr>
                </pic:pic>
              </a:graphicData>
            </a:graphic>
          </wp:inline>
        </w:drawing>
      </w:r>
    </w:p>
    <w:p>
      <w:pPr>
        <w:rPr>
          <w:rFonts w:hint="default" w:ascii="Calibri" w:hAnsi="Calibri" w:eastAsia="PMingLiU" w:cs="Calibri"/>
          <w:sz w:val="22"/>
          <w:szCs w:val="22"/>
          <w:lang w:val="en-US" w:eastAsia="ar-SA"/>
        </w:rPr>
      </w:pPr>
    </w:p>
    <w:p>
      <w:pPr>
        <w:rPr>
          <w:rFonts w:hint="default" w:ascii="Calibri" w:hAnsi="Calibri" w:cs="Calibri"/>
          <w:sz w:val="22"/>
          <w:szCs w:val="22"/>
        </w:rPr>
      </w:pPr>
    </w:p>
    <w:tbl>
      <w:tblPr>
        <w:tblStyle w:val="4"/>
        <w:tblW w:w="0" w:type="auto"/>
        <w:tblInd w:w="108" w:type="dxa"/>
        <w:tblLayout w:type="fixed"/>
        <w:tblCellMar>
          <w:top w:w="0" w:type="dxa"/>
          <w:left w:w="108" w:type="dxa"/>
          <w:bottom w:w="0" w:type="dxa"/>
          <w:right w:w="108" w:type="dxa"/>
        </w:tblCellMar>
      </w:tblPr>
      <w:tblGrid>
        <w:gridCol w:w="9955"/>
        <w:gridCol w:w="6"/>
      </w:tblGrid>
      <w:tr>
        <w:tblPrEx>
          <w:tblCellMar>
            <w:top w:w="0" w:type="dxa"/>
            <w:left w:w="108" w:type="dxa"/>
            <w:bottom w:w="0" w:type="dxa"/>
            <w:right w:w="108" w:type="dxa"/>
          </w:tblCellMar>
        </w:tblPrEx>
        <w:trPr>
          <w:gridAfter w:val="1"/>
          <w:wAfter w:w="6" w:type="dxa"/>
          <w:cantSplit/>
          <w:trHeight w:val="251" w:hRule="atLeast"/>
          <w:tblHeader/>
        </w:trPr>
        <w:tc>
          <w:tcPr>
            <w:tcW w:w="9955"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themeColor="background1"/>
                <w:sz w:val="22"/>
                <w:szCs w:val="22"/>
                <w:lang w:val="en-US" w:eastAsia="ar-SA"/>
                <w14:textFill>
                  <w14:solidFill>
                    <w14:schemeClr w14:val="bg1"/>
                  </w14:solidFill>
                </w14:textFill>
              </w:rPr>
            </w:pPr>
            <w:r>
              <w:rPr>
                <w:rFonts w:hint="default" w:ascii="Calibri" w:hAnsi="Calibri" w:eastAsia="PMingLiU" w:cs="Calibri"/>
                <w:b/>
                <w:bCs/>
                <w:color w:val="FFFFFF" w:themeColor="background1"/>
                <w:sz w:val="22"/>
                <w:szCs w:val="22"/>
                <w:lang w:val="en-US" w:eastAsia="ar-SA"/>
                <w14:textFill>
                  <w14:solidFill>
                    <w14:schemeClr w14:val="bg1"/>
                  </w14:solidFill>
                </w14:textFill>
              </w:rPr>
              <w:t>Reason for Change</w:t>
            </w:r>
          </w:p>
        </w:tc>
      </w:tr>
      <w:tr>
        <w:tblPrEx>
          <w:tblCellMar>
            <w:top w:w="0" w:type="dxa"/>
            <w:left w:w="108" w:type="dxa"/>
            <w:bottom w:w="0" w:type="dxa"/>
            <w:right w:w="108" w:type="dxa"/>
          </w:tblCellMar>
        </w:tblPrEx>
        <w:trPr>
          <w:cantSplit/>
          <w:tblHeader/>
        </w:trPr>
        <w:tc>
          <w:tcPr>
            <w:tcW w:w="9961" w:type="dxa"/>
            <w:gridSpan w:val="2"/>
            <w:tcBorders>
              <w:top w:val="single" w:color="000000" w:sz="4" w:space="0"/>
              <w:left w:val="single" w:color="000000" w:sz="4" w:space="0"/>
              <w:bottom w:val="single" w:color="000000" w:sz="4" w:space="0"/>
              <w:right w:val="single" w:color="000000" w:sz="4" w:space="0"/>
            </w:tcBorders>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b w:val="0"/>
                <w:sz w:val="22"/>
                <w:szCs w:val="22"/>
                <w:lang w:val="en-US" w:eastAsia="ar-SA"/>
              </w:rPr>
              <w:t>The business features of assignments (provided by instructors and submitted by students), which are not available in the ERP system and are not pre-defined in the scope of WSC, were expressed during training sessions with Academy trainers and faculties</w:t>
            </w:r>
          </w:p>
        </w:tc>
      </w:tr>
    </w:tbl>
    <w:p>
      <w:pPr>
        <w:rPr>
          <w:rFonts w:hint="default" w:ascii="Calibri" w:hAnsi="Calibri" w:cs="Calibri"/>
          <w:sz w:val="22"/>
          <w:szCs w:val="22"/>
        </w:rPr>
      </w:pPr>
      <w:bookmarkStart w:id="0" w:name="_GoBack"/>
      <w:bookmarkEnd w:id="0"/>
    </w:p>
    <w:p>
      <w:pPr>
        <w:rPr>
          <w:rFonts w:hint="default" w:ascii="Calibri" w:hAnsi="Calibri" w:cs="Calibri"/>
          <w:sz w:val="22"/>
          <w:szCs w:val="22"/>
        </w:rPr>
      </w:pP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5"/>
        <w:gridCol w:w="4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 w:hRule="atLeast"/>
          <w:tblHeader/>
        </w:trPr>
        <w:tc>
          <w:tcPr>
            <w:tcW w:w="9946" w:type="dxa"/>
            <w:gridSpan w:val="2"/>
            <w:shd w:val="clear" w:color="auto" w:fill="4F81BD" w:themeFill="accent1"/>
            <w:vAlign w:val="center"/>
          </w:tcPr>
          <w:p>
            <w:pPr>
              <w:pStyle w:val="2"/>
              <w:snapToGrid w:val="0"/>
              <w:jc w:val="left"/>
              <w:rPr>
                <w:rFonts w:hint="default" w:ascii="Calibri" w:hAnsi="Calibri" w:eastAsia="PMingLiU" w:cs="Calibri"/>
                <w:b w:val="0"/>
                <w:color w:val="FFFFFF"/>
                <w:sz w:val="22"/>
                <w:szCs w:val="22"/>
                <w:lang w:val="en-US" w:eastAsia="ar-SA"/>
              </w:rPr>
            </w:pPr>
            <w:r>
              <w:rPr>
                <w:rFonts w:hint="default" w:ascii="Calibri" w:hAnsi="Calibri" w:eastAsia="PMingLiU" w:cs="Calibri"/>
                <w:b/>
                <w:bCs/>
                <w:color w:val="FFFFFF"/>
                <w:sz w:val="22"/>
                <w:szCs w:val="22"/>
                <w:lang w:val="en-US" w:eastAsia="ar-SA"/>
              </w:rPr>
              <w:t>Impacted Screens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5165" w:type="dxa"/>
            <w:shd w:val="clear" w:color="auto" w:fill="DBE5F1" w:themeFill="accent1" w:themeFillTint="33"/>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val="0"/>
                <w:sz w:val="22"/>
                <w:szCs w:val="22"/>
                <w:lang w:val="en-US" w:eastAsia="ar-SA"/>
              </w:rPr>
              <w:t>No. Of New Screens to be developed</w:t>
            </w:r>
          </w:p>
        </w:tc>
        <w:tc>
          <w:tcPr>
            <w:tcW w:w="4781" w:type="dxa"/>
            <w:shd w:val="clear" w:color="auto" w:fill="DBE5F1" w:themeFill="accent1" w:themeFillTint="33"/>
          </w:tcPr>
          <w:p>
            <w:pPr>
              <w:snapToGrid w:val="0"/>
              <w:spacing w:before="60" w:after="60"/>
              <w:jc w:val="center"/>
              <w:rPr>
                <w:rFonts w:hint="default" w:ascii="Calibri" w:hAnsi="Calibri" w:eastAsia="PMingLiU" w:cs="Calibri"/>
                <w:sz w:val="22"/>
                <w:szCs w:val="22"/>
                <w:lang w:val="en-US" w:eastAsia="ar-SA"/>
              </w:rPr>
            </w:pPr>
            <w:r>
              <w:rPr>
                <w:rFonts w:hint="default" w:ascii="Calibri" w:hAnsi="Calibri" w:eastAsia="PMingLiU" w:cs="Calibri"/>
                <w:sz w:val="22"/>
                <w:szCs w:val="22"/>
                <w:lang w:val="en-US" w:eastAsia="ar-SA"/>
              </w:rPr>
              <w:t>2</w:t>
            </w:r>
          </w:p>
        </w:tc>
      </w:tr>
    </w:tbl>
    <w:p>
      <w:pPr>
        <w:rPr>
          <w:rFonts w:hint="default" w:ascii="Calibri" w:hAnsi="Calibri" w:eastAsia="PMingLiU" w:cs="Calibri"/>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5165"/>
        <w:gridCol w:w="4781"/>
      </w:tblGrid>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4F81BD" w:themeFill="accent1"/>
          </w:tcPr>
          <w:p>
            <w:pPr>
              <w:pStyle w:val="2"/>
              <w:snapToGrid w:val="0"/>
              <w:spacing w:before="60"/>
              <w:jc w:val="left"/>
              <w:rPr>
                <w:rFonts w:hint="default" w:ascii="Calibri" w:hAnsi="Calibri" w:eastAsia="PMingLiU" w:cs="Calibri"/>
                <w:b w:val="0"/>
                <w:sz w:val="22"/>
                <w:szCs w:val="22"/>
                <w:lang w:val="en-US" w:eastAsia="ar-SA"/>
              </w:rPr>
            </w:pPr>
            <w:r>
              <w:rPr>
                <w:rFonts w:hint="default" w:ascii="Calibri" w:hAnsi="Calibri" w:eastAsia="PMingLiU" w:cs="Calibri"/>
                <w:b/>
                <w:bCs/>
                <w:color w:val="FFFFFF"/>
                <w:sz w:val="22"/>
                <w:szCs w:val="22"/>
                <w:lang w:val="en-US" w:eastAsia="ar-SA"/>
              </w:rPr>
              <w:t>Schedule Impact</w:t>
            </w:r>
          </w:p>
        </w:tc>
        <w:tc>
          <w:tcPr>
            <w:tcW w:w="4781" w:type="dxa"/>
            <w:tcBorders>
              <w:top w:val="single" w:color="auto" w:sz="4" w:space="0"/>
              <w:left w:val="single" w:color="auto" w:sz="4" w:space="0"/>
              <w:bottom w:val="single" w:color="auto" w:sz="4" w:space="0"/>
              <w:right w:val="single" w:color="auto" w:sz="4" w:space="0"/>
            </w:tcBorders>
            <w:shd w:val="clear" w:color="auto" w:fill="4F81BD" w:themeFill="accent1"/>
          </w:tcPr>
          <w:p>
            <w:pPr>
              <w:snapToGrid w:val="0"/>
              <w:spacing w:before="60" w:after="60"/>
              <w:jc w:val="left"/>
              <w:rPr>
                <w:rFonts w:hint="default" w:ascii="Calibri" w:hAnsi="Calibri" w:eastAsia="PMingLiU" w:cs="Calibri"/>
                <w:sz w:val="22"/>
                <w:szCs w:val="22"/>
                <w:lang w:val="en-US" w:eastAsia="ar-SA"/>
              </w:rPr>
            </w:pPr>
            <w:r>
              <w:rPr>
                <w:rFonts w:hint="default" w:ascii="Calibri" w:hAnsi="Calibri" w:eastAsia="PMingLiU" w:cs="Calibri"/>
                <w:b/>
                <w:bCs/>
                <w:color w:val="FFFFFF"/>
                <w:sz w:val="22"/>
                <w:szCs w:val="22"/>
                <w:lang w:val="en-US" w:eastAsia="ar-SA" w:bidi="ar-SA"/>
              </w:rPr>
              <w:t>Remarks</w:t>
            </w:r>
          </w:p>
        </w:tc>
      </w:tr>
      <w:tr>
        <w:tblPrEx>
          <w:tblCellMar>
            <w:top w:w="0" w:type="dxa"/>
            <w:left w:w="108" w:type="dxa"/>
            <w:bottom w:w="0" w:type="dxa"/>
            <w:right w:w="108" w:type="dxa"/>
          </w:tblCellMar>
        </w:tblPrEx>
        <w:trPr>
          <w:cantSplit/>
          <w:tblHeader/>
        </w:trPr>
        <w:tc>
          <w:tcPr>
            <w:tcW w:w="5165"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pStyle w:val="2"/>
              <w:snapToGrid w:val="0"/>
              <w:spacing w:before="60"/>
              <w:jc w:val="left"/>
              <w:rPr>
                <w:rFonts w:hint="default" w:ascii="Calibri" w:hAnsi="Calibri" w:eastAsia="PMingLiU" w:cs="Calibri"/>
                <w:b w:val="0"/>
                <w:sz w:val="22"/>
                <w:szCs w:val="22"/>
                <w:lang w:val="en-US" w:eastAsia="ar-SA" w:bidi="ar-SA"/>
              </w:rPr>
            </w:pPr>
            <w:r>
              <w:rPr>
                <w:rFonts w:hint="default" w:ascii="Calibri" w:hAnsi="Calibri" w:eastAsia="PMingLiU" w:cs="Calibri"/>
                <w:b w:val="0"/>
                <w:sz w:val="22"/>
                <w:szCs w:val="22"/>
                <w:lang w:val="en-US" w:eastAsia="ar-SA"/>
              </w:rPr>
              <w:t>None</w:t>
            </w:r>
          </w:p>
        </w:tc>
        <w:tc>
          <w:tcPr>
            <w:tcW w:w="4781" w:type="dxa"/>
            <w:tcBorders>
              <w:top w:val="single" w:color="auto" w:sz="4" w:space="0"/>
              <w:left w:val="single" w:color="auto" w:sz="4" w:space="0"/>
              <w:bottom w:val="single" w:color="auto" w:sz="4" w:space="0"/>
              <w:right w:val="single" w:color="auto" w:sz="4" w:space="0"/>
            </w:tcBorders>
            <w:shd w:val="clear" w:color="auto" w:fill="DBE5F1" w:themeFill="accent1" w:themeFillTint="33"/>
            <w:vAlign w:val="top"/>
          </w:tcPr>
          <w:p>
            <w:pPr>
              <w:snapToGrid w:val="0"/>
              <w:spacing w:before="60" w:after="60"/>
              <w:jc w:val="left"/>
              <w:rPr>
                <w:rFonts w:hint="default" w:ascii="Calibri" w:hAnsi="Calibri" w:eastAsia="PMingLiU" w:cs="Calibri"/>
                <w:sz w:val="22"/>
                <w:szCs w:val="22"/>
                <w:lang w:val="en-US" w:eastAsia="ar-SA" w:bidi="ar-SA"/>
              </w:rPr>
            </w:pPr>
            <w:r>
              <w:rPr>
                <w:rFonts w:hint="default" w:ascii="Calibri" w:hAnsi="Calibri" w:eastAsia="PMingLiU" w:cs="Calibri"/>
                <w:sz w:val="22"/>
                <w:szCs w:val="22"/>
                <w:lang w:val="en-US" w:eastAsia="ar-SA"/>
              </w:rPr>
              <w:t>The schedule will be controlled by putting in more effort.There will, however, be additional costs</w:t>
            </w:r>
          </w:p>
        </w:tc>
      </w:tr>
    </w:tbl>
    <w:p>
      <w:pPr>
        <w:rPr>
          <w:rFonts w:hint="default" w:ascii="Calibri" w:hAnsi="Calibri" w:eastAsia="PMingLiU" w:cs="Calibri"/>
          <w:bCs/>
          <w:i/>
          <w:iCs/>
          <w:sz w:val="22"/>
          <w:szCs w:val="22"/>
          <w:lang w:eastAsia="ar-SA"/>
        </w:rPr>
      </w:pPr>
    </w:p>
    <w:tbl>
      <w:tblPr>
        <w:tblStyle w:val="4"/>
        <w:tblpPr w:leftFromText="180" w:rightFromText="180" w:vertAnchor="text" w:horzAnchor="page" w:tblpX="1234" w:tblpY="259"/>
        <w:tblOverlap w:val="never"/>
        <w:tblW w:w="0" w:type="auto"/>
        <w:tblInd w:w="0" w:type="dxa"/>
        <w:tblLayout w:type="fixed"/>
        <w:tblCellMar>
          <w:top w:w="0" w:type="dxa"/>
          <w:left w:w="108" w:type="dxa"/>
          <w:bottom w:w="0" w:type="dxa"/>
          <w:right w:w="108" w:type="dxa"/>
        </w:tblCellMar>
      </w:tblPr>
      <w:tblGrid>
        <w:gridCol w:w="9900"/>
      </w:tblGrid>
      <w:tr>
        <w:tblPrEx>
          <w:tblCellMar>
            <w:top w:w="0" w:type="dxa"/>
            <w:left w:w="108" w:type="dxa"/>
            <w:bottom w:w="0" w:type="dxa"/>
            <w:right w:w="108" w:type="dxa"/>
          </w:tblCellMar>
        </w:tblPrEx>
        <w:trPr>
          <w:cantSplit/>
          <w:trHeight w:val="233" w:hRule="atLeast"/>
          <w:tblHeader/>
        </w:trPr>
        <w:tc>
          <w:tcPr>
            <w:tcW w:w="9900" w:type="dxa"/>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 xml:space="preserve">Budget Impact </w:t>
            </w:r>
          </w:p>
        </w:tc>
      </w:tr>
      <w:tr>
        <w:tblPrEx>
          <w:tblCellMar>
            <w:top w:w="0" w:type="dxa"/>
            <w:left w:w="108" w:type="dxa"/>
            <w:bottom w:w="0" w:type="dxa"/>
            <w:right w:w="108" w:type="dxa"/>
          </w:tblCellMar>
        </w:tblPrEx>
        <w:trPr>
          <w:cantSplit/>
          <w:tblHeader/>
        </w:trPr>
        <w:tc>
          <w:tcPr>
            <w:tcW w:w="9900" w:type="dxa"/>
            <w:tcBorders>
              <w:left w:val="single" w:color="000000" w:sz="4" w:space="0"/>
              <w:bottom w:val="single" w:color="000000" w:sz="4" w:space="0"/>
              <w:right w:val="single" w:color="000000" w:sz="4" w:space="0"/>
            </w:tcBorders>
            <w:shd w:val="clear" w:color="auto" w:fill="DBE5F1" w:themeFill="accent1" w:themeFillTint="33"/>
          </w:tcPr>
          <w:p>
            <w:pPr>
              <w:snapToGrid w:val="0"/>
              <w:spacing w:before="60" w:after="60"/>
              <w:rPr>
                <w:rFonts w:hint="default" w:ascii="Calibri" w:hAnsi="Calibri" w:eastAsia="PMingLiU" w:cs="Calibri"/>
                <w:color w:val="auto"/>
                <w:sz w:val="22"/>
                <w:szCs w:val="22"/>
                <w:highlight w:val="yellow"/>
                <w:lang w:eastAsia="ar-SA"/>
              </w:rPr>
            </w:pPr>
            <w:r>
              <w:rPr>
                <w:rFonts w:hint="default" w:ascii="Calibri" w:hAnsi="Calibri" w:eastAsia="PMingLiU" w:cs="Calibri"/>
                <w:b w:val="0"/>
                <w:sz w:val="22"/>
                <w:szCs w:val="22"/>
                <w:highlight w:val="none"/>
                <w:lang w:val="en-US" w:eastAsia="ar-SA"/>
              </w:rPr>
              <w:t>The estimated cost for the additional scope will be Rs 200000/- (Two lakhs only)</w:t>
            </w:r>
          </w:p>
        </w:tc>
      </w:tr>
    </w:tbl>
    <w:p>
      <w:pPr>
        <w:rPr>
          <w:rFonts w:hint="default" w:ascii="Calibri" w:hAnsi="Calibri" w:eastAsia="PMingLiU" w:cs="Calibri"/>
          <w:bCs/>
          <w:i/>
          <w:iCs/>
          <w:sz w:val="22"/>
          <w:szCs w:val="22"/>
          <w:lang w:eastAsia="ar-SA"/>
        </w:rPr>
      </w:pPr>
    </w:p>
    <w:p>
      <w:pPr>
        <w:rPr>
          <w:rFonts w:hint="default" w:ascii="Calibri" w:hAnsi="Calibri" w:eastAsia="PMingLiU" w:cs="Calibri"/>
          <w:bCs/>
          <w:i/>
          <w:iCs/>
          <w:sz w:val="22"/>
          <w:szCs w:val="22"/>
          <w:lang w:eastAsia="ar-SA"/>
        </w:rPr>
      </w:pPr>
    </w:p>
    <w:tbl>
      <w:tblPr>
        <w:tblStyle w:val="4"/>
        <w:tblW w:w="0" w:type="auto"/>
        <w:tblInd w:w="108" w:type="dxa"/>
        <w:tblLayout w:type="fixed"/>
        <w:tblCellMar>
          <w:top w:w="0" w:type="dxa"/>
          <w:left w:w="108" w:type="dxa"/>
          <w:bottom w:w="0" w:type="dxa"/>
          <w:right w:w="108" w:type="dxa"/>
        </w:tblCellMar>
      </w:tblPr>
      <w:tblGrid>
        <w:gridCol w:w="360"/>
        <w:gridCol w:w="360"/>
        <w:gridCol w:w="4320"/>
        <w:gridCol w:w="360"/>
        <w:gridCol w:w="4546"/>
      </w:tblGrid>
      <w:tr>
        <w:tblPrEx>
          <w:tblCellMar>
            <w:top w:w="0" w:type="dxa"/>
            <w:left w:w="108" w:type="dxa"/>
            <w:bottom w:w="0" w:type="dxa"/>
            <w:right w:w="108" w:type="dxa"/>
          </w:tblCellMar>
        </w:tblPrEx>
        <w:trPr>
          <w:cantSplit/>
          <w:trHeight w:val="242" w:hRule="atLeast"/>
          <w:tblHeader/>
        </w:trPr>
        <w:tc>
          <w:tcPr>
            <w:tcW w:w="9946" w:type="dxa"/>
            <w:gridSpan w:val="5"/>
            <w:tcBorders>
              <w:top w:val="single" w:color="000000" w:sz="4" w:space="0"/>
              <w:left w:val="single" w:color="000000" w:sz="4" w:space="0"/>
              <w:right w:val="single" w:color="000000" w:sz="4" w:space="0"/>
            </w:tcBorders>
            <w:shd w:val="clear" w:color="auto" w:fill="4F81BD" w:themeFill="accent1"/>
            <w:vAlign w:val="center"/>
          </w:tcPr>
          <w:p>
            <w:pPr>
              <w:pStyle w:val="2"/>
              <w:snapToGrid w:val="0"/>
              <w:jc w:val="left"/>
              <w:rPr>
                <w:rFonts w:hint="default" w:ascii="Calibri" w:hAnsi="Calibri" w:eastAsia="PMingLiU" w:cs="Calibri"/>
                <w:b w:val="0"/>
                <w:color w:val="FFFFFF"/>
                <w:sz w:val="22"/>
                <w:szCs w:val="22"/>
                <w:lang w:eastAsia="ar-SA"/>
              </w:rPr>
            </w:pPr>
            <w:r>
              <w:rPr>
                <w:rFonts w:hint="default" w:ascii="Calibri" w:hAnsi="Calibri" w:eastAsia="PMingLiU" w:cs="Calibri"/>
                <w:b w:val="0"/>
                <w:color w:val="FFFFFF"/>
                <w:sz w:val="22"/>
                <w:szCs w:val="22"/>
                <w:lang w:eastAsia="ar-SA"/>
              </w:rPr>
              <w:t>Decision</w:t>
            </w: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b/>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tblHeader/>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Rejected</w:t>
            </w: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tcBorders>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32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Approved with modifications</w:t>
            </w:r>
          </w:p>
        </w:tc>
        <w:tc>
          <w:tcPr>
            <w:tcW w:w="360" w:type="dxa"/>
            <w:tcBorders>
              <w:left w:val="single" w:color="000000" w:sz="4" w:space="0"/>
              <w:bottom w:val="single" w:color="000000" w:sz="4" w:space="0"/>
            </w:tcBorders>
            <w:shd w:val="clear" w:color="auto" w:fill="auto"/>
          </w:tcPr>
          <w:p>
            <w:pPr>
              <w:snapToGrid w:val="0"/>
              <w:rPr>
                <w:rFonts w:hint="default" w:ascii="Calibri" w:hAnsi="Calibri" w:eastAsia="PMingLiU" w:cs="Calibri"/>
                <w:sz w:val="22"/>
                <w:szCs w:val="22"/>
                <w:lang w:eastAsia="ar-SA"/>
              </w:rPr>
            </w:pPr>
          </w:p>
        </w:tc>
        <w:tc>
          <w:tcPr>
            <w:tcW w:w="4546" w:type="dxa"/>
            <w:tcBorders>
              <w:left w:val="single" w:color="000000" w:sz="4" w:space="0"/>
              <w:right w:val="single" w:color="000000" w:sz="4" w:space="0"/>
            </w:tcBorders>
            <w:shd w:val="clear" w:color="auto" w:fill="auto"/>
          </w:tcPr>
          <w:p>
            <w:pPr>
              <w:snapToGrid w:val="0"/>
              <w:rPr>
                <w:rFonts w:hint="default" w:ascii="Calibri" w:hAnsi="Calibri" w:eastAsia="PMingLiU" w:cs="Calibri"/>
                <w:sz w:val="22"/>
                <w:szCs w:val="22"/>
                <w:lang w:eastAsia="ar-SA"/>
              </w:rPr>
            </w:pPr>
            <w:r>
              <w:rPr>
                <w:rFonts w:hint="default" w:ascii="Calibri" w:hAnsi="Calibri" w:eastAsia="PMingLiU" w:cs="Calibri"/>
                <w:sz w:val="22"/>
                <w:szCs w:val="22"/>
                <w:lang w:eastAsia="ar-SA"/>
              </w:rPr>
              <w:t>Deferred</w:t>
            </w:r>
          </w:p>
        </w:tc>
      </w:tr>
      <w:tr>
        <w:tblPrEx>
          <w:tblCellMar>
            <w:top w:w="0" w:type="dxa"/>
            <w:left w:w="108" w:type="dxa"/>
            <w:bottom w:w="0" w:type="dxa"/>
            <w:right w:w="108" w:type="dxa"/>
          </w:tblCellMar>
        </w:tblPrEx>
        <w:trPr>
          <w:trHeight w:val="89" w:hRule="atLeast"/>
        </w:trPr>
        <w:tc>
          <w:tcPr>
            <w:tcW w:w="360" w:type="dxa"/>
            <w:tcBorders>
              <w:left w:val="single" w:color="000000" w:sz="4" w:space="0"/>
            </w:tcBorders>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320" w:type="dxa"/>
            <w:shd w:val="clear" w:color="auto" w:fill="auto"/>
          </w:tcPr>
          <w:p>
            <w:pPr>
              <w:snapToGrid w:val="0"/>
              <w:rPr>
                <w:rFonts w:hint="default" w:ascii="Calibri" w:hAnsi="Calibri" w:eastAsia="PMingLiU" w:cs="Calibri"/>
                <w:sz w:val="22"/>
                <w:szCs w:val="22"/>
                <w:lang w:eastAsia="ar-SA"/>
              </w:rPr>
            </w:pPr>
          </w:p>
        </w:tc>
        <w:tc>
          <w:tcPr>
            <w:tcW w:w="360" w:type="dxa"/>
            <w:shd w:val="clear" w:color="auto" w:fill="auto"/>
          </w:tcPr>
          <w:p>
            <w:pPr>
              <w:snapToGrid w:val="0"/>
              <w:rPr>
                <w:rFonts w:hint="default" w:ascii="Calibri" w:hAnsi="Calibri" w:eastAsia="PMingLiU" w:cs="Calibri"/>
                <w:sz w:val="22"/>
                <w:szCs w:val="22"/>
                <w:lang w:eastAsia="ar-SA"/>
              </w:rPr>
            </w:pPr>
          </w:p>
        </w:tc>
        <w:tc>
          <w:tcPr>
            <w:tcW w:w="4546" w:type="dxa"/>
            <w:tcBorders>
              <w:right w:val="single" w:color="000000" w:sz="4" w:space="0"/>
            </w:tcBorders>
            <w:shd w:val="clear" w:color="auto" w:fill="auto"/>
          </w:tcPr>
          <w:p>
            <w:pPr>
              <w:snapToGrid w:val="0"/>
              <w:rPr>
                <w:rFonts w:hint="default" w:ascii="Calibri" w:hAnsi="Calibri" w:eastAsia="PMingLiU" w:cs="Calibri"/>
                <w:sz w:val="22"/>
                <w:szCs w:val="22"/>
                <w:lang w:eastAsia="ar-SA"/>
              </w:rPr>
            </w:pPr>
          </w:p>
        </w:tc>
      </w:tr>
      <w:tr>
        <w:tblPrEx>
          <w:tblCellMar>
            <w:top w:w="0" w:type="dxa"/>
            <w:left w:w="108" w:type="dxa"/>
            <w:bottom w:w="0" w:type="dxa"/>
            <w:right w:w="108" w:type="dxa"/>
          </w:tblCellMar>
        </w:tblPrEx>
        <w:trPr>
          <w:cantSplit/>
          <w:trHeight w:val="359" w:hRule="atLeast"/>
        </w:trPr>
        <w:tc>
          <w:tcPr>
            <w:tcW w:w="9946" w:type="dxa"/>
            <w:gridSpan w:val="5"/>
            <w:tcBorders>
              <w:left w:val="single" w:color="000000" w:sz="4" w:space="0"/>
              <w:bottom w:val="single" w:color="000000" w:sz="4" w:space="0"/>
              <w:right w:val="single" w:color="000000" w:sz="4" w:space="0"/>
            </w:tcBorders>
            <w:shd w:val="clear" w:color="auto" w:fill="DBE5F1" w:themeFill="accent1" w:themeFillTint="33"/>
          </w:tcPr>
          <w:p>
            <w:pPr>
              <w:pStyle w:val="2"/>
              <w:tabs>
                <w:tab w:val="left" w:pos="8907"/>
                <w:tab w:val="left" w:pos="8952"/>
              </w:tabs>
              <w:snapToGrid w:val="0"/>
              <w:spacing w:before="60"/>
              <w:ind w:left="-3" w:right="-138"/>
              <w:jc w:val="left"/>
              <w:rPr>
                <w:rFonts w:hint="default" w:ascii="Calibri" w:hAnsi="Calibri" w:eastAsia="PMingLiU" w:cs="Calibri"/>
                <w:b w:val="0"/>
                <w:i/>
                <w:sz w:val="22"/>
                <w:szCs w:val="22"/>
                <w:lang w:eastAsia="ar-SA"/>
              </w:rPr>
            </w:pPr>
            <w:r>
              <w:rPr>
                <w:rFonts w:hint="default" w:ascii="Calibri" w:hAnsi="Calibri" w:eastAsia="PMingLiU" w:cs="Calibri"/>
                <w:b w:val="0"/>
                <w:i/>
                <w:sz w:val="22"/>
                <w:szCs w:val="22"/>
                <w:lang w:eastAsia="ar-SA"/>
              </w:rPr>
              <w:t>Additional Comments</w:t>
            </w:r>
          </w:p>
        </w:tc>
      </w:tr>
      <w:tr>
        <w:tblPrEx>
          <w:tblCellMar>
            <w:top w:w="0" w:type="dxa"/>
            <w:left w:w="108" w:type="dxa"/>
            <w:bottom w:w="0" w:type="dxa"/>
            <w:right w:w="108" w:type="dxa"/>
          </w:tblCellMar>
        </w:tblPrEx>
        <w:trPr>
          <w:cantSplit/>
          <w:trHeight w:val="773" w:hRule="atLeast"/>
        </w:trPr>
        <w:tc>
          <w:tcPr>
            <w:tcW w:w="9946" w:type="dxa"/>
            <w:gridSpan w:val="5"/>
            <w:tcBorders>
              <w:left w:val="single" w:color="000000" w:sz="4" w:space="0"/>
              <w:bottom w:val="single" w:color="000000" w:sz="4" w:space="0"/>
              <w:right w:val="single" w:color="000000" w:sz="4" w:space="0"/>
            </w:tcBorders>
          </w:tcPr>
          <w:p>
            <w:pPr>
              <w:pStyle w:val="2"/>
              <w:tabs>
                <w:tab w:val="left" w:pos="8907"/>
                <w:tab w:val="left" w:pos="8952"/>
              </w:tabs>
              <w:snapToGrid w:val="0"/>
              <w:spacing w:before="60"/>
              <w:ind w:left="-3" w:right="-138"/>
              <w:jc w:val="left"/>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p>
            <w:pPr>
              <w:pStyle w:val="2"/>
              <w:tabs>
                <w:tab w:val="left" w:pos="8907"/>
                <w:tab w:val="left" w:pos="8952"/>
              </w:tabs>
              <w:snapToGrid w:val="0"/>
              <w:spacing w:before="60"/>
              <w:ind w:left="-3" w:right="-138"/>
              <w:rPr>
                <w:rFonts w:hint="default" w:ascii="Calibri" w:hAnsi="Calibri" w:eastAsia="PMingLiU" w:cs="Calibri"/>
                <w:b w:val="0"/>
                <w:i/>
                <w:color w:val="3366FF"/>
                <w:sz w:val="22"/>
                <w:szCs w:val="22"/>
                <w:lang w:eastAsia="ar-SA"/>
              </w:rPr>
            </w:pPr>
          </w:p>
        </w:tc>
      </w:tr>
    </w:tbl>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                 ________________________________</w:t>
      </w:r>
    </w:p>
    <w:p>
      <w:pPr>
        <w:rPr>
          <w:rFonts w:hint="default" w:ascii="Calibri" w:hAnsi="Calibri" w:cs="Calibri"/>
          <w:sz w:val="22"/>
          <w:szCs w:val="22"/>
        </w:rPr>
      </w:pPr>
      <w:r>
        <w:rPr>
          <w:rFonts w:hint="default" w:ascii="Calibri" w:hAnsi="Calibri" w:cs="Calibri"/>
          <w:sz w:val="22"/>
          <w:szCs w:val="22"/>
        </w:rPr>
        <w:t>Approver’s Printed Name                                             Date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Title</w:t>
      </w:r>
    </w:p>
    <w:p>
      <w:pPr>
        <w:rPr>
          <w:rFonts w:hint="default" w:ascii="Calibri" w:hAnsi="Calibri" w:cs="Calibri"/>
          <w:sz w:val="22"/>
          <w:szCs w:val="22"/>
        </w:rPr>
      </w:pPr>
    </w:p>
    <w:p>
      <w:pPr>
        <w:rPr>
          <w:rFonts w:hint="default" w:ascii="Calibri" w:hAnsi="Calibri" w:cs="Calibri"/>
          <w:sz w:val="22"/>
          <w:szCs w:val="22"/>
        </w:rPr>
      </w:pPr>
      <w:r>
        <w:rPr>
          <w:rFonts w:hint="default" w:ascii="Calibri" w:hAnsi="Calibri" w:cs="Calibri"/>
          <w:sz w:val="22"/>
          <w:szCs w:val="22"/>
        </w:rPr>
        <w:t>__________________________________</w:t>
      </w:r>
    </w:p>
    <w:p>
      <w:pPr>
        <w:rPr>
          <w:rFonts w:hint="default" w:ascii="Calibri" w:hAnsi="Calibri" w:cs="Calibri"/>
          <w:sz w:val="22"/>
          <w:szCs w:val="22"/>
        </w:rPr>
      </w:pPr>
      <w:r>
        <w:rPr>
          <w:rFonts w:hint="default" w:ascii="Calibri" w:hAnsi="Calibri" w:cs="Calibri"/>
          <w:sz w:val="22"/>
          <w:szCs w:val="22"/>
        </w:rPr>
        <w:t>Signature</w:t>
      </w:r>
    </w:p>
    <w:p>
      <w:pPr>
        <w:rPr>
          <w:rFonts w:hint="default" w:ascii="Calibri" w:hAnsi="Calibri" w:cs="Calibri"/>
          <w:sz w:val="22"/>
          <w:szCs w:val="22"/>
        </w:rPr>
      </w:pPr>
    </w:p>
    <w:p>
      <w:pPr>
        <w:rPr>
          <w:rFonts w:hint="default" w:ascii="Calibri" w:hAnsi="Calibri" w:cs="Calibri"/>
          <w:i/>
          <w:iCs/>
          <w:sz w:val="22"/>
          <w:szCs w:val="22"/>
          <w:lang w:val="en-US"/>
        </w:rPr>
      </w:pPr>
    </w:p>
    <w:p>
      <w:pPr>
        <w:rPr>
          <w:rFonts w:hint="default" w:ascii="Calibri" w:hAnsi="Calibri" w:cs="Calibri"/>
          <w:sz w:val="22"/>
          <w:szCs w:val="22"/>
          <w:lang w:val="en-US"/>
        </w:rPr>
      </w:pPr>
      <w:r>
        <w:rPr>
          <w:rFonts w:hint="default" w:ascii="Calibri" w:hAnsi="Calibri" w:cs="Calibri"/>
          <w:i/>
          <w:iCs/>
          <w:sz w:val="22"/>
          <w:szCs w:val="22"/>
          <w:lang w:val="en-US"/>
        </w:rPr>
        <w:t>Note:</w:t>
      </w:r>
      <w:r>
        <w:rPr>
          <w:rFonts w:hint="default" w:ascii="Calibri" w:hAnsi="Calibri" w:cs="Calibri"/>
          <w:sz w:val="22"/>
          <w:szCs w:val="22"/>
          <w:lang w:val="en-US"/>
        </w:rPr>
        <w:t xml:space="preserve"> </w:t>
      </w:r>
    </w:p>
    <w:p>
      <w:pPr>
        <w:rPr>
          <w:rFonts w:hint="default" w:ascii="Calibri" w:hAnsi="Calibri" w:cs="Calibri"/>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2037"/>
        <w:gridCol w:w="2037"/>
        <w:gridCol w:w="2037"/>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jc w:val="both"/>
              <w:rPr>
                <w:rFonts w:hint="default" w:ascii="Calibri" w:hAnsi="Calibri" w:cs="Calibri"/>
                <w:sz w:val="22"/>
                <w:szCs w:val="22"/>
                <w:vertAlign w:val="baseline"/>
                <w:lang w:val="en-US"/>
              </w:rPr>
            </w:pPr>
            <w:r>
              <w:rPr>
                <w:rFonts w:hint="default" w:ascii="Calibri" w:hAnsi="Calibri" w:cs="Calibri"/>
                <w:b/>
                <w:bCs/>
                <w:sz w:val="22"/>
                <w:szCs w:val="22"/>
                <w:vertAlign w:val="baseline"/>
                <w:lang w:val="en-US"/>
              </w:rPr>
              <w:t>Status</w:t>
            </w:r>
          </w:p>
        </w:tc>
        <w:tc>
          <w:tcPr>
            <w:tcW w:w="2037" w:type="dxa"/>
            <w:shd w:val="clear" w:color="auto" w:fill="92CDDC" w:themeFill="accent5" w:themeFillTint="99"/>
            <w:vAlign w:val="center"/>
          </w:tcPr>
          <w:p>
            <w:pPr>
              <w:snapToGrid w:val="0"/>
              <w:jc w:val="center"/>
              <w:rPr>
                <w:rFonts w:hint="default" w:ascii="Calibri" w:hAnsi="Calibri" w:eastAsia="PMingLiU" w:cs="Calibri"/>
                <w:bCs/>
                <w:color w:val="auto"/>
                <w:sz w:val="22"/>
                <w:szCs w:val="22"/>
                <w:lang w:val="en-US" w:eastAsia="ar-SA"/>
              </w:rPr>
            </w:pPr>
            <w:r>
              <w:rPr>
                <w:rFonts w:hint="default" w:ascii="Calibri" w:hAnsi="Calibri" w:eastAsia="PMingLiU" w:cs="Calibri"/>
                <w:bCs/>
                <w:color w:val="auto"/>
                <w:sz w:val="22"/>
                <w:szCs w:val="22"/>
                <w:lang w:val="en-US" w:eastAsia="ar-SA"/>
              </w:rPr>
              <w:t>Open</w:t>
            </w:r>
          </w:p>
        </w:tc>
        <w:tc>
          <w:tcPr>
            <w:tcW w:w="2037" w:type="dxa"/>
            <w:shd w:val="clear" w:color="auto" w:fill="C3BD96" w:themeFill="background2" w:themeFillShade="BF"/>
            <w:vAlign w:val="center"/>
          </w:tcPr>
          <w:p>
            <w:pPr>
              <w:snapToGrid w:val="0"/>
              <w:jc w:val="center"/>
              <w:rPr>
                <w:rFonts w:hint="default" w:ascii="Calibri" w:hAnsi="Calibri" w:eastAsia="PMingLiU" w:cs="Calibri"/>
                <w:b w:val="0"/>
                <w:bCs w:val="0"/>
                <w:color w:val="auto"/>
                <w:sz w:val="22"/>
                <w:szCs w:val="22"/>
                <w:lang w:val="en-US" w:eastAsia="ar-SA" w:bidi="ar-SA"/>
              </w:rPr>
            </w:pPr>
            <w:r>
              <w:rPr>
                <w:rFonts w:hint="default" w:ascii="Calibri" w:hAnsi="Calibri" w:eastAsia="PMingLiU" w:cs="Calibri"/>
                <w:bCs/>
                <w:color w:val="auto"/>
                <w:sz w:val="22"/>
                <w:szCs w:val="22"/>
                <w:lang w:val="en-US" w:eastAsia="ar-SA"/>
              </w:rPr>
              <w:t>In Review</w:t>
            </w:r>
          </w:p>
        </w:tc>
        <w:tc>
          <w:tcPr>
            <w:tcW w:w="2037" w:type="dxa"/>
            <w:shd w:val="clear" w:color="auto" w:fill="00B05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Approved</w:t>
            </w:r>
          </w:p>
        </w:tc>
        <w:tc>
          <w:tcPr>
            <w:tcW w:w="2037" w:type="dxa"/>
            <w:shd w:val="clear" w:color="auto" w:fill="FF0000"/>
            <w:vAlign w:val="center"/>
          </w:tcPr>
          <w:p>
            <w:pPr>
              <w:snapToGrid w:val="0"/>
              <w:jc w:val="center"/>
              <w:rPr>
                <w:rFonts w:hint="default" w:ascii="Calibri" w:hAnsi="Calibri" w:eastAsia="PMingLiU" w:cs="Calibri"/>
                <w:bCs/>
                <w:color w:val="auto"/>
                <w:sz w:val="22"/>
                <w:szCs w:val="22"/>
                <w:lang w:val="en-US" w:eastAsia="ar-SA" w:bidi="ar-SA"/>
              </w:rPr>
            </w:pPr>
            <w:r>
              <w:rPr>
                <w:rFonts w:hint="default" w:ascii="Calibri" w:hAnsi="Calibri" w:eastAsia="PMingLiU" w:cs="Calibri"/>
                <w:bCs/>
                <w:color w:val="auto"/>
                <w:sz w:val="22"/>
                <w:szCs w:val="22"/>
                <w:lang w:val="en-US" w:eastAsia="ar-SA"/>
              </w:rPr>
              <w:t>Rejected</w:t>
            </w:r>
          </w:p>
        </w:tc>
      </w:tr>
    </w:tbl>
    <w:p>
      <w:pPr>
        <w:rPr>
          <w:rFonts w:hint="default" w:ascii="Calibri" w:hAnsi="Calibri" w:cs="Calibri"/>
          <w:sz w:val="22"/>
          <w:szCs w:val="22"/>
          <w:lang w:val="en-US"/>
        </w:rPr>
      </w:pPr>
    </w:p>
    <w:sectPr>
      <w:footerReference r:id="rId5" w:type="default"/>
      <w:footnotePr>
        <w:pos w:val="beneathText"/>
      </w:footnotePr>
      <w:pgSz w:w="12240" w:h="15840"/>
      <w:pgMar w:top="810" w:right="1134" w:bottom="1350" w:left="1134" w:header="720" w:footer="113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szCs w:val="20"/>
      </w:rPr>
      <w:id w:val="-1772077161"/>
      <w:docPartObj>
        <w:docPartGallery w:val="autotext"/>
      </w:docPartObj>
    </w:sdtPr>
    <w:sdtEndPr>
      <w:rPr>
        <w:rFonts w:ascii="Arial" w:hAnsi="Arial" w:cs="Arial"/>
        <w:sz w:val="20"/>
        <w:szCs w:val="20"/>
      </w:rPr>
    </w:sdtEndPr>
    <w:sdtContent>
      <w:p>
        <w:pPr>
          <w:pStyle w:val="5"/>
          <w:rPr>
            <w:rFonts w:ascii="Arial" w:hAnsi="Arial" w:cs="Arial"/>
            <w:sz w:val="20"/>
            <w:szCs w:val="20"/>
          </w:rPr>
        </w:pPr>
        <w:r>
          <w:rPr>
            <w:rFonts w:ascii="Arial" w:hAnsi="Arial" w:cs="Arial"/>
            <w:sz w:val="20"/>
            <w:szCs w:val="20"/>
          </w:rPr>
          <w:t xml:space="preserve">Change Request Form  </w:t>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sz w:val="20"/>
            <w:szCs w:val="20"/>
          </w:rPr>
          <w:t>1</w:t>
        </w:r>
        <w:r>
          <w:rPr>
            <w:rFonts w:ascii="Arial" w:hAnsi="Arial" w:cs="Arial"/>
            <w:sz w:val="20"/>
            <w:szCs w:val="20"/>
          </w:rP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852E5D"/>
    <w:multiLevelType w:val="singleLevel"/>
    <w:tmpl w:val="D6852E5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77"/>
    <w:rsid w:val="00192D15"/>
    <w:rsid w:val="00253EC9"/>
    <w:rsid w:val="002A6945"/>
    <w:rsid w:val="002F5C5F"/>
    <w:rsid w:val="009D788B"/>
    <w:rsid w:val="00AF5A77"/>
    <w:rsid w:val="00B11934"/>
    <w:rsid w:val="00DA4E09"/>
    <w:rsid w:val="026B1746"/>
    <w:rsid w:val="034122DA"/>
    <w:rsid w:val="03D339AB"/>
    <w:rsid w:val="06CC34CE"/>
    <w:rsid w:val="072432FC"/>
    <w:rsid w:val="07666648"/>
    <w:rsid w:val="090F79F0"/>
    <w:rsid w:val="09436602"/>
    <w:rsid w:val="0B0009AC"/>
    <w:rsid w:val="0B855E80"/>
    <w:rsid w:val="0BFD12C5"/>
    <w:rsid w:val="0C2F2C8B"/>
    <w:rsid w:val="0DC61A39"/>
    <w:rsid w:val="0DD51C7C"/>
    <w:rsid w:val="0EFF6327"/>
    <w:rsid w:val="12655F72"/>
    <w:rsid w:val="147E33C3"/>
    <w:rsid w:val="14BF0C39"/>
    <w:rsid w:val="16063F16"/>
    <w:rsid w:val="16153E32"/>
    <w:rsid w:val="1686445B"/>
    <w:rsid w:val="16957150"/>
    <w:rsid w:val="173051DB"/>
    <w:rsid w:val="179E7675"/>
    <w:rsid w:val="183766D4"/>
    <w:rsid w:val="18974050"/>
    <w:rsid w:val="19320A2F"/>
    <w:rsid w:val="1A2F216B"/>
    <w:rsid w:val="1CF118D4"/>
    <w:rsid w:val="20336CE1"/>
    <w:rsid w:val="20B004BD"/>
    <w:rsid w:val="20E831AE"/>
    <w:rsid w:val="21132D8F"/>
    <w:rsid w:val="21E16DFA"/>
    <w:rsid w:val="2372300B"/>
    <w:rsid w:val="23813ECE"/>
    <w:rsid w:val="23A81EB5"/>
    <w:rsid w:val="23AD2EAD"/>
    <w:rsid w:val="242A5D69"/>
    <w:rsid w:val="24594F5D"/>
    <w:rsid w:val="267C2C63"/>
    <w:rsid w:val="277504A6"/>
    <w:rsid w:val="2934650A"/>
    <w:rsid w:val="29C97650"/>
    <w:rsid w:val="2A2B4693"/>
    <w:rsid w:val="2B966A97"/>
    <w:rsid w:val="31D50B11"/>
    <w:rsid w:val="32D47E94"/>
    <w:rsid w:val="34082E43"/>
    <w:rsid w:val="365323F5"/>
    <w:rsid w:val="378C4D7F"/>
    <w:rsid w:val="38415EDC"/>
    <w:rsid w:val="39054E74"/>
    <w:rsid w:val="39701E66"/>
    <w:rsid w:val="3A466C8D"/>
    <w:rsid w:val="3A9D05A1"/>
    <w:rsid w:val="3BF87BBF"/>
    <w:rsid w:val="3E1612A7"/>
    <w:rsid w:val="3ECE3F78"/>
    <w:rsid w:val="3F674671"/>
    <w:rsid w:val="40464921"/>
    <w:rsid w:val="404C0D0E"/>
    <w:rsid w:val="40F10EEF"/>
    <w:rsid w:val="41042C9C"/>
    <w:rsid w:val="41477EA9"/>
    <w:rsid w:val="435D25DA"/>
    <w:rsid w:val="43EE7848"/>
    <w:rsid w:val="445826E4"/>
    <w:rsid w:val="45311131"/>
    <w:rsid w:val="461C7DA1"/>
    <w:rsid w:val="46CC7AD8"/>
    <w:rsid w:val="46D838D4"/>
    <w:rsid w:val="47222787"/>
    <w:rsid w:val="47600C8F"/>
    <w:rsid w:val="4A452CC9"/>
    <w:rsid w:val="4B115DA6"/>
    <w:rsid w:val="4C9B1D07"/>
    <w:rsid w:val="4D5154D4"/>
    <w:rsid w:val="4E195FB2"/>
    <w:rsid w:val="514C1F87"/>
    <w:rsid w:val="51F50F7F"/>
    <w:rsid w:val="522079F0"/>
    <w:rsid w:val="529D0FC4"/>
    <w:rsid w:val="530B194D"/>
    <w:rsid w:val="53157F45"/>
    <w:rsid w:val="54AA6632"/>
    <w:rsid w:val="5575108B"/>
    <w:rsid w:val="56B560C8"/>
    <w:rsid w:val="58647451"/>
    <w:rsid w:val="5ABF12B7"/>
    <w:rsid w:val="5CA97877"/>
    <w:rsid w:val="5DE13BCB"/>
    <w:rsid w:val="5E114D05"/>
    <w:rsid w:val="5E2E7AD4"/>
    <w:rsid w:val="5EF9345D"/>
    <w:rsid w:val="5F265461"/>
    <w:rsid w:val="5FB32170"/>
    <w:rsid w:val="609B2F18"/>
    <w:rsid w:val="641F230D"/>
    <w:rsid w:val="66162F60"/>
    <w:rsid w:val="676440C2"/>
    <w:rsid w:val="678278BA"/>
    <w:rsid w:val="691B483B"/>
    <w:rsid w:val="6DF64B98"/>
    <w:rsid w:val="6ECC302C"/>
    <w:rsid w:val="710D7763"/>
    <w:rsid w:val="72595182"/>
    <w:rsid w:val="75802C86"/>
    <w:rsid w:val="75A479BF"/>
    <w:rsid w:val="76413456"/>
    <w:rsid w:val="76BF2A3C"/>
    <w:rsid w:val="77F6604F"/>
    <w:rsid w:val="78590D35"/>
    <w:rsid w:val="785C2CF3"/>
    <w:rsid w:val="79E920C0"/>
    <w:rsid w:val="7B3D06D4"/>
    <w:rsid w:val="7B842D4C"/>
    <w:rsid w:val="7C6829F0"/>
    <w:rsid w:val="7C731F58"/>
    <w:rsid w:val="7D450D50"/>
    <w:rsid w:val="7D4E353B"/>
    <w:rsid w:val="7EEA0AA5"/>
    <w:rsid w:val="7F8060A3"/>
    <w:rsid w:val="7F84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Arial Unicode MS" w:cs="Times New Roman"/>
      <w:sz w:val="24"/>
      <w:szCs w:val="24"/>
      <w:lang w:val="en-US" w:eastAsia="en-PH" w:bidi="ar-SA"/>
    </w:rPr>
  </w:style>
  <w:style w:type="paragraph" w:styleId="2">
    <w:name w:val="heading 3"/>
    <w:basedOn w:val="1"/>
    <w:next w:val="1"/>
    <w:link w:val="8"/>
    <w:qFormat/>
    <w:uiPriority w:val="0"/>
    <w:pPr>
      <w:keepNext/>
      <w:jc w:val="center"/>
      <w:outlineLvl w:val="2"/>
    </w:pPr>
    <w:rPr>
      <w: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qFormat/>
    <w:uiPriority w:val="99"/>
    <w:pPr>
      <w:suppressLineNumbers/>
      <w:tabs>
        <w:tab w:val="center" w:pos="4986"/>
        <w:tab w:val="right" w:pos="9972"/>
      </w:tabs>
    </w:pPr>
  </w:style>
  <w:style w:type="character" w:styleId="6">
    <w:name w:val="Hyperlink"/>
    <w:basedOn w:val="3"/>
    <w:semiHidden/>
    <w:qFormat/>
    <w:uiPriority w:val="0"/>
    <w:rPr>
      <w:color w:val="0000FF"/>
      <w:u w:val="single"/>
    </w:rPr>
  </w:style>
  <w:style w:type="table" w:styleId="7">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3 Char"/>
    <w:basedOn w:val="3"/>
    <w:link w:val="2"/>
    <w:qFormat/>
    <w:uiPriority w:val="0"/>
    <w:rPr>
      <w:rFonts w:ascii="Times New Roman" w:hAnsi="Times New Roman" w:eastAsia="Arial Unicode MS" w:cs="Times New Roman"/>
      <w:b/>
      <w:sz w:val="24"/>
      <w:szCs w:val="24"/>
      <w:lang w:eastAsia="en-PH"/>
    </w:rPr>
  </w:style>
  <w:style w:type="character" w:customStyle="1" w:styleId="9">
    <w:name w:val="Footer Char"/>
    <w:basedOn w:val="3"/>
    <w:link w:val="5"/>
    <w:qFormat/>
    <w:uiPriority w:val="99"/>
    <w:rPr>
      <w:rFonts w:ascii="Times New Roman" w:hAnsi="Times New Roman" w:eastAsia="Arial Unicode MS" w:cs="Times New Roman"/>
      <w:sz w:val="24"/>
      <w:szCs w:val="24"/>
      <w:lang w:eastAsia="en-PH"/>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MyPM, LLC</Company>
  <Pages>2</Pages>
  <Words>268</Words>
  <Characters>1528</Characters>
  <Lines>12</Lines>
  <Paragraphs>3</Paragraphs>
  <TotalTime>0</TotalTime>
  <ScaleCrop>false</ScaleCrop>
  <LinksUpToDate>false</LinksUpToDate>
  <CharactersWithSpaces>1793</CharactersWithSpaces>
  <HyperlinkBase>http://www.mypmllc.com/project-management-resources/free-project-management-templates/change-request-template</HyperlinkBas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2014-01-31T18:02:00Z</dcterms:created>
  <dc:creator>Kimberlin R. Wildman</dc:creator>
  <cp:keywords>change request form, change request template</cp:keywords>
  <cp:lastModifiedBy>SHARMISTHA PANDA PANDA</cp:lastModifiedBy>
  <dcterms:modified xsi:type="dcterms:W3CDTF">2023-05-16T10:11:14Z</dcterms:modified>
  <dc:subject>Change Request Form</dc:subject>
  <dc:title>Change Request Form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8880227905B04A138519F09FE6968938</vt:lpwstr>
  </property>
</Properties>
</file>