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Calibri" w:hAnsi="Calibri" w:cs="Calibri"/>
          <w:b/>
          <w:bCs/>
          <w:color w:val="595959"/>
          <w:sz w:val="24"/>
          <w:szCs w:val="24"/>
        </w:rPr>
      </w:pPr>
    </w:p>
    <w:p>
      <w:pPr>
        <w:jc w:val="both"/>
        <w:rPr>
          <w:rFonts w:hint="default" w:ascii="Calibri" w:hAnsi="Calibri" w:cs="Calibri"/>
          <w:b/>
          <w:bCs/>
          <w:color w:val="595959"/>
          <w:sz w:val="24"/>
          <w:szCs w:val="24"/>
        </w:rPr>
      </w:pPr>
    </w:p>
    <w:p>
      <w:pPr>
        <w:jc w:val="center"/>
        <w:rPr>
          <w:rFonts w:hint="default" w:ascii="Calibri" w:hAnsi="Calibri" w:cs="Calibri"/>
          <w:b/>
          <w:bCs/>
          <w:color w:val="595959"/>
          <w:sz w:val="36"/>
          <w:szCs w:val="36"/>
        </w:rPr>
      </w:pPr>
      <w:r>
        <w:rPr>
          <w:rFonts w:hint="default" w:ascii="Calibri" w:hAnsi="Calibri" w:cs="Calibri"/>
          <w:b/>
          <w:bCs/>
          <w:color w:val="595959"/>
          <w:sz w:val="36"/>
          <w:szCs w:val="36"/>
        </w:rPr>
        <w:t>SUSTAINABLE OUTREACH AND UNIVERSAL LEADERSHIP LIMITED</w:t>
      </w:r>
      <w:r>
        <w:rPr>
          <w:rFonts w:hint="default" w:ascii="Calibri" w:hAnsi="Calibri" w:cs="Calibri"/>
          <w:b/>
          <w:bCs/>
          <w:color w:val="595959"/>
          <w:sz w:val="36"/>
          <w:szCs w:val="36"/>
        </w:rPr>
        <w:br w:type="textWrapping"/>
      </w:r>
      <w:r>
        <w:rPr>
          <w:rFonts w:hint="default" w:ascii="Calibri" w:hAnsi="Calibri" w:cs="Calibri"/>
          <w:b/>
          <w:bCs/>
          <w:color w:val="595959"/>
          <w:sz w:val="36"/>
          <w:szCs w:val="36"/>
        </w:rPr>
        <w:t>(SOUL)</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2159635" cy="2186940"/>
            <wp:effectExtent l="0" t="0" r="12065" b="3810"/>
            <wp:docPr id="38"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C:\Users\KIIT\Desktop\DOCS\PPT\SOUL_Logo.jpg"/>
                    <pic:cNvPicPr>
                      <a:picLocks noChangeAspect="1"/>
                    </pic:cNvPicPr>
                  </pic:nvPicPr>
                  <pic:blipFill>
                    <a:blip r:embed="rId6"/>
                    <a:stretch>
                      <a:fillRect/>
                    </a:stretch>
                  </pic:blipFill>
                  <pic:spPr>
                    <a:xfrm>
                      <a:off x="0" y="0"/>
                      <a:ext cx="2159635" cy="2186940"/>
                    </a:xfrm>
                    <a:prstGeom prst="rect">
                      <a:avLst/>
                    </a:prstGeom>
                    <a:noFill/>
                    <a:ln>
                      <a:noFill/>
                    </a:ln>
                  </pic:spPr>
                </pic:pic>
              </a:graphicData>
            </a:graphic>
          </wp:inline>
        </w:drawing>
      </w: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US" w:eastAsia="en-IN"/>
        </w:rPr>
      </w:pPr>
      <w:r>
        <w:rPr>
          <w:rFonts w:hint="default" w:cs="Calibri"/>
          <w:b/>
          <w:bCs/>
          <w:color w:val="595959"/>
          <w:sz w:val="24"/>
          <w:szCs w:val="24"/>
          <w:lang w:val="en-US" w:eastAsia="en-IN"/>
        </w:rPr>
        <w:t>STUDENT LIFE CYCLE MANAGEMENT</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sz w:val="24"/>
          <w:szCs w:val="24"/>
        </w:rPr>
      </w:pPr>
    </w:p>
    <w:p>
      <w:pPr>
        <w:ind w:left="720" w:leftChars="0" w:firstLine="720" w:firstLineChars="0"/>
        <w:jc w:val="center"/>
        <w:rPr>
          <w:rFonts w:hint="default" w:ascii="Calibri" w:hAnsi="Calibri" w:cs="Calibri"/>
          <w:b/>
          <w:bCs/>
          <w:color w:val="595959"/>
          <w:sz w:val="24"/>
          <w:szCs w:val="24"/>
        </w:rPr>
      </w:pPr>
      <w:r>
        <w:rPr>
          <w:rFonts w:hint="default" w:ascii="Calibri" w:hAnsi="Calibri" w:cs="Calibri"/>
          <w:b/>
          <w:bCs/>
          <w:color w:val="595959"/>
          <w:sz w:val="24"/>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417830</wp:posOffset>
                </wp:positionH>
                <wp:positionV relativeFrom="paragraph">
                  <wp:posOffset>188595</wp:posOffset>
                </wp:positionV>
                <wp:extent cx="5810250" cy="0"/>
                <wp:effectExtent l="0" t="0" r="0" b="0"/>
                <wp:wrapNone/>
                <wp:docPr id="39" name="Straight Arrow Connector 39"/>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32.9pt;margin-top:14.85pt;height:0pt;width:457.5pt;z-index:251659264;mso-width-relative:page;mso-height-relative:page;" filled="f" stroked="t" coordsize="21600,21600" o:gfxdata="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d2dSnWAAAACAEAAA8AAAAAAAAAAQAgAAAAIgAAAGRycy9kb3ducmV2&#10;LnhtbFBLAQIUABQAAAAIAIdO4kA0WLz+/gEAACUEAAAOAAAAAAAAAAEAIAAAACUBAABkcnMvZTJv&#10;RG9jLnhtbFBLBQYAAAAABgAGAFkBAACVBQAAAAA=&#10;">
                <v:fill on="f" focussize="0,0"/>
                <v:stroke color="#000000" joinstyle="round"/>
                <v:imagedata o:title=""/>
                <o:lock v:ext="edit" aspectratio="f"/>
              </v:shape>
            </w:pict>
          </mc:Fallback>
        </mc:AlternateContent>
      </w:r>
    </w:p>
    <w:p>
      <w:pPr>
        <w:jc w:val="center"/>
        <w:rPr>
          <w:rFonts w:hint="default" w:ascii="Calibri" w:hAnsi="Calibri" w:cs="Calibri"/>
          <w:b/>
          <w:bCs/>
          <w:sz w:val="24"/>
          <w:szCs w:val="24"/>
          <w:lang w:val="en-US"/>
        </w:rPr>
      </w:pPr>
    </w:p>
    <w:p>
      <w:pPr>
        <w:spacing w:line="240" w:lineRule="auto"/>
        <w:jc w:val="center"/>
        <w:rPr>
          <w:rFonts w:hint="default" w:cs="Calibri"/>
          <w:b/>
          <w:bCs/>
          <w:sz w:val="40"/>
          <w:szCs w:val="40"/>
          <w:lang w:val="en-US"/>
        </w:rPr>
      </w:pPr>
    </w:p>
    <w:p>
      <w:pPr>
        <w:spacing w:line="240" w:lineRule="auto"/>
        <w:jc w:val="center"/>
        <w:rPr>
          <w:rFonts w:hint="default" w:ascii="Calibri" w:hAnsi="Calibri" w:cs="Calibri"/>
          <w:b/>
          <w:bCs/>
          <w:sz w:val="24"/>
          <w:szCs w:val="24"/>
          <w:lang w:val="en-IN"/>
        </w:rPr>
        <w:sectPr>
          <w:footerReference r:id="rId3" w:type="default"/>
          <w:pgSz w:w="11906" w:h="16838"/>
          <w:pgMar w:top="720" w:right="720" w:bottom="720" w:left="720" w:header="720" w:footer="720" w:gutter="0"/>
          <w:pgBorders w:display="notFirstPage">
            <w:top w:val="single" w:color="auto" w:sz="4" w:space="1"/>
            <w:left w:val="single" w:color="auto" w:sz="4" w:space="4"/>
            <w:bottom w:val="single" w:color="auto" w:sz="4" w:space="1"/>
            <w:right w:val="single" w:color="auto" w:sz="4" w:space="4"/>
          </w:pgBorders>
          <w:cols w:space="720" w:num="1"/>
          <w:docGrid w:linePitch="360" w:charSpace="0"/>
        </w:sectPr>
      </w:pPr>
      <w:r>
        <w:rPr>
          <w:rFonts w:hint="default" w:cs="Calibri"/>
          <w:b/>
          <w:bCs/>
          <w:sz w:val="40"/>
          <w:szCs w:val="40"/>
          <w:lang w:val="en-US"/>
        </w:rPr>
        <w:t>GAP ANALYSIS</w:t>
      </w:r>
      <w:r>
        <w:rPr>
          <w:rFonts w:hint="default" w:ascii="Calibri" w:hAnsi="Calibri" w:cs="Calibri"/>
          <w:b/>
          <w:bCs/>
          <w:sz w:val="40"/>
          <w:szCs w:val="40"/>
          <w:lang w:val="en-US"/>
        </w:rPr>
        <w:t xml:space="preserve"> DOCUME</w:t>
      </w:r>
      <w:r>
        <w:rPr>
          <w:rFonts w:hint="default" w:ascii="Calibri" w:hAnsi="Calibri" w:cs="Calibri"/>
          <w:b/>
          <w:bCs/>
          <w:color w:val="595959"/>
          <w:sz w:val="24"/>
          <w:szCs w:val="24"/>
          <w:u w:val="single"/>
          <w:lang w:val="en-IN" w:eastAsia="en-IN"/>
        </w:rPr>
        <mc:AlternateContent>
          <mc:Choice Requires="wps">
            <w:drawing>
              <wp:anchor distT="0" distB="0" distL="114300" distR="114300" simplePos="0" relativeHeight="251660288" behindDoc="0" locked="0" layoutInCell="1" allowOverlap="1">
                <wp:simplePos x="0" y="0"/>
                <wp:positionH relativeFrom="column">
                  <wp:posOffset>417830</wp:posOffset>
                </wp:positionH>
                <wp:positionV relativeFrom="paragraph">
                  <wp:posOffset>327660</wp:posOffset>
                </wp:positionV>
                <wp:extent cx="5810250" cy="0"/>
                <wp:effectExtent l="0" t="0" r="0" b="0"/>
                <wp:wrapNone/>
                <wp:docPr id="40" name="Straight Arrow Connector 40"/>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32.9pt;margin-top:25.8pt;height:0pt;width:457.5pt;z-index:251660288;mso-width-relative:page;mso-height-relative:page;" filled="f" stroked="t" coordsize="21600,21600" o:gfxdata="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IiJVXWAAAACAEAAA8AAAAAAAAAAQAgAAAAIgAAAGRycy9kb3ducmV2&#10;LnhtbFBLAQIUABQAAAAIAIdO4kB3OWoT/gEAACUEAAAOAAAAAAAAAAEAIAAAACUBAABkcnMvZTJv&#10;RG9jLnhtbFBLBQYAAAAABgAGAFkBAACVBQAAAAA=&#10;">
                <v:fill on="f" focussize="0,0"/>
                <v:stroke color="#000000" joinstyle="round"/>
                <v:imagedata o:title=""/>
                <o:lock v:ext="edit" aspectratio="f"/>
              </v:shape>
            </w:pict>
          </mc:Fallback>
        </mc:AlternateContent>
      </w:r>
      <w:r>
        <w:rPr>
          <w:rFonts w:hint="default" w:cs="Calibri"/>
          <w:b/>
          <w:bCs/>
          <w:sz w:val="40"/>
          <w:szCs w:val="40"/>
          <w:lang w:val="en-US"/>
        </w:rPr>
        <w:t>NT</w:t>
      </w:r>
      <w:r>
        <w:rPr>
          <w:rFonts w:hint="default" w:cs="Calibri"/>
          <w:b/>
          <w:bCs/>
          <w:sz w:val="40"/>
          <w:szCs w:val="40"/>
          <w:lang w:val="en-IN"/>
        </w:rPr>
        <w:t xml:space="preserve"> (ADMISSION)</w:t>
      </w:r>
    </w:p>
    <w:sdt>
      <w:sdtPr>
        <w:rPr>
          <w:rFonts w:ascii="SimSun" w:hAnsi="SimSun" w:eastAsia="SimSun" w:cstheme="minorBidi"/>
          <w:sz w:val="21"/>
          <w:lang w:val="en-US" w:eastAsia="zh-CN" w:bidi="ar-SA"/>
        </w:rPr>
        <w:id w:val="147482427"/>
        <w15:color w:val="DBDBDB"/>
        <w:docPartObj>
          <w:docPartGallery w:val="Table of Contents"/>
          <w:docPartUnique/>
        </w:docPartObj>
      </w:sdtPr>
      <w:sdtEndPr>
        <w:rPr>
          <w:rFonts w:hint="default" w:ascii="Segoe UI" w:hAnsi="Segoe UI" w:eastAsia="Segoe UI" w:cs="Segoe UI"/>
          <w:b/>
          <w:bCs/>
          <w:i w:val="0"/>
          <w:iCs w:val="0"/>
          <w:caps w:val="0"/>
          <w:color w:val="30145F"/>
          <w:spacing w:val="0"/>
          <w:kern w:val="44"/>
          <w:sz w:val="44"/>
          <w:szCs w:val="44"/>
          <w:shd w:val="clear" w:fill="F9FAFA"/>
          <w:lang w:val="en-IN"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3"/>
            <w:tabs>
              <w:tab w:val="right" w:leader="dot" w:pos="10466"/>
            </w:tabs>
          </w:pPr>
          <w:r>
            <w:rPr>
              <w:rFonts w:hint="default" w:ascii="Segoe UI" w:hAnsi="Segoe UI" w:eastAsia="Segoe UI" w:cs="Segoe UI"/>
              <w:b/>
              <w:bCs/>
              <w:i w:val="0"/>
              <w:iCs w:val="0"/>
              <w:caps w:val="0"/>
              <w:color w:val="30145F"/>
              <w:spacing w:val="0"/>
              <w:shd w:val="clear" w:fill="F9FAFA"/>
              <w:lang w:val="en-IN" w:eastAsia="zh-CN"/>
            </w:rPr>
            <w:fldChar w:fldCharType="begin"/>
          </w:r>
          <w:r>
            <w:rPr>
              <w:rFonts w:hint="default" w:ascii="Segoe UI" w:hAnsi="Segoe UI" w:eastAsia="Segoe UI" w:cs="Segoe UI"/>
              <w:b/>
              <w:bCs/>
              <w:i w:val="0"/>
              <w:iCs w:val="0"/>
              <w:caps w:val="0"/>
              <w:color w:val="30145F"/>
              <w:spacing w:val="0"/>
              <w:shd w:val="clear" w:fill="F9FAFA"/>
              <w:lang w:val="en-IN" w:eastAsia="zh-CN"/>
            </w:rPr>
            <w:instrText xml:space="preserve">TOC \o "1-2" \h \u </w:instrText>
          </w:r>
          <w:r>
            <w:rPr>
              <w:rFonts w:hint="default" w:ascii="Segoe UI" w:hAnsi="Segoe UI" w:eastAsia="Segoe UI" w:cs="Segoe UI"/>
              <w:b/>
              <w:bCs/>
              <w:i w:val="0"/>
              <w:iCs w:val="0"/>
              <w:caps w:val="0"/>
              <w:color w:val="30145F"/>
              <w:spacing w:val="0"/>
              <w:shd w:val="clear" w:fill="F9FAFA"/>
              <w:lang w:val="en-IN" w:eastAsia="zh-CN"/>
            </w:rPr>
            <w:fldChar w:fldCharType="separate"/>
          </w: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_Toc18035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eastAsia="zh-CN"/>
            </w:rPr>
            <w:t>A. Introduction</w:t>
          </w:r>
          <w:r>
            <w:tab/>
          </w:r>
          <w:r>
            <w:fldChar w:fldCharType="begin"/>
          </w:r>
          <w:r>
            <w:instrText xml:space="preserve"> PAGEREF _Toc18035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_Toc14395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rPr>
            <w:t xml:space="preserve">B. </w:t>
          </w:r>
          <w:r>
            <w:rPr>
              <w:rFonts w:hint="default" w:ascii="Segoe UI" w:hAnsi="Segoe UI" w:eastAsia="Segoe UI" w:cs="Segoe UI"/>
              <w:bCs/>
              <w:i w:val="0"/>
              <w:iCs w:val="0"/>
              <w:caps w:val="0"/>
              <w:spacing w:val="0"/>
              <w:kern w:val="44"/>
              <w:szCs w:val="44"/>
              <w:shd w:val="clear" w:fill="F9FAFA"/>
              <w:lang w:val="en-IN" w:eastAsia="zh-CN" w:bidi="ar-SA"/>
            </w:rPr>
            <w:t>List of Screen</w:t>
          </w:r>
          <w:r>
            <w:tab/>
          </w:r>
          <w:r>
            <w:fldChar w:fldCharType="begin"/>
          </w:r>
          <w:r>
            <w:instrText xml:space="preserve"> PAGEREF _Toc14395 \h </w:instrText>
          </w:r>
          <w:r>
            <w:fldChar w:fldCharType="separate"/>
          </w:r>
          <w:r>
            <w:t>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_Toc1673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C. ADMISSION</w:t>
          </w:r>
          <w:r>
            <w:tab/>
          </w:r>
          <w:r>
            <w:fldChar w:fldCharType="begin"/>
          </w:r>
          <w:r>
            <w:instrText xml:space="preserve"> PAGEREF _Toc1673 \h </w:instrText>
          </w:r>
          <w:r>
            <w:fldChar w:fldCharType="separate"/>
          </w:r>
          <w:r>
            <w:t>5</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_Toc3872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1. </w:t>
          </w:r>
          <w:r>
            <w:rPr>
              <w:rFonts w:hint="default" w:ascii="Segoe UI" w:hAnsi="Segoe UI" w:eastAsia="Segoe UI" w:cs="Segoe UI"/>
              <w:bCs/>
              <w:i w:val="0"/>
              <w:iCs w:val="0"/>
              <w:caps w:val="0"/>
              <w:spacing w:val="0"/>
              <w:szCs w:val="40"/>
              <w:shd w:val="clear" w:color="auto" w:fill="auto"/>
              <w:lang w:val="en-US"/>
            </w:rPr>
            <w:t>Masters</w:t>
          </w:r>
          <w:r>
            <w:tab/>
          </w:r>
          <w:r>
            <w:fldChar w:fldCharType="begin"/>
          </w:r>
          <w:r>
            <w:instrText xml:space="preserve"> PAGEREF _Toc3872 \h </w:instrText>
          </w:r>
          <w:r>
            <w:fldChar w:fldCharType="separate"/>
          </w:r>
          <w:r>
            <w:t>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_Toc16263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1.1 Department</w:t>
          </w:r>
          <w:r>
            <w:tab/>
          </w:r>
          <w:r>
            <w:fldChar w:fldCharType="begin"/>
          </w:r>
          <w:r>
            <w:instrText xml:space="preserve"> PAGEREF _Toc16263 \h </w:instrText>
          </w:r>
          <w:r>
            <w:fldChar w:fldCharType="separate"/>
          </w:r>
          <w:r>
            <w:t>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_Toc8638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eastAsia="zh-CN"/>
            </w:rPr>
            <w:t>1.2 Program Grades</w:t>
          </w:r>
          <w:r>
            <w:tab/>
          </w:r>
          <w:r>
            <w:fldChar w:fldCharType="begin"/>
          </w:r>
          <w:r>
            <w:instrText xml:space="preserve"> PAGEREF _Toc8638 \h </w:instrText>
          </w:r>
          <w:r>
            <w:fldChar w:fldCharType="separate"/>
          </w:r>
          <w:r>
            <w:t>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_Toc27396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1.3 Programs</w:t>
          </w:r>
          <w:r>
            <w:tab/>
          </w:r>
          <w:r>
            <w:fldChar w:fldCharType="begin"/>
          </w:r>
          <w:r>
            <w:instrText xml:space="preserve"> PAGEREF _Toc27396 \h </w:instrText>
          </w:r>
          <w:r>
            <w:fldChar w:fldCharType="separate"/>
          </w:r>
          <w:r>
            <w:t>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_Toc8420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1.4 Semester</w:t>
          </w:r>
          <w:r>
            <w:tab/>
          </w:r>
          <w:r>
            <w:fldChar w:fldCharType="begin"/>
          </w:r>
          <w:r>
            <w:instrText xml:space="preserve"> PAGEREF _Toc8420 \h </w:instrText>
          </w:r>
          <w:r>
            <w:fldChar w:fldCharType="separate"/>
          </w:r>
          <w:r>
            <w:t>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_Toc26076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1.5 Courses</w:t>
          </w:r>
          <w:r>
            <w:tab/>
          </w:r>
          <w:r>
            <w:fldChar w:fldCharType="begin"/>
          </w:r>
          <w:r>
            <w:instrText xml:space="preserve"> PAGEREF _Toc26076 \h </w:instrText>
          </w:r>
          <w:r>
            <w:fldChar w:fldCharType="separate"/>
          </w:r>
          <w:r>
            <w:t>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_Toc20511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1.6 Academic Year</w:t>
          </w:r>
          <w:r>
            <w:tab/>
          </w:r>
          <w:r>
            <w:fldChar w:fldCharType="begin"/>
          </w:r>
          <w:r>
            <w:instrText xml:space="preserve"> PAGEREF _Toc20511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_Toc24320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1.7 Academic Term</w:t>
          </w:r>
          <w:r>
            <w:tab/>
          </w:r>
          <w:r>
            <w:fldChar w:fldCharType="begin"/>
          </w:r>
          <w:r>
            <w:instrText xml:space="preserve"> PAGEREF _Toc24320 \h </w:instrText>
          </w:r>
          <w:r>
            <w:fldChar w:fldCharType="separate"/>
          </w:r>
          <w:r>
            <w:t>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_Toc7631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2. </w:t>
          </w:r>
          <w:r>
            <w:rPr>
              <w:rFonts w:hint="default" w:ascii="Segoe UI" w:hAnsi="Segoe UI" w:eastAsia="Segoe UI" w:cs="Segoe UI"/>
              <w:bCs/>
              <w:i w:val="0"/>
              <w:iCs w:val="0"/>
              <w:caps w:val="0"/>
              <w:spacing w:val="0"/>
              <w:szCs w:val="40"/>
              <w:shd w:val="clear" w:color="auto" w:fill="auto"/>
              <w:lang w:val="en-US"/>
            </w:rPr>
            <w:t>Student And Instructor</w:t>
          </w:r>
          <w:r>
            <w:tab/>
          </w:r>
          <w:r>
            <w:fldChar w:fldCharType="begin"/>
          </w:r>
          <w:r>
            <w:instrText xml:space="preserve"> PAGEREF _Toc7631 \h </w:instrText>
          </w:r>
          <w:r>
            <w:fldChar w:fldCharType="separate"/>
          </w:r>
          <w:r>
            <w:t>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_Toc25022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2.1 Student</w:t>
          </w:r>
          <w:r>
            <w:tab/>
          </w:r>
          <w:r>
            <w:fldChar w:fldCharType="begin"/>
          </w:r>
          <w:r>
            <w:instrText xml:space="preserve"> PAGEREF _Toc25022 \h </w:instrText>
          </w:r>
          <w:r>
            <w:fldChar w:fldCharType="separate"/>
          </w:r>
          <w:r>
            <w:t>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_Toc3275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2.2 Instructor</w:t>
          </w:r>
          <w:r>
            <w:tab/>
          </w:r>
          <w:r>
            <w:fldChar w:fldCharType="begin"/>
          </w:r>
          <w:r>
            <w:instrText xml:space="preserve"> PAGEREF _Toc3275 \h </w:instrText>
          </w:r>
          <w:r>
            <w:fldChar w:fldCharType="separate"/>
          </w:r>
          <w:r>
            <w:t>11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_Toc32587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2.3 Student Category</w:t>
          </w:r>
          <w:r>
            <w:tab/>
          </w:r>
          <w:r>
            <w:fldChar w:fldCharType="begin"/>
          </w:r>
          <w:r>
            <w:instrText xml:space="preserve"> PAGEREF _Toc32587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_Toc1094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2.4 Student Batch Name</w:t>
          </w:r>
          <w:r>
            <w:tab/>
          </w:r>
          <w:r>
            <w:fldChar w:fldCharType="begin"/>
          </w:r>
          <w:r>
            <w:instrText xml:space="preserve"> PAGEREF _Toc1094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_Toc31123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3. </w:t>
          </w:r>
          <w:r>
            <w:rPr>
              <w:rFonts w:hint="default" w:ascii="Segoe UI" w:hAnsi="Segoe UI" w:eastAsia="Segoe UI" w:cs="Segoe UI"/>
              <w:bCs/>
              <w:i w:val="0"/>
              <w:iCs w:val="0"/>
              <w:caps w:val="0"/>
              <w:spacing w:val="0"/>
              <w:szCs w:val="40"/>
              <w:shd w:val="clear" w:color="auto" w:fill="auto"/>
              <w:lang w:val="en-US"/>
            </w:rPr>
            <w:t>Admission Master</w:t>
          </w:r>
          <w:r>
            <w:tab/>
          </w:r>
          <w:r>
            <w:fldChar w:fldCharType="begin"/>
          </w:r>
          <w:r>
            <w:instrText xml:space="preserve"> PAGEREF _Toc31123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_Toc32733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3.1 Academic Events</w:t>
          </w:r>
          <w:r>
            <w:tab/>
          </w:r>
          <w:r>
            <w:fldChar w:fldCharType="begin"/>
          </w:r>
          <w:r>
            <w:instrText xml:space="preserve"> PAGEREF _Toc32733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_Toc8608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3.2 Academic Calender Template</w:t>
          </w:r>
          <w:r>
            <w:tab/>
          </w:r>
          <w:r>
            <w:fldChar w:fldCharType="begin"/>
          </w:r>
          <w:r>
            <w:instrText xml:space="preserve"> PAGEREF _Toc8608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_Toc10471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 xml:space="preserve">3.3 </w:t>
          </w:r>
          <w:r>
            <w:rPr>
              <w:rFonts w:hint="default" w:ascii="Segoe UI" w:hAnsi="Segoe UI" w:eastAsia="Segoe UI" w:cs="Segoe UI"/>
              <w:bCs/>
              <w:i w:val="0"/>
              <w:iCs w:val="0"/>
              <w:caps w:val="0"/>
              <w:spacing w:val="0"/>
              <w:szCs w:val="36"/>
              <w:shd w:val="clear" w:fill="F9FAFA"/>
              <w:lang w:val="en-IN"/>
            </w:rPr>
            <w:t>Eligibility Parameter</w:t>
          </w:r>
          <w:r>
            <w:tab/>
          </w:r>
          <w:r>
            <w:fldChar w:fldCharType="begin"/>
          </w:r>
          <w:r>
            <w:instrText xml:space="preserve"> PAGEREF _Toc10471 \h </w:instrText>
          </w:r>
          <w:r>
            <w:fldChar w:fldCharType="separate"/>
          </w:r>
          <w:r>
            <w:t>13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_Toc28177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3.4 Documents Template</w:t>
          </w:r>
          <w:r>
            <w:tab/>
          </w:r>
          <w:r>
            <w:fldChar w:fldCharType="begin"/>
          </w:r>
          <w:r>
            <w:instrText xml:space="preserve"> PAGEREF _Toc28177 \h </w:instrText>
          </w:r>
          <w:r>
            <w:fldChar w:fldCharType="separate"/>
          </w:r>
          <w:r>
            <w:t>13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_Toc27526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IN"/>
            </w:rPr>
            <w:t xml:space="preserve">4. </w:t>
          </w:r>
          <w:r>
            <w:rPr>
              <w:rFonts w:hint="default" w:ascii="Segoe UI" w:hAnsi="Segoe UI" w:eastAsia="Segoe UI" w:cs="Segoe UI"/>
              <w:bCs/>
              <w:i w:val="0"/>
              <w:iCs w:val="0"/>
              <w:caps w:val="0"/>
              <w:spacing w:val="0"/>
              <w:szCs w:val="40"/>
              <w:shd w:val="clear" w:color="auto" w:fill="auto"/>
              <w:lang w:val="en-IN"/>
            </w:rPr>
            <w:t>Application and Enrollment</w:t>
          </w:r>
          <w:r>
            <w:tab/>
          </w:r>
          <w:r>
            <w:fldChar w:fldCharType="begin"/>
          </w:r>
          <w:r>
            <w:instrText xml:space="preserve"> PAGEREF _Toc27526 \h </w:instrText>
          </w:r>
          <w:r>
            <w:fldChar w:fldCharType="separate"/>
          </w:r>
          <w:r>
            <w:t>14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_Toc12923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 xml:space="preserve">4.1 </w:t>
          </w:r>
          <w:r>
            <w:rPr>
              <w:rFonts w:hint="default" w:ascii="Segoe UI" w:hAnsi="Segoe UI" w:eastAsia="Segoe UI" w:cs="Segoe UI"/>
              <w:bCs/>
              <w:i w:val="0"/>
              <w:iCs w:val="0"/>
              <w:caps w:val="0"/>
              <w:spacing w:val="0"/>
              <w:szCs w:val="36"/>
              <w:shd w:val="clear" w:fill="F9FAFA"/>
              <w:lang w:val="en-IN"/>
            </w:rPr>
            <w:t>Student Admission</w:t>
          </w:r>
          <w:r>
            <w:tab/>
          </w:r>
          <w:r>
            <w:fldChar w:fldCharType="begin"/>
          </w:r>
          <w:r>
            <w:instrText xml:space="preserve"> PAGEREF _Toc12923 \h </w:instrText>
          </w:r>
          <w:r>
            <w:fldChar w:fldCharType="separate"/>
          </w:r>
          <w:r>
            <w:t>14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_Toc27918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4.2 Student Applicant</w:t>
          </w:r>
          <w:r>
            <w:tab/>
          </w:r>
          <w:r>
            <w:fldChar w:fldCharType="begin"/>
          </w:r>
          <w:r>
            <w:instrText xml:space="preserve"> PAGEREF _Toc27918 \h </w:instrText>
          </w:r>
          <w:r>
            <w:fldChar w:fldCharType="separate"/>
          </w:r>
          <w:r>
            <w:t>16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_Toc26286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4.3 Program Enrollment</w:t>
          </w:r>
          <w:r>
            <w:tab/>
          </w:r>
          <w:r>
            <w:fldChar w:fldCharType="begin"/>
          </w:r>
          <w:r>
            <w:instrText xml:space="preserve"> PAGEREF _Toc26286 \h </w:instrText>
          </w:r>
          <w:r>
            <w:fldChar w:fldCharType="separate"/>
          </w:r>
          <w:r>
            <w:t>18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_Toc14002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4.4 Course Enrollment</w:t>
          </w:r>
          <w:r>
            <w:tab/>
          </w:r>
          <w:r>
            <w:fldChar w:fldCharType="begin"/>
          </w:r>
          <w:r>
            <w:instrText xml:space="preserve"> PAGEREF _Toc14002 \h </w:instrText>
          </w:r>
          <w:r>
            <w:fldChar w:fldCharType="separate"/>
          </w:r>
          <w:r>
            <w:t>19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_Toc9516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5. </w:t>
          </w:r>
          <w:r>
            <w:rPr>
              <w:rFonts w:hint="default" w:ascii="Segoe UI" w:hAnsi="Segoe UI" w:eastAsia="Segoe UI" w:cs="Segoe UI"/>
              <w:bCs/>
              <w:i w:val="0"/>
              <w:iCs w:val="0"/>
              <w:caps w:val="0"/>
              <w:spacing w:val="0"/>
              <w:szCs w:val="40"/>
              <w:shd w:val="clear" w:color="auto" w:fill="auto"/>
              <w:lang w:val="en-IN"/>
            </w:rPr>
            <w:t>Councelling</w:t>
          </w:r>
          <w:r>
            <w:tab/>
          </w:r>
          <w:r>
            <w:fldChar w:fldCharType="begin"/>
          </w:r>
          <w:r>
            <w:instrText xml:space="preserve"> PAGEREF _Toc9516 \h </w:instrText>
          </w:r>
          <w:r>
            <w:fldChar w:fldCharType="separate"/>
          </w:r>
          <w:r>
            <w:t>20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_Toc16030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5.1 Councelling Structure</w:t>
          </w:r>
          <w:r>
            <w:tab/>
          </w:r>
          <w:r>
            <w:fldChar w:fldCharType="begin"/>
          </w:r>
          <w:r>
            <w:instrText xml:space="preserve"> PAGEREF _Toc16030 \h </w:instrText>
          </w:r>
          <w:r>
            <w:fldChar w:fldCharType="separate"/>
          </w:r>
          <w:r>
            <w:t>20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_Toc600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5.2 Place Selection Master</w:t>
          </w:r>
          <w:r>
            <w:tab/>
          </w:r>
          <w:r>
            <w:fldChar w:fldCharType="begin"/>
          </w:r>
          <w:r>
            <w:instrText xml:space="preserve"> PAGEREF _Toc600 \h </w:instrText>
          </w:r>
          <w:r>
            <w:fldChar w:fldCharType="separate"/>
          </w:r>
          <w:r>
            <w:t>20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_Toc2792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5.3 Entrance Exam Declaration</w:t>
          </w:r>
          <w:r>
            <w:tab/>
          </w:r>
          <w:r>
            <w:fldChar w:fldCharType="begin"/>
          </w:r>
          <w:r>
            <w:instrText xml:space="preserve"> PAGEREF _Toc2792 \h </w:instrText>
          </w:r>
          <w:r>
            <w:fldChar w:fldCharType="separate"/>
          </w:r>
          <w:r>
            <w:t>21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_Toc10794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5.4 Entrance Exam Center Allocation</w:t>
          </w:r>
          <w:r>
            <w:tab/>
          </w:r>
          <w:r>
            <w:fldChar w:fldCharType="begin"/>
          </w:r>
          <w:r>
            <w:instrText xml:space="preserve"> PAGEREF _Toc10794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_Toc17662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5.5 Admit Card Generation Tool</w:t>
          </w:r>
          <w:r>
            <w:tab/>
          </w:r>
          <w:r>
            <w:fldChar w:fldCharType="begin"/>
          </w:r>
          <w:r>
            <w:instrText xml:space="preserve"> PAGEREF _Toc17662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_Toc24679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5.6 Entrance Exam Admit Card</w:t>
          </w:r>
          <w:r>
            <w:tab/>
          </w:r>
          <w:r>
            <w:fldChar w:fldCharType="begin"/>
          </w:r>
          <w:r>
            <w:instrText xml:space="preserve"> PAGEREF _Toc24679 \h </w:instrText>
          </w:r>
          <w:r>
            <w:fldChar w:fldCharType="separate"/>
          </w:r>
          <w:r>
            <w:t>23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_Toc2418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5.7 Entrance Exam Evaluation</w:t>
          </w:r>
          <w:r>
            <w:tab/>
          </w:r>
          <w:r>
            <w:fldChar w:fldCharType="begin"/>
          </w:r>
          <w:r>
            <w:instrText xml:space="preserve"> PAGEREF _Toc2418 \h </w:instrText>
          </w:r>
          <w:r>
            <w:fldChar w:fldCharType="separate"/>
          </w:r>
          <w:r>
            <w:t>23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_Toc8107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5.8 Rank Card Publication Tool</w:t>
          </w:r>
          <w:r>
            <w:tab/>
          </w:r>
          <w:r>
            <w:fldChar w:fldCharType="begin"/>
          </w:r>
          <w:r>
            <w:instrText xml:space="preserve"> PAGEREF _Toc8107 \h </w:instrText>
          </w:r>
          <w:r>
            <w:fldChar w:fldCharType="separate"/>
          </w:r>
          <w:r>
            <w:t>24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_Toc24417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5.9 Rank Card Publication Masters</w:t>
          </w:r>
          <w:r>
            <w:tab/>
          </w:r>
          <w:r>
            <w:fldChar w:fldCharType="begin"/>
          </w:r>
          <w:r>
            <w:instrText xml:space="preserve"> PAGEREF _Toc24417 \h </w:instrText>
          </w:r>
          <w:r>
            <w:fldChar w:fldCharType="separate"/>
          </w:r>
          <w:r>
            <w:t>24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_Toc13776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6. </w:t>
          </w:r>
          <w:r>
            <w:rPr>
              <w:rFonts w:hint="default" w:ascii="Segoe UI" w:hAnsi="Segoe UI" w:eastAsia="Segoe UI" w:cs="Segoe UI"/>
              <w:bCs/>
              <w:i w:val="0"/>
              <w:iCs w:val="0"/>
              <w:caps w:val="0"/>
              <w:spacing w:val="0"/>
              <w:szCs w:val="40"/>
              <w:shd w:val="clear" w:color="auto" w:fill="auto"/>
              <w:lang w:val="en-IN"/>
            </w:rPr>
            <w:t>Fees</w:t>
          </w:r>
          <w:r>
            <w:tab/>
          </w:r>
          <w:r>
            <w:fldChar w:fldCharType="begin"/>
          </w:r>
          <w:r>
            <w:instrText xml:space="preserve"> PAGEREF _Toc13776 \h </w:instrText>
          </w:r>
          <w:r>
            <w:fldChar w:fldCharType="separate"/>
          </w:r>
          <w:r>
            <w:t>24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_Toc23487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6.1 Fee Structure</w:t>
          </w:r>
          <w:r>
            <w:tab/>
          </w:r>
          <w:r>
            <w:fldChar w:fldCharType="begin"/>
          </w:r>
          <w:r>
            <w:instrText xml:space="preserve"> PAGEREF _Toc23487 \h </w:instrText>
          </w:r>
          <w:r>
            <w:fldChar w:fldCharType="separate"/>
          </w:r>
          <w:r>
            <w:t>24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_Toc28785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6.2 Fee Schedule</w:t>
          </w:r>
          <w:r>
            <w:tab/>
          </w:r>
          <w:r>
            <w:fldChar w:fldCharType="begin"/>
          </w:r>
          <w:r>
            <w:instrText xml:space="preserve"> PAGEREF _Toc28785 \h </w:instrText>
          </w:r>
          <w:r>
            <w:fldChar w:fldCharType="separate"/>
          </w:r>
          <w:r>
            <w:t>25</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_Toc22603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6.3 Fee Category</w:t>
          </w:r>
          <w:r>
            <w:tab/>
          </w:r>
          <w:r>
            <w:fldChar w:fldCharType="begin"/>
          </w:r>
          <w:r>
            <w:instrText xml:space="preserve"> PAGEREF _Toc22603 \h </w:instrText>
          </w:r>
          <w:r>
            <w:fldChar w:fldCharType="separate"/>
          </w:r>
          <w:r>
            <w:t>26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_Toc17051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6.4 Fees</w:t>
          </w:r>
          <w:r>
            <w:tab/>
          </w:r>
          <w:r>
            <w:fldChar w:fldCharType="begin"/>
          </w:r>
          <w:r>
            <w:instrText xml:space="preserve"> PAGEREF _Toc17051 \h </w:instrText>
          </w:r>
          <w:r>
            <w:fldChar w:fldCharType="separate"/>
          </w:r>
          <w:r>
            <w:t>26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_Toc8965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7. </w:t>
          </w:r>
          <w:r>
            <w:rPr>
              <w:rFonts w:hint="default" w:ascii="Segoe UI" w:hAnsi="Segoe UI" w:eastAsia="Segoe UI" w:cs="Segoe UI"/>
              <w:bCs/>
              <w:i w:val="0"/>
              <w:iCs w:val="0"/>
              <w:caps w:val="0"/>
              <w:spacing w:val="0"/>
              <w:szCs w:val="40"/>
              <w:shd w:val="clear" w:color="auto" w:fill="auto"/>
              <w:lang w:val="en-IN"/>
            </w:rPr>
            <w:t>Tools</w:t>
          </w:r>
          <w:r>
            <w:tab/>
          </w:r>
          <w:r>
            <w:fldChar w:fldCharType="begin"/>
          </w:r>
          <w:r>
            <w:instrText xml:space="preserve"> PAGEREF _Toc8965 \h </w:instrText>
          </w:r>
          <w:r>
            <w:fldChar w:fldCharType="separate"/>
          </w:r>
          <w:r>
            <w:t>27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_Toc21735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7.1 Student Re registration Tool</w:t>
          </w:r>
          <w:r>
            <w:tab/>
          </w:r>
          <w:r>
            <w:fldChar w:fldCharType="begin"/>
          </w:r>
          <w:r>
            <w:instrText xml:space="preserve"> PAGEREF _Toc21735 \h </w:instrText>
          </w:r>
          <w:r>
            <w:fldChar w:fldCharType="separate"/>
          </w:r>
          <w:r>
            <w:t>27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2"/>
            <w:keepNext w:val="0"/>
            <w:keepLines w:val="0"/>
            <w:widowControl/>
            <w:numPr>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hd w:val="clear" w:fill="F9FAFA"/>
              <w:lang w:val="en-IN" w:eastAsia="zh-CN"/>
            </w:rPr>
            <w:sectPr>
              <w:footerReference r:id="rId4" w:type="default"/>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Segoe UI" w:hAnsi="Segoe UI" w:eastAsia="Segoe UI" w:cs="Segoe UI"/>
              <w:bCs/>
              <w:i w:val="0"/>
              <w:iCs w:val="0"/>
              <w:caps w:val="0"/>
              <w:color w:val="30145F"/>
              <w:spacing w:val="0"/>
              <w:shd w:val="clear" w:fill="F9FAFA"/>
              <w:lang w:val="en-IN" w:eastAsia="zh-CN"/>
            </w:rPr>
            <w:fldChar w:fldCharType="end"/>
          </w:r>
        </w:p>
      </w:sdtContent>
    </w:sdt>
    <w:p>
      <w:pPr>
        <w:rPr>
          <w:rFonts w:hint="default"/>
          <w:lang w:val="en-IN" w:eastAsia="zh-CN"/>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0" w:name="_Toc18035"/>
      <w:r>
        <w:rPr>
          <w:rFonts w:hint="default" w:ascii="Segoe UI" w:hAnsi="Segoe UI" w:eastAsia="Segoe UI" w:cs="Segoe UI"/>
          <w:b/>
          <w:bCs/>
          <w:i w:val="0"/>
          <w:iCs w:val="0"/>
          <w:caps w:val="0"/>
          <w:color w:val="30145F"/>
          <w:spacing w:val="0"/>
          <w:shd w:val="clear" w:fill="F9FAFA"/>
          <w:lang w:val="en-IN" w:eastAsia="zh-CN"/>
        </w:rPr>
        <w:t>Introduction</w:t>
      </w:r>
      <w:bookmarkEnd w:id="0"/>
    </w:p>
    <w:p>
      <w:pPr>
        <w:rPr>
          <w:rStyle w:val="11"/>
          <w:rFonts w:ascii="sans-serif" w:hAnsi="sans-serif" w:eastAsia="sans-serif" w:cs="sans-serif"/>
          <w:b/>
          <w:bCs/>
          <w:i w:val="0"/>
          <w:iCs w:val="0"/>
          <w:caps w:val="0"/>
          <w:color w:val="0B0A33"/>
          <w:spacing w:val="0"/>
          <w:sz w:val="18"/>
          <w:szCs w:val="18"/>
          <w:shd w:val="clear" w:fill="FFFFFF"/>
        </w:rPr>
      </w:pPr>
    </w:p>
    <w:p>
      <w:pPr>
        <w:rPr>
          <w:rFonts w:hint="default" w:cstheme="minorBidi"/>
          <w:b w:val="0"/>
          <w:bCs w:val="0"/>
          <w:kern w:val="44"/>
          <w:sz w:val="28"/>
          <w:szCs w:val="28"/>
          <w:lang w:val="en-IN" w:eastAsia="zh-CN" w:bidi="ar-SA"/>
        </w:rPr>
      </w:pPr>
      <w:r>
        <w:rPr>
          <w:rFonts w:hint="default" w:asciiTheme="minorHAnsi" w:hAnsiTheme="minorHAnsi" w:eastAsiaTheme="minorEastAsia" w:cstheme="minorBidi"/>
          <w:b w:val="0"/>
          <w:bCs w:val="0"/>
          <w:kern w:val="44"/>
          <w:sz w:val="28"/>
          <w:szCs w:val="28"/>
          <w:lang w:val="en-US" w:eastAsia="zh-CN" w:bidi="ar-SA"/>
        </w:rPr>
        <w:t xml:space="preserve">A gap analysis is an examination and assessment of </w:t>
      </w:r>
      <w:r>
        <w:rPr>
          <w:rFonts w:hint="default" w:cstheme="minorBidi"/>
          <w:b w:val="0"/>
          <w:bCs w:val="0"/>
          <w:kern w:val="44"/>
          <w:sz w:val="28"/>
          <w:szCs w:val="28"/>
          <w:lang w:val="en-IN" w:eastAsia="zh-CN" w:bidi="ar-SA"/>
        </w:rPr>
        <w:t xml:space="preserve">the </w:t>
      </w:r>
      <w:r>
        <w:rPr>
          <w:rFonts w:hint="default" w:asciiTheme="minorHAnsi" w:hAnsiTheme="minorHAnsi" w:eastAsiaTheme="minorEastAsia" w:cstheme="minorBidi"/>
          <w:b w:val="0"/>
          <w:bCs w:val="0"/>
          <w:kern w:val="44"/>
          <w:sz w:val="28"/>
          <w:szCs w:val="28"/>
          <w:lang w:val="en-US" w:eastAsia="zh-CN" w:bidi="ar-SA"/>
        </w:rPr>
        <w:t xml:space="preserve">current performance for the purpose of identifying the differences between </w:t>
      </w:r>
      <w:r>
        <w:rPr>
          <w:rFonts w:hint="default" w:cstheme="minorBidi"/>
          <w:b w:val="0"/>
          <w:bCs w:val="0"/>
          <w:kern w:val="44"/>
          <w:sz w:val="28"/>
          <w:szCs w:val="28"/>
          <w:lang w:val="en-IN" w:eastAsia="zh-CN" w:bidi="ar-SA"/>
        </w:rPr>
        <w:t xml:space="preserve">the </w:t>
      </w:r>
      <w:r>
        <w:rPr>
          <w:rFonts w:hint="default" w:asciiTheme="minorHAnsi" w:hAnsiTheme="minorHAnsi" w:eastAsiaTheme="minorEastAsia" w:cstheme="minorBidi"/>
          <w:b w:val="0"/>
          <w:bCs w:val="0"/>
          <w:kern w:val="44"/>
          <w:sz w:val="28"/>
          <w:szCs w:val="28"/>
          <w:lang w:val="en-US" w:eastAsia="zh-CN" w:bidi="ar-SA"/>
        </w:rPr>
        <w:t xml:space="preserve">current state of </w:t>
      </w:r>
      <w:r>
        <w:rPr>
          <w:rFonts w:hint="default" w:cstheme="minorBidi"/>
          <w:b w:val="0"/>
          <w:bCs w:val="0"/>
          <w:kern w:val="44"/>
          <w:sz w:val="28"/>
          <w:szCs w:val="28"/>
          <w:lang w:val="en-IN" w:eastAsia="zh-CN" w:bidi="ar-SA"/>
        </w:rPr>
        <w:t xml:space="preserve">product </w:t>
      </w:r>
      <w:r>
        <w:rPr>
          <w:rFonts w:hint="default" w:asciiTheme="minorHAnsi" w:hAnsiTheme="minorHAnsi" w:eastAsiaTheme="minorEastAsia" w:cstheme="minorBidi"/>
          <w:b w:val="0"/>
          <w:bCs w:val="0"/>
          <w:kern w:val="44"/>
          <w:sz w:val="28"/>
          <w:szCs w:val="28"/>
          <w:lang w:val="en-US" w:eastAsia="zh-CN" w:bidi="ar-SA"/>
        </w:rPr>
        <w:t>and where you’d like to be</w:t>
      </w:r>
      <w:r>
        <w:rPr>
          <w:rFonts w:hint="default" w:cstheme="minorBidi"/>
          <w:b w:val="0"/>
          <w:bCs w:val="0"/>
          <w:kern w:val="44"/>
          <w:sz w:val="28"/>
          <w:szCs w:val="28"/>
          <w:lang w:val="en-IN" w:eastAsia="zh-CN" w:bidi="ar-SA"/>
        </w:rPr>
        <w:t>.</w:t>
      </w:r>
    </w:p>
    <w:p>
      <w:pPr>
        <w:rPr>
          <w:rFonts w:hint="default" w:cstheme="minorBidi"/>
          <w:b w:val="0"/>
          <w:bCs w:val="0"/>
          <w:kern w:val="44"/>
          <w:sz w:val="28"/>
          <w:szCs w:val="28"/>
          <w:lang w:val="en-IN" w:eastAsia="zh-CN" w:bidi="ar-SA"/>
        </w:rPr>
      </w:pPr>
    </w:p>
    <w:p>
      <w:pPr>
        <w:rPr>
          <w:rFonts w:hint="default" w:cstheme="minorBidi"/>
          <w:b w:val="0"/>
          <w:bCs w:val="0"/>
          <w:kern w:val="44"/>
          <w:sz w:val="28"/>
          <w:szCs w:val="28"/>
          <w:lang w:val="en-IN" w:eastAsia="zh-CN" w:bidi="ar-SA"/>
        </w:rPr>
      </w:pPr>
      <w:r>
        <w:rPr>
          <w:rFonts w:hint="default" w:asciiTheme="minorHAnsi" w:hAnsiTheme="minorHAnsi" w:eastAsiaTheme="minorEastAsia" w:cstheme="minorBidi"/>
          <w:b w:val="0"/>
          <w:bCs w:val="0"/>
          <w:kern w:val="44"/>
          <w:sz w:val="28"/>
          <w:szCs w:val="28"/>
          <w:lang w:val="en-US" w:eastAsia="zh-CN" w:bidi="ar-SA"/>
        </w:rPr>
        <w:t xml:space="preserve">Conducting a gap analysis can help </w:t>
      </w:r>
      <w:r>
        <w:rPr>
          <w:rFonts w:hint="default" w:cstheme="minorBidi"/>
          <w:b w:val="0"/>
          <w:bCs w:val="0"/>
          <w:kern w:val="44"/>
          <w:sz w:val="28"/>
          <w:szCs w:val="28"/>
          <w:lang w:val="en-IN" w:eastAsia="zh-CN" w:bidi="ar-SA"/>
        </w:rPr>
        <w:t xml:space="preserve">us to </w:t>
      </w:r>
      <w:r>
        <w:rPr>
          <w:rFonts w:hint="default" w:asciiTheme="minorHAnsi" w:hAnsiTheme="minorHAnsi" w:eastAsiaTheme="minorEastAsia" w:cstheme="minorBidi"/>
          <w:b w:val="0"/>
          <w:bCs w:val="0"/>
          <w:kern w:val="44"/>
          <w:sz w:val="28"/>
          <w:szCs w:val="28"/>
          <w:lang w:val="en-US" w:eastAsia="zh-CN" w:bidi="ar-SA"/>
        </w:rPr>
        <w:t xml:space="preserve">improve </w:t>
      </w:r>
      <w:r>
        <w:rPr>
          <w:rFonts w:hint="default" w:cstheme="minorBidi"/>
          <w:b w:val="0"/>
          <w:bCs w:val="0"/>
          <w:kern w:val="44"/>
          <w:sz w:val="28"/>
          <w:szCs w:val="28"/>
          <w:lang w:val="en-IN" w:eastAsia="zh-CN" w:bidi="ar-SA"/>
        </w:rPr>
        <w:t xml:space="preserve">our product </w:t>
      </w:r>
      <w:r>
        <w:rPr>
          <w:rFonts w:hint="default" w:asciiTheme="minorHAnsi" w:hAnsiTheme="minorHAnsi" w:eastAsiaTheme="minorEastAsia" w:cstheme="minorBidi"/>
          <w:b w:val="0"/>
          <w:bCs w:val="0"/>
          <w:kern w:val="44"/>
          <w:sz w:val="28"/>
          <w:szCs w:val="28"/>
          <w:lang w:val="en-US" w:eastAsia="zh-CN" w:bidi="ar-SA"/>
        </w:rPr>
        <w:t xml:space="preserve">and profitability by allowing </w:t>
      </w:r>
      <w:r>
        <w:rPr>
          <w:rFonts w:hint="default" w:cstheme="minorBidi"/>
          <w:b w:val="0"/>
          <w:bCs w:val="0"/>
          <w:kern w:val="44"/>
          <w:sz w:val="28"/>
          <w:szCs w:val="28"/>
          <w:lang w:val="en-IN" w:eastAsia="zh-CN" w:bidi="ar-SA"/>
        </w:rPr>
        <w:t xml:space="preserve">us </w:t>
      </w:r>
      <w:r>
        <w:rPr>
          <w:rFonts w:hint="default" w:asciiTheme="minorHAnsi" w:hAnsiTheme="minorHAnsi" w:eastAsiaTheme="minorEastAsia" w:cstheme="minorBidi"/>
          <w:b w:val="0"/>
          <w:bCs w:val="0"/>
          <w:kern w:val="44"/>
          <w:sz w:val="28"/>
          <w:szCs w:val="28"/>
          <w:lang w:val="en-US" w:eastAsia="zh-CN" w:bidi="ar-SA"/>
        </w:rPr>
        <w:t xml:space="preserve">to pinpoint “gaps” present in </w:t>
      </w:r>
      <w:r>
        <w:rPr>
          <w:rFonts w:hint="default" w:cstheme="minorBidi"/>
          <w:b w:val="0"/>
          <w:bCs w:val="0"/>
          <w:kern w:val="44"/>
          <w:sz w:val="28"/>
          <w:szCs w:val="28"/>
          <w:lang w:val="en-IN" w:eastAsia="zh-CN" w:bidi="ar-SA"/>
        </w:rPr>
        <w:t>our software</w:t>
      </w:r>
      <w:r>
        <w:rPr>
          <w:rFonts w:hint="default" w:asciiTheme="minorHAnsi" w:hAnsiTheme="minorHAnsi" w:eastAsiaTheme="minorEastAsia" w:cstheme="minorBidi"/>
          <w:b w:val="0"/>
          <w:bCs w:val="0"/>
          <w:kern w:val="44"/>
          <w:sz w:val="28"/>
          <w:szCs w:val="28"/>
          <w:lang w:val="en-US" w:eastAsia="zh-CN" w:bidi="ar-SA"/>
        </w:rPr>
        <w:t>. Once it’s complete</w:t>
      </w:r>
      <w:r>
        <w:rPr>
          <w:rFonts w:hint="default" w:cstheme="minorBidi"/>
          <w:b w:val="0"/>
          <w:bCs w:val="0"/>
          <w:kern w:val="44"/>
          <w:sz w:val="28"/>
          <w:szCs w:val="28"/>
          <w:lang w:val="en-IN" w:eastAsia="zh-CN" w:bidi="ar-SA"/>
        </w:rPr>
        <w:t>d</w:t>
      </w:r>
      <w:r>
        <w:rPr>
          <w:rFonts w:hint="default" w:asciiTheme="minorHAnsi" w:hAnsiTheme="minorHAnsi" w:eastAsiaTheme="minorEastAsia" w:cstheme="minorBidi"/>
          <w:b w:val="0"/>
          <w:bCs w:val="0"/>
          <w:kern w:val="44"/>
          <w:sz w:val="28"/>
          <w:szCs w:val="28"/>
          <w:lang w:val="en-US" w:eastAsia="zh-CN" w:bidi="ar-SA"/>
        </w:rPr>
        <w:t xml:space="preserve">, </w:t>
      </w:r>
      <w:r>
        <w:rPr>
          <w:rFonts w:hint="default" w:cstheme="minorBidi"/>
          <w:b w:val="0"/>
          <w:bCs w:val="0"/>
          <w:kern w:val="44"/>
          <w:sz w:val="28"/>
          <w:szCs w:val="28"/>
          <w:lang w:val="en-IN" w:eastAsia="zh-CN" w:bidi="ar-SA"/>
        </w:rPr>
        <w:t>we wi</w:t>
      </w:r>
      <w:r>
        <w:rPr>
          <w:rFonts w:hint="default" w:asciiTheme="minorHAnsi" w:hAnsiTheme="minorHAnsi" w:eastAsiaTheme="minorEastAsia" w:cstheme="minorBidi"/>
          <w:b w:val="0"/>
          <w:bCs w:val="0"/>
          <w:kern w:val="44"/>
          <w:sz w:val="28"/>
          <w:szCs w:val="28"/>
          <w:lang w:val="en-US" w:eastAsia="zh-CN" w:bidi="ar-SA"/>
        </w:rPr>
        <w:t xml:space="preserve">ll be able to better focus </w:t>
      </w:r>
      <w:r>
        <w:rPr>
          <w:rFonts w:hint="default" w:cstheme="minorBidi"/>
          <w:b w:val="0"/>
          <w:bCs w:val="0"/>
          <w:kern w:val="44"/>
          <w:sz w:val="28"/>
          <w:szCs w:val="28"/>
          <w:lang w:val="en-IN" w:eastAsia="zh-CN" w:bidi="ar-SA"/>
        </w:rPr>
        <w:t xml:space="preserve">on our </w:t>
      </w:r>
      <w:r>
        <w:rPr>
          <w:rFonts w:hint="default" w:asciiTheme="minorHAnsi" w:hAnsiTheme="minorHAnsi" w:eastAsiaTheme="minorEastAsia" w:cstheme="minorBidi"/>
          <w:b w:val="0"/>
          <w:bCs w:val="0"/>
          <w:kern w:val="44"/>
          <w:sz w:val="28"/>
          <w:szCs w:val="28"/>
          <w:lang w:val="en-US" w:eastAsia="zh-CN" w:bidi="ar-SA"/>
        </w:rPr>
        <w:t>resources and energy on those identified areas in order to improve them</w:t>
      </w:r>
      <w:r>
        <w:rPr>
          <w:rFonts w:hint="default" w:cstheme="minorBidi"/>
          <w:b w:val="0"/>
          <w:bCs w:val="0"/>
          <w:kern w:val="44"/>
          <w:sz w:val="28"/>
          <w:szCs w:val="28"/>
          <w:lang w:val="en-IN" w:eastAsia="zh-CN" w:bidi="ar-SA"/>
        </w:rPr>
        <w:t>.</w:t>
      </w:r>
    </w:p>
    <w:p>
      <w:pPr>
        <w:rPr>
          <w:rFonts w:hint="default" w:cstheme="minorBidi"/>
          <w:b w:val="0"/>
          <w:bCs w:val="0"/>
          <w:kern w:val="44"/>
          <w:sz w:val="28"/>
          <w:szCs w:val="28"/>
          <w:lang w:val="en-IN" w:eastAsia="zh-CN" w:bidi="ar-SA"/>
        </w:rPr>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pPr>
      <w:bookmarkStart w:id="1" w:name="_Toc14395"/>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Screen</w:t>
      </w:r>
      <w:bookmarkEnd w:id="1"/>
    </w:p>
    <w:tbl>
      <w:tblPr>
        <w:tblStyle w:val="12"/>
        <w:tblpPr w:leftFromText="180" w:rightFromText="180" w:vertAnchor="text" w:horzAnchor="page" w:tblpX="817" w:tblpY="3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1"/>
        <w:gridCol w:w="2499"/>
        <w:gridCol w:w="1997"/>
        <w:gridCol w:w="1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rPr>
                <w:rFonts w:hint="default"/>
                <w:vertAlign w:val="baseline"/>
                <w:lang w:val="en-IN"/>
              </w:rPr>
            </w:pPr>
            <w:r>
              <w:rPr>
                <w:rFonts w:hint="default"/>
                <w:vertAlign w:val="baseline"/>
                <w:lang w:val="en-IN"/>
              </w:rPr>
              <w:t>SL no</w:t>
            </w:r>
          </w:p>
        </w:tc>
        <w:tc>
          <w:tcPr>
            <w:tcW w:w="2498" w:type="dxa"/>
            <w:vAlign w:val="top"/>
          </w:tcPr>
          <w:p>
            <w:pPr>
              <w:rPr>
                <w:rFonts w:hint="default"/>
                <w:vertAlign w:val="baseline"/>
                <w:lang w:val="en-IN"/>
              </w:rPr>
            </w:pPr>
            <w:r>
              <w:rPr>
                <w:rFonts w:hint="default"/>
                <w:vertAlign w:val="baseline"/>
                <w:lang w:val="en-IN"/>
              </w:rPr>
              <w:t>Name of the Screens</w:t>
            </w:r>
          </w:p>
        </w:tc>
        <w:tc>
          <w:tcPr>
            <w:tcW w:w="1997" w:type="dxa"/>
            <w:vAlign w:val="top"/>
          </w:tcPr>
          <w:p>
            <w:pPr>
              <w:rPr>
                <w:rFonts w:hint="default"/>
                <w:vertAlign w:val="baseline"/>
                <w:lang w:val="en-IN"/>
              </w:rPr>
            </w:pPr>
            <w:r>
              <w:rPr>
                <w:rFonts w:hint="default"/>
                <w:vertAlign w:val="baseline"/>
                <w:lang w:val="en-IN"/>
              </w:rPr>
              <w:t>Changes in Existing</w:t>
            </w:r>
          </w:p>
        </w:tc>
        <w:tc>
          <w:tcPr>
            <w:tcW w:w="1504" w:type="dxa"/>
            <w:vAlign w:val="top"/>
          </w:tcPr>
          <w:p>
            <w:pPr>
              <w:rPr>
                <w:rFonts w:hint="default"/>
                <w:vertAlign w:val="baseline"/>
                <w:lang w:val="en-IN"/>
              </w:rPr>
            </w:pPr>
            <w:r>
              <w:rPr>
                <w:rFonts w:hint="default"/>
                <w:vertAlign w:val="baseline"/>
                <w:lang w:val="en-IN"/>
              </w:rPr>
              <w:t>Is New Screen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numPr>
                <w:ilvl w:val="0"/>
                <w:numId w:val="2"/>
              </w:numPr>
              <w:tabs>
                <w:tab w:val="clear" w:pos="425"/>
              </w:tabs>
              <w:ind w:left="425" w:leftChars="0" w:hanging="425" w:firstLineChars="0"/>
              <w:rPr>
                <w:vertAlign w:val="baseline"/>
              </w:rPr>
            </w:pPr>
          </w:p>
        </w:tc>
        <w:tc>
          <w:tcPr>
            <w:tcW w:w="2498" w:type="dxa"/>
            <w:vAlign w:val="bottom"/>
          </w:tcPr>
          <w:p>
            <w:pPr>
              <w:widowControl w:val="0"/>
              <w:bidi w:val="0"/>
              <w:jc w:val="both"/>
              <w:rPr>
                <w:rFonts w:hint="default" w:asciiTheme="minorHAnsi" w:hAnsiTheme="minorHAnsi" w:eastAsiaTheme="minorEastAsia" w:cstheme="minorBidi"/>
                <w:sz w:val="20"/>
                <w:szCs w:val="20"/>
                <w:lang w:val="en-IN" w:eastAsia="zh-CN" w:bidi="ar-SA"/>
              </w:rPr>
            </w:pPr>
            <w:r>
              <w:rPr>
                <w:rFonts w:hint="default"/>
                <w:sz w:val="20"/>
                <w:szCs w:val="20"/>
                <w:lang w:val="en-IN"/>
              </w:rPr>
              <w:t>Department</w:t>
            </w:r>
          </w:p>
        </w:tc>
        <w:tc>
          <w:tcPr>
            <w:tcW w:w="1997" w:type="dxa"/>
            <w:vAlign w:val="top"/>
          </w:tcPr>
          <w:p>
            <w:pPr>
              <w:rPr>
                <w:rFonts w:hint="default"/>
                <w:vertAlign w:val="baseline"/>
                <w:lang w:val="en-IN"/>
              </w:rPr>
            </w:pPr>
            <w:r>
              <w:rPr>
                <w:rFonts w:hint="default"/>
                <w:vertAlign w:val="baseline"/>
                <w:lang w:val="en-IN"/>
              </w:rPr>
              <w:t>No</w:t>
            </w:r>
          </w:p>
        </w:tc>
        <w:tc>
          <w:tcPr>
            <w:tcW w:w="1504" w:type="dxa"/>
            <w:vAlign w:val="top"/>
          </w:tcPr>
          <w:p>
            <w:pPr>
              <w:rPr>
                <w:rFonts w:hint="default"/>
                <w:vertAlign w:val="baseline"/>
                <w:lang w:val="en-IN"/>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numPr>
                <w:ilvl w:val="0"/>
                <w:numId w:val="2"/>
              </w:numPr>
              <w:tabs>
                <w:tab w:val="clear" w:pos="425"/>
              </w:tabs>
              <w:ind w:left="425" w:leftChars="0" w:hanging="425" w:firstLineChars="0"/>
              <w:rPr>
                <w:vertAlign w:val="baseline"/>
              </w:rPr>
            </w:pPr>
          </w:p>
        </w:tc>
        <w:tc>
          <w:tcPr>
            <w:tcW w:w="2498" w:type="dxa"/>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Program Grade</w:t>
            </w:r>
          </w:p>
        </w:tc>
        <w:tc>
          <w:tcPr>
            <w:tcW w:w="1997" w:type="dxa"/>
            <w:vAlign w:val="top"/>
          </w:tcPr>
          <w:p>
            <w:pPr>
              <w:rPr>
                <w:rFonts w:hint="default"/>
                <w:vertAlign w:val="baseline"/>
                <w:lang w:val="en-IN"/>
              </w:rPr>
            </w:pPr>
            <w:r>
              <w:rPr>
                <w:rFonts w:hint="default"/>
                <w:vertAlign w:val="baseline"/>
                <w:lang w:val="en-IN"/>
              </w:rPr>
              <w:t>No</w:t>
            </w:r>
          </w:p>
        </w:tc>
        <w:tc>
          <w:tcPr>
            <w:tcW w:w="1504" w:type="dxa"/>
            <w:vAlign w:val="top"/>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numPr>
                <w:ilvl w:val="0"/>
                <w:numId w:val="2"/>
              </w:numPr>
              <w:tabs>
                <w:tab w:val="clear" w:pos="425"/>
              </w:tabs>
              <w:ind w:left="425" w:leftChars="0" w:hanging="425" w:firstLineChars="0"/>
              <w:rPr>
                <w:vertAlign w:val="baseline"/>
              </w:rPr>
            </w:pPr>
          </w:p>
        </w:tc>
        <w:tc>
          <w:tcPr>
            <w:tcW w:w="2498" w:type="dxa"/>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Program</w:t>
            </w:r>
          </w:p>
        </w:tc>
        <w:tc>
          <w:tcPr>
            <w:tcW w:w="1997" w:type="dxa"/>
            <w:vAlign w:val="top"/>
          </w:tcPr>
          <w:p>
            <w:pPr>
              <w:rPr>
                <w:rFonts w:hint="default"/>
                <w:vertAlign w:val="baseline"/>
                <w:lang w:val="en-IN"/>
              </w:rPr>
            </w:pPr>
            <w:r>
              <w:rPr>
                <w:rFonts w:hint="default"/>
                <w:vertAlign w:val="baseline"/>
                <w:lang w:val="en-IN"/>
              </w:rPr>
              <w:t>Yes</w:t>
            </w:r>
          </w:p>
        </w:tc>
        <w:tc>
          <w:tcPr>
            <w:tcW w:w="1504" w:type="dxa"/>
            <w:vAlign w:val="top"/>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numPr>
                <w:ilvl w:val="0"/>
                <w:numId w:val="2"/>
              </w:numPr>
              <w:tabs>
                <w:tab w:val="clear" w:pos="425"/>
              </w:tabs>
              <w:ind w:left="425" w:leftChars="0" w:hanging="425" w:firstLineChars="0"/>
              <w:rPr>
                <w:vertAlign w:val="baseline"/>
              </w:rPr>
            </w:pPr>
          </w:p>
        </w:tc>
        <w:tc>
          <w:tcPr>
            <w:tcW w:w="2498" w:type="dxa"/>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Semester</w:t>
            </w:r>
          </w:p>
        </w:tc>
        <w:tc>
          <w:tcPr>
            <w:tcW w:w="1997" w:type="dxa"/>
            <w:vAlign w:val="top"/>
          </w:tcPr>
          <w:p>
            <w:pPr>
              <w:rPr>
                <w:rFonts w:hint="default"/>
                <w:vertAlign w:val="baseline"/>
                <w:lang w:val="en-IN"/>
              </w:rPr>
            </w:pPr>
            <w:r>
              <w:rPr>
                <w:rFonts w:hint="default"/>
                <w:vertAlign w:val="baseline"/>
                <w:lang w:val="en-IN"/>
              </w:rPr>
              <w:t>Yes</w:t>
            </w:r>
          </w:p>
        </w:tc>
        <w:tc>
          <w:tcPr>
            <w:tcW w:w="1504" w:type="dxa"/>
            <w:vAlign w:val="top"/>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numPr>
                <w:ilvl w:val="0"/>
                <w:numId w:val="2"/>
              </w:numPr>
              <w:tabs>
                <w:tab w:val="clear" w:pos="425"/>
              </w:tabs>
              <w:ind w:left="425" w:leftChars="0" w:hanging="425" w:firstLineChars="0"/>
              <w:rPr>
                <w:vertAlign w:val="baseline"/>
              </w:rPr>
            </w:pPr>
          </w:p>
        </w:tc>
        <w:tc>
          <w:tcPr>
            <w:tcW w:w="2498" w:type="dxa"/>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Course</w:t>
            </w:r>
          </w:p>
        </w:tc>
        <w:tc>
          <w:tcPr>
            <w:tcW w:w="1997" w:type="dxa"/>
            <w:vAlign w:val="top"/>
          </w:tcPr>
          <w:p>
            <w:pPr>
              <w:rPr>
                <w:vertAlign w:val="baseline"/>
              </w:rPr>
            </w:pPr>
            <w:r>
              <w:rPr>
                <w:rFonts w:hint="default"/>
                <w:vertAlign w:val="baseline"/>
                <w:lang w:val="en-IN"/>
              </w:rPr>
              <w:t>Yes</w:t>
            </w:r>
          </w:p>
        </w:tc>
        <w:tc>
          <w:tcPr>
            <w:tcW w:w="1504" w:type="dxa"/>
            <w:vAlign w:val="top"/>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numPr>
                <w:ilvl w:val="0"/>
                <w:numId w:val="2"/>
              </w:numPr>
              <w:tabs>
                <w:tab w:val="clear" w:pos="425"/>
              </w:tabs>
              <w:ind w:left="425" w:leftChars="0" w:hanging="425" w:firstLineChars="0"/>
              <w:rPr>
                <w:vertAlign w:val="baseline"/>
              </w:rPr>
            </w:pPr>
          </w:p>
        </w:tc>
        <w:tc>
          <w:tcPr>
            <w:tcW w:w="2498" w:type="dxa"/>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Topic</w:t>
            </w:r>
          </w:p>
        </w:tc>
        <w:tc>
          <w:tcPr>
            <w:tcW w:w="1997" w:type="dxa"/>
            <w:vAlign w:val="top"/>
          </w:tcPr>
          <w:p>
            <w:pPr>
              <w:rPr>
                <w:vertAlign w:val="baseline"/>
              </w:rPr>
            </w:pPr>
            <w:r>
              <w:rPr>
                <w:rFonts w:hint="default"/>
                <w:vertAlign w:val="baseline"/>
                <w:lang w:val="en-IN"/>
              </w:rPr>
              <w:t>Yes</w:t>
            </w:r>
          </w:p>
        </w:tc>
        <w:tc>
          <w:tcPr>
            <w:tcW w:w="1504" w:type="dxa"/>
            <w:vAlign w:val="top"/>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numPr>
                <w:ilvl w:val="0"/>
                <w:numId w:val="2"/>
              </w:numPr>
              <w:tabs>
                <w:tab w:val="clear" w:pos="425"/>
              </w:tabs>
              <w:ind w:left="425" w:leftChars="0" w:hanging="425" w:firstLineChars="0"/>
              <w:rPr>
                <w:vertAlign w:val="baseline"/>
              </w:rPr>
            </w:pPr>
          </w:p>
        </w:tc>
        <w:tc>
          <w:tcPr>
            <w:tcW w:w="2498" w:type="dxa"/>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Class Room</w:t>
            </w:r>
          </w:p>
        </w:tc>
        <w:tc>
          <w:tcPr>
            <w:tcW w:w="1997" w:type="dxa"/>
            <w:vAlign w:val="top"/>
          </w:tcPr>
          <w:p>
            <w:pPr>
              <w:rPr>
                <w:vertAlign w:val="baseline"/>
              </w:rPr>
            </w:pPr>
            <w:r>
              <w:rPr>
                <w:rFonts w:hint="default"/>
                <w:vertAlign w:val="baseline"/>
                <w:lang w:val="en-IN"/>
              </w:rPr>
              <w:t>No</w:t>
            </w:r>
          </w:p>
        </w:tc>
        <w:tc>
          <w:tcPr>
            <w:tcW w:w="1504" w:type="dxa"/>
            <w:vAlign w:val="top"/>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numPr>
                <w:ilvl w:val="0"/>
                <w:numId w:val="2"/>
              </w:numPr>
              <w:tabs>
                <w:tab w:val="clear" w:pos="425"/>
              </w:tabs>
              <w:ind w:left="425" w:leftChars="0" w:hanging="425" w:firstLineChars="0"/>
              <w:rPr>
                <w:vertAlign w:val="baseline"/>
              </w:rPr>
            </w:pPr>
          </w:p>
        </w:tc>
        <w:tc>
          <w:tcPr>
            <w:tcW w:w="2498" w:type="dxa"/>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Academic Year</w:t>
            </w:r>
          </w:p>
        </w:tc>
        <w:tc>
          <w:tcPr>
            <w:tcW w:w="1997" w:type="dxa"/>
            <w:vAlign w:val="top"/>
          </w:tcPr>
          <w:p>
            <w:pPr>
              <w:rPr>
                <w:vertAlign w:val="baseline"/>
              </w:rPr>
            </w:pPr>
            <w:r>
              <w:rPr>
                <w:rFonts w:hint="default"/>
                <w:vertAlign w:val="baseline"/>
                <w:lang w:val="en-IN"/>
              </w:rPr>
              <w:t>No</w:t>
            </w:r>
          </w:p>
        </w:tc>
        <w:tc>
          <w:tcPr>
            <w:tcW w:w="1504" w:type="dxa"/>
            <w:vAlign w:val="top"/>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vAlign w:val="top"/>
          </w:tcPr>
          <w:p>
            <w:pPr>
              <w:numPr>
                <w:ilvl w:val="0"/>
                <w:numId w:val="2"/>
              </w:numPr>
              <w:tabs>
                <w:tab w:val="clear" w:pos="425"/>
              </w:tabs>
              <w:ind w:left="425" w:leftChars="0" w:hanging="425" w:firstLineChars="0"/>
              <w:rPr>
                <w:vertAlign w:val="baseline"/>
              </w:rPr>
            </w:pPr>
          </w:p>
        </w:tc>
        <w:tc>
          <w:tcPr>
            <w:tcW w:w="2498" w:type="dxa"/>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Academic Term</w:t>
            </w:r>
          </w:p>
        </w:tc>
        <w:tc>
          <w:tcPr>
            <w:tcW w:w="1997" w:type="dxa"/>
            <w:vAlign w:val="top"/>
          </w:tcPr>
          <w:p>
            <w:pPr>
              <w:rPr>
                <w:vertAlign w:val="baseline"/>
              </w:rPr>
            </w:pPr>
            <w:r>
              <w:rPr>
                <w:rFonts w:hint="default"/>
                <w:vertAlign w:val="baseline"/>
                <w:lang w:val="en-IN"/>
              </w:rPr>
              <w:t>No</w:t>
            </w:r>
          </w:p>
        </w:tc>
        <w:tc>
          <w:tcPr>
            <w:tcW w:w="1504" w:type="dxa"/>
            <w:vAlign w:val="top"/>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Document Template</w:t>
            </w:r>
          </w:p>
        </w:tc>
        <w:tc>
          <w:tcPr>
            <w:tcW w:w="0" w:type="auto"/>
          </w:tcPr>
          <w:p>
            <w:pPr>
              <w:rPr>
                <w:vertAlign w:val="baseline"/>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Academic Calendar</w:t>
            </w:r>
          </w:p>
        </w:tc>
        <w:tc>
          <w:tcPr>
            <w:tcW w:w="0" w:type="auto"/>
          </w:tcPr>
          <w:p>
            <w:pPr>
              <w:rPr>
                <w:rFonts w:hint="default"/>
                <w:vertAlign w:val="baseline"/>
                <w:lang w:val="en-IN"/>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Student Admission</w:t>
            </w:r>
          </w:p>
        </w:tc>
        <w:tc>
          <w:tcPr>
            <w:tcW w:w="0" w:type="auto"/>
          </w:tcPr>
          <w:p>
            <w:pPr>
              <w:rPr>
                <w:rFonts w:hint="default"/>
                <w:vertAlign w:val="baseline"/>
                <w:lang w:val="en-IN"/>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Student Applicant</w:t>
            </w:r>
          </w:p>
        </w:tc>
        <w:tc>
          <w:tcPr>
            <w:tcW w:w="0" w:type="auto"/>
          </w:tcPr>
          <w:p>
            <w:pPr>
              <w:rPr>
                <w:rFonts w:hint="default"/>
                <w:vertAlign w:val="baseline"/>
                <w:lang w:val="en-IN"/>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Program Enrollment</w:t>
            </w:r>
          </w:p>
        </w:tc>
        <w:tc>
          <w:tcPr>
            <w:tcW w:w="0" w:type="auto"/>
          </w:tcPr>
          <w:p>
            <w:pPr>
              <w:rPr>
                <w:rFonts w:hint="default"/>
                <w:vertAlign w:val="baseline"/>
                <w:lang w:val="en-IN"/>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Course Enrollment</w:t>
            </w:r>
          </w:p>
        </w:tc>
        <w:tc>
          <w:tcPr>
            <w:tcW w:w="0" w:type="auto"/>
          </w:tcPr>
          <w:p>
            <w:pPr>
              <w:rPr>
                <w:rFonts w:hint="default"/>
                <w:vertAlign w:val="baseline"/>
                <w:lang w:val="en-IN"/>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Student</w:t>
            </w:r>
          </w:p>
        </w:tc>
        <w:tc>
          <w:tcPr>
            <w:tcW w:w="0" w:type="auto"/>
          </w:tcPr>
          <w:p>
            <w:pPr>
              <w:rPr>
                <w:rFonts w:hint="default"/>
                <w:vertAlign w:val="baseline"/>
                <w:lang w:val="en-IN"/>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Instructor</w:t>
            </w:r>
          </w:p>
        </w:tc>
        <w:tc>
          <w:tcPr>
            <w:tcW w:w="0" w:type="auto"/>
          </w:tcPr>
          <w:p>
            <w:pPr>
              <w:rPr>
                <w:rFonts w:hint="default"/>
                <w:vertAlign w:val="baseline"/>
                <w:lang w:val="en-IN"/>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left"/>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Student Re registration Tool</w:t>
            </w:r>
          </w:p>
        </w:tc>
        <w:tc>
          <w:tcPr>
            <w:tcW w:w="0" w:type="auto"/>
            <w:vAlign w:val="top"/>
          </w:tcPr>
          <w:p>
            <w:pPr>
              <w:rPr>
                <w:rFonts w:hint="default" w:asciiTheme="minorHAnsi" w:hAnsiTheme="minorHAnsi" w:eastAsiaTheme="minorEastAsia" w:cstheme="minorBidi"/>
                <w:vertAlign w:val="baseline"/>
                <w:lang w:val="en-IN" w:eastAsia="zh-CN" w:bidi="ar-SA"/>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Student Category</w:t>
            </w:r>
          </w:p>
        </w:tc>
        <w:tc>
          <w:tcPr>
            <w:tcW w:w="0" w:type="auto"/>
            <w:vAlign w:val="top"/>
          </w:tcPr>
          <w:p>
            <w:pPr>
              <w:rPr>
                <w:rFonts w:hint="default" w:asciiTheme="minorHAnsi" w:hAnsiTheme="minorHAnsi" w:eastAsiaTheme="minorEastAsia" w:cstheme="minorBidi"/>
                <w:vertAlign w:val="baseline"/>
                <w:lang w:val="en-IN" w:eastAsia="zh-CN" w:bidi="ar-SA"/>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Student Batch</w:t>
            </w:r>
          </w:p>
        </w:tc>
        <w:tc>
          <w:tcPr>
            <w:tcW w:w="0" w:type="auto"/>
          </w:tcPr>
          <w:p>
            <w:pPr>
              <w:rPr>
                <w:vertAlign w:val="baseline"/>
              </w:rPr>
            </w:pPr>
            <w:r>
              <w:rPr>
                <w:rFonts w:hint="default"/>
                <w:vertAlign w:val="baseline"/>
                <w:lang w:val="en-IN"/>
              </w:rPr>
              <w:t>No</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Fee Category</w:t>
            </w:r>
          </w:p>
        </w:tc>
        <w:tc>
          <w:tcPr>
            <w:tcW w:w="1997" w:type="dxa"/>
            <w:vAlign w:val="top"/>
          </w:tcPr>
          <w:p>
            <w:pPr>
              <w:rPr>
                <w:rFonts w:hint="default" w:asciiTheme="minorHAnsi" w:hAnsiTheme="minorHAnsi" w:eastAsiaTheme="minorEastAsia" w:cstheme="minorBidi"/>
                <w:vertAlign w:val="baseline"/>
                <w:lang w:val="en-IN" w:eastAsia="zh-CN" w:bidi="ar-SA"/>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widowControl w:val="0"/>
              <w:bidi w:val="0"/>
              <w:jc w:val="both"/>
              <w:rPr>
                <w:rFonts w:hint="default" w:cs="Times New Roman" w:asciiTheme="minorHAnsi" w:hAnsiTheme="minorHAnsi" w:eastAsiaTheme="minorEastAsia"/>
                <w:sz w:val="20"/>
                <w:szCs w:val="20"/>
                <w:lang w:val="en-IN" w:eastAsia="zh-CN" w:bidi="ar-SA"/>
              </w:rPr>
            </w:pPr>
            <w:r>
              <w:rPr>
                <w:rFonts w:hint="default" w:cs="Times New Roman"/>
                <w:sz w:val="20"/>
                <w:szCs w:val="20"/>
                <w:lang w:val="en-IN"/>
              </w:rPr>
              <w:t>Fee Structure</w:t>
            </w:r>
          </w:p>
        </w:tc>
        <w:tc>
          <w:tcPr>
            <w:tcW w:w="0" w:type="auto"/>
            <w:vAlign w:val="top"/>
          </w:tcPr>
          <w:p>
            <w:pPr>
              <w:rPr>
                <w:rFonts w:hint="default" w:asciiTheme="minorHAnsi" w:hAnsiTheme="minorHAnsi" w:eastAsiaTheme="minorEastAsia" w:cstheme="minorBidi"/>
                <w:vertAlign w:val="baseline"/>
                <w:lang w:val="en-IN" w:eastAsia="zh-CN" w:bidi="ar-SA"/>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keepNext w:val="0"/>
              <w:keepLines w:val="0"/>
              <w:widowControl/>
              <w:numPr>
                <w:ilvl w:val="0"/>
                <w:numId w:val="0"/>
              </w:numPr>
              <w:suppressLineNumbers w:val="0"/>
              <w:ind w:left="0" w:leftChars="0" w:firstLine="0" w:firstLine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0" w:type="auto"/>
            <w:vAlign w:val="top"/>
          </w:tcPr>
          <w:p>
            <w:pPr>
              <w:rPr>
                <w:rFonts w:hint="default" w:asciiTheme="minorHAnsi" w:hAnsiTheme="minorHAnsi" w:eastAsiaTheme="minorEastAsia" w:cstheme="minorBidi"/>
                <w:vertAlign w:val="baseline"/>
                <w:lang w:val="en-IN" w:eastAsia="zh-CN" w:bidi="ar-SA"/>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keepNext w:val="0"/>
              <w:keepLines w:val="0"/>
              <w:widowControl/>
              <w:numPr>
                <w:ilvl w:val="0"/>
                <w:numId w:val="0"/>
              </w:numPr>
              <w:suppressLineNumbers w:val="0"/>
              <w:ind w:left="0" w:leftChars="0" w:firstLine="0" w:firstLine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0" w:type="auto"/>
            <w:vAlign w:val="top"/>
          </w:tcPr>
          <w:p>
            <w:pPr>
              <w:rPr>
                <w:rFonts w:hint="default" w:asciiTheme="minorHAnsi" w:hAnsiTheme="minorHAnsi" w:eastAsiaTheme="minorEastAsia" w:cstheme="minorBidi"/>
                <w:vertAlign w:val="baseline"/>
                <w:lang w:val="en-IN" w:eastAsia="zh-CN" w:bidi="ar-SA"/>
              </w:rPr>
            </w:pPr>
            <w:r>
              <w:rPr>
                <w:rFonts w:hint="default"/>
                <w:vertAlign w:val="baseline"/>
                <w:lang w:val="en-IN"/>
              </w:rPr>
              <w:t>Yes</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keepNext w:val="0"/>
              <w:keepLines w:val="0"/>
              <w:widowControl/>
              <w:numPr>
                <w:ilvl w:val="0"/>
                <w:numId w:val="0"/>
              </w:numPr>
              <w:suppressLineNumbers w:val="0"/>
              <w:ind w:left="0" w:leftChars="0" w:firstLine="0" w:firstLine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0" w:type="auto"/>
          </w:tcPr>
          <w:p>
            <w:pPr>
              <w:rPr>
                <w:vertAlign w:val="baseline"/>
              </w:rPr>
            </w:pPr>
            <w:r>
              <w:rPr>
                <w:rFonts w:hint="default"/>
                <w:vertAlign w:val="baseline"/>
                <w:lang w:val="en-IN"/>
              </w:rPr>
              <w:t>No</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keepNext w:val="0"/>
              <w:keepLines w:val="0"/>
              <w:widowControl/>
              <w:numPr>
                <w:ilvl w:val="0"/>
                <w:numId w:val="0"/>
              </w:numPr>
              <w:suppressLineNumbers w:val="0"/>
              <w:ind w:left="0" w:leftChars="0" w:firstLine="0" w:firstLine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0" w:type="auto"/>
          </w:tcPr>
          <w:p>
            <w:pPr>
              <w:rPr>
                <w:vertAlign w:val="baseline"/>
              </w:rPr>
            </w:pPr>
            <w:r>
              <w:rPr>
                <w:rFonts w:hint="default"/>
                <w:vertAlign w:val="baseline"/>
                <w:lang w:val="en-IN"/>
              </w:rPr>
              <w:t>No</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keepNext w:val="0"/>
              <w:keepLines w:val="0"/>
              <w:widowControl/>
              <w:numPr>
                <w:ilvl w:val="0"/>
                <w:numId w:val="0"/>
              </w:numPr>
              <w:suppressLineNumbers w:val="0"/>
              <w:ind w:left="0" w:leftChars="0" w:firstLine="0" w:firstLine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0" w:type="auto"/>
          </w:tcPr>
          <w:p>
            <w:pPr>
              <w:rPr>
                <w:vertAlign w:val="baseline"/>
              </w:rPr>
            </w:pPr>
            <w:r>
              <w:rPr>
                <w:rFonts w:hint="default"/>
                <w:vertAlign w:val="baseline"/>
                <w:lang w:val="en-IN"/>
              </w:rPr>
              <w:t>No</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keepNext w:val="0"/>
              <w:keepLines w:val="0"/>
              <w:widowControl/>
              <w:numPr>
                <w:ilvl w:val="0"/>
                <w:numId w:val="0"/>
              </w:numPr>
              <w:suppressLineNumbers w:val="0"/>
              <w:ind w:left="0" w:leftChars="0" w:firstLine="0" w:firstLineChars="0"/>
              <w:jc w:val="both"/>
              <w:rPr>
                <w:rFonts w:hint="default" w:cs="Calibri" w:asciiTheme="minorHAnsi" w:hAnsiTheme="minorHAnsi" w:eastAsiaTheme="minorEastAsia"/>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0" w:type="auto"/>
          </w:tcPr>
          <w:p>
            <w:pPr>
              <w:rPr>
                <w:vertAlign w:val="baseline"/>
              </w:rPr>
            </w:pPr>
            <w:r>
              <w:rPr>
                <w:rFonts w:hint="default"/>
                <w:vertAlign w:val="baseline"/>
                <w:lang w:val="en-IN"/>
              </w:rPr>
              <w:t>No</w:t>
            </w:r>
          </w:p>
        </w:tc>
        <w:tc>
          <w:tcPr>
            <w:tcW w:w="1504" w:type="dxa"/>
          </w:tcPr>
          <w:p>
            <w:pPr>
              <w:rPr>
                <w:vertAlign w:val="baseline"/>
              </w:rPr>
            </w:pPr>
            <w:r>
              <w:rPr>
                <w:rFonts w:hint="default"/>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keepNext w:val="0"/>
              <w:keepLines w:val="0"/>
              <w:widowControl/>
              <w:numPr>
                <w:ilvl w:val="0"/>
                <w:numId w:val="0"/>
              </w:numPr>
              <w:suppressLineNumbers w:val="0"/>
              <w:ind w:left="0" w:leftChars="0" w:firstLine="0" w:firstLineChars="0"/>
              <w:jc w:val="both"/>
              <w:rPr>
                <w:rFonts w:hint="default" w:cs="Calibri" w:asciiTheme="minorHAnsi" w:hAnsiTheme="minorHAnsi" w:eastAsiaTheme="minorEastAsia"/>
                <w:color w:val="000000"/>
                <w:kern w:val="0"/>
                <w:sz w:val="20"/>
                <w:szCs w:val="20"/>
                <w:rtl w:val="0"/>
                <w:lang w:val="en-IN" w:eastAsia="zh-CN" w:bidi="ar"/>
              </w:rPr>
            </w:pPr>
            <w:r>
              <w:rPr>
                <w:rFonts w:hint="default" w:cs="Calibri"/>
                <w:color w:val="000000"/>
                <w:kern w:val="0"/>
                <w:sz w:val="20"/>
                <w:szCs w:val="20"/>
                <w:rtl w:val="0"/>
                <w:lang w:val="en-IN" w:eastAsia="zh-CN" w:bidi="ar"/>
              </w:rPr>
              <w:t>Student Identity Card</w:t>
            </w:r>
          </w:p>
        </w:tc>
        <w:tc>
          <w:tcPr>
            <w:tcW w:w="0" w:type="auto"/>
            <w:vAlign w:val="top"/>
          </w:tcPr>
          <w:p>
            <w:pPr>
              <w:rPr>
                <w:rFonts w:hint="default" w:asciiTheme="minorHAnsi" w:hAnsiTheme="minorHAnsi" w:eastAsiaTheme="minorEastAsia" w:cstheme="minorBidi"/>
                <w:vertAlign w:val="baseline"/>
                <w:lang w:val="en-IN" w:eastAsia="zh-CN" w:bidi="ar-SA"/>
              </w:rPr>
            </w:pPr>
          </w:p>
        </w:tc>
        <w:tc>
          <w:tcPr>
            <w:tcW w:w="1504" w:type="dxa"/>
          </w:tcPr>
          <w:p>
            <w:pPr>
              <w:rPr>
                <w:rFonts w:hint="default"/>
                <w:vertAlign w:val="baseline"/>
                <w:lang w:val="en-IN"/>
              </w:rPr>
            </w:pPr>
            <w:r>
              <w:rPr>
                <w:rFonts w:hint="default"/>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numPr>
                <w:ilvl w:val="0"/>
                <w:numId w:val="2"/>
              </w:numPr>
              <w:tabs>
                <w:tab w:val="clear" w:pos="425"/>
              </w:tabs>
              <w:ind w:left="425" w:leftChars="0" w:hanging="425" w:firstLineChars="0"/>
              <w:rPr>
                <w:vertAlign w:val="baseline"/>
              </w:rPr>
            </w:pPr>
          </w:p>
        </w:tc>
        <w:tc>
          <w:tcPr>
            <w:tcW w:w="0" w:type="auto"/>
            <w:vAlign w:val="bottom"/>
          </w:tcPr>
          <w:p>
            <w:pPr>
              <w:keepNext w:val="0"/>
              <w:keepLines w:val="0"/>
              <w:widowControl/>
              <w:numPr>
                <w:ilvl w:val="0"/>
                <w:numId w:val="0"/>
              </w:numPr>
              <w:suppressLineNumbers w:val="0"/>
              <w:ind w:left="0" w:leftChars="0" w:firstLine="0" w:firstLineChars="0"/>
              <w:jc w:val="both"/>
              <w:rPr>
                <w:rFonts w:hint="default" w:cs="Calibri" w:asciiTheme="minorHAnsi" w:hAnsiTheme="minorHAnsi" w:eastAsiaTheme="minorEastAsia"/>
                <w:color w:val="000000"/>
                <w:kern w:val="0"/>
                <w:sz w:val="20"/>
                <w:szCs w:val="20"/>
                <w:rtl w:val="0"/>
                <w:lang w:val="en-IN" w:eastAsia="zh-CN" w:bidi="ar"/>
              </w:rPr>
            </w:pPr>
            <w:r>
              <w:rPr>
                <w:rFonts w:hint="default" w:cs="Calibri"/>
                <w:color w:val="000000"/>
                <w:kern w:val="0"/>
                <w:sz w:val="20"/>
                <w:szCs w:val="20"/>
                <w:rtl w:val="0"/>
                <w:lang w:val="en-IN" w:eastAsia="zh-CN" w:bidi="ar"/>
              </w:rPr>
              <w:t>Identity Card Tool</w:t>
            </w:r>
          </w:p>
        </w:tc>
        <w:tc>
          <w:tcPr>
            <w:tcW w:w="0" w:type="auto"/>
            <w:vAlign w:val="top"/>
          </w:tcPr>
          <w:p>
            <w:pPr>
              <w:rPr>
                <w:rFonts w:hint="default" w:asciiTheme="minorHAnsi" w:hAnsiTheme="minorHAnsi" w:eastAsiaTheme="minorEastAsia" w:cstheme="minorBidi"/>
                <w:vertAlign w:val="baseline"/>
                <w:lang w:val="en-IN" w:eastAsia="zh-CN" w:bidi="ar-SA"/>
              </w:rPr>
            </w:pPr>
          </w:p>
        </w:tc>
        <w:tc>
          <w:tcPr>
            <w:tcW w:w="1504" w:type="dxa"/>
          </w:tcPr>
          <w:p>
            <w:pPr>
              <w:rPr>
                <w:rFonts w:hint="default"/>
                <w:vertAlign w:val="baseline"/>
                <w:lang w:val="en-IN"/>
              </w:rPr>
            </w:pPr>
            <w:r>
              <w:rPr>
                <w:rFonts w:hint="default"/>
                <w:vertAlign w:val="baseline"/>
                <w:lang w:val="en-IN"/>
              </w:rPr>
              <w:t>Yes</w:t>
            </w:r>
          </w:p>
        </w:tc>
      </w:tr>
    </w:tbl>
    <w:p/>
    <w:p/>
    <w:p/>
    <w:p/>
    <w:p/>
    <w:p/>
    <w:p/>
    <w:p/>
    <w:p/>
    <w:p/>
    <w:p/>
    <w:p/>
    <w:p/>
    <w:p/>
    <w:p/>
    <w:p/>
    <w:p/>
    <w:p/>
    <w:p/>
    <w:p/>
    <w:p/>
    <w:p/>
    <w:p/>
    <w:p/>
    <w:p/>
    <w:p/>
    <w:p/>
    <w:p/>
    <w:p/>
    <w:p/>
    <w:p/>
    <w:p/>
    <w:p/>
    <w:p/>
    <w:p/>
    <w:p/>
    <w:p/>
    <w:p/>
    <w:p/>
    <w:p/>
    <w:p/>
    <w:p/>
    <w:p/>
    <w:p/>
    <w:p/>
    <w:p/>
    <w:p/>
    <w:p/>
    <w:p/>
    <w:p/>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bookmarkStart w:id="2" w:name="_Toc1673"/>
      <w:r>
        <w:rPr>
          <w:rFonts w:hint="default" w:ascii="Segoe UI" w:hAnsi="Segoe UI" w:eastAsia="Segoe UI" w:cs="Segoe UI"/>
          <w:b/>
          <w:bCs/>
          <w:i w:val="0"/>
          <w:iCs w:val="0"/>
          <w:caps w:val="0"/>
          <w:color w:val="30145F"/>
          <w:spacing w:val="0"/>
          <w:shd w:val="clear" w:fill="F9FAFA"/>
          <w:lang w:val="en-IN"/>
        </w:rPr>
        <w:t>ADMISSION</w:t>
      </w:r>
      <w:bookmarkEnd w:id="2"/>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Student Admission Process Flow</w:t>
      </w:r>
    </w:p>
    <w:p/>
    <w:p>
      <w:r>
        <w:rPr>
          <w:sz w:val="20"/>
        </w:rPr>
        <mc:AlternateContent>
          <mc:Choice Requires="wps">
            <w:drawing>
              <wp:anchor distT="0" distB="0" distL="114300" distR="114300" simplePos="0" relativeHeight="251667456" behindDoc="0" locked="0" layoutInCell="1" allowOverlap="1">
                <wp:simplePos x="0" y="0"/>
                <wp:positionH relativeFrom="column">
                  <wp:posOffset>13335</wp:posOffset>
                </wp:positionH>
                <wp:positionV relativeFrom="paragraph">
                  <wp:posOffset>1270</wp:posOffset>
                </wp:positionV>
                <wp:extent cx="6630670" cy="476250"/>
                <wp:effectExtent l="0" t="0" r="11430" b="6350"/>
                <wp:wrapNone/>
                <wp:docPr id="8" name="Rectangles 8"/>
                <wp:cNvGraphicFramePr/>
                <a:graphic xmlns:a="http://schemas.openxmlformats.org/drawingml/2006/main">
                  <a:graphicData uri="http://schemas.microsoft.com/office/word/2010/wordprocessingShape">
                    <wps:wsp>
                      <wps:cNvSpPr/>
                      <wps:spPr>
                        <a:xfrm>
                          <a:off x="440055" y="923290"/>
                          <a:ext cx="6630670"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0.1pt;height:37.5pt;width:522.1pt;z-index:251667456;v-text-anchor:middle;mso-width-relative:page;mso-height-relative:page;" fillcolor="#FFFFFF [3212]" filled="t" stroked="f" coordsize="21600,21600" o:gfxdata="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qUIk11gAAAAYBAAAPAAAAAAAAAAEAIAAAACIAAABkcnMvZG93bnJldi54bWxQ&#10;SwECFAAUAAAACACHTuJA8D4xZWsCAADZBAAADgAAAAAAAAABACAAAAAlAQAAZHJzL2Uyb0RvYy54&#10;bWxQSwUGAAAAAAYABgBZAQAAAgYAAAAA&#10;">
                <v:fill on="t" focussize="0,0"/>
                <v:stroke on="f" weight="1pt" miterlimit="8" joinstyle="miter"/>
                <v:imagedata o:title=""/>
                <o:lock v:ext="edit" aspectratio="f"/>
              </v:rect>
            </w:pict>
          </mc:Fallback>
        </mc:AlternateContent>
      </w:r>
      <w:r>
        <w:drawing>
          <wp:inline distT="0" distB="0" distL="114300" distR="114300">
            <wp:extent cx="6638290" cy="3589020"/>
            <wp:effectExtent l="9525" t="9525" r="95885" b="9715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7"/>
                    <a:stretch>
                      <a:fillRect/>
                    </a:stretch>
                  </pic:blipFill>
                  <pic:spPr>
                    <a:xfrm>
                      <a:off x="0" y="0"/>
                      <a:ext cx="6638290" cy="3589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bookmarkStart w:id="43" w:name="_GoBack"/>
      <w:bookmarkEnd w:id="43"/>
    </w:p>
    <w:p/>
    <w:p/>
    <w:p/>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Student Admission Process Flow</w:t>
      </w:r>
    </w:p>
    <w:p>
      <w:pPr>
        <w:ind w:firstLine="720" w:firstLineChars="0"/>
        <w:rPr>
          <w:rFonts w:hint="default"/>
          <w:sz w:val="56"/>
          <w:szCs w:val="56"/>
          <w:lang w:val="en-IN"/>
        </w:rPr>
      </w:pPr>
      <w:r>
        <w:rPr>
          <w:sz w:val="56"/>
        </w:rPr>
        <mc:AlternateContent>
          <mc:Choice Requires="wps">
            <w:drawing>
              <wp:anchor distT="0" distB="0" distL="114300" distR="114300" simplePos="0" relativeHeight="251662336" behindDoc="0" locked="0" layoutInCell="1" allowOverlap="1">
                <wp:simplePos x="0" y="0"/>
                <wp:positionH relativeFrom="column">
                  <wp:posOffset>5139055</wp:posOffset>
                </wp:positionH>
                <wp:positionV relativeFrom="paragraph">
                  <wp:posOffset>273685</wp:posOffset>
                </wp:positionV>
                <wp:extent cx="1187450" cy="476250"/>
                <wp:effectExtent l="6350" t="6350" r="12700" b="12700"/>
                <wp:wrapNone/>
                <wp:docPr id="3" name="Rounded Rectangle 3"/>
                <wp:cNvGraphicFramePr/>
                <a:graphic xmlns:a="http://schemas.openxmlformats.org/drawingml/2006/main">
                  <a:graphicData uri="http://schemas.microsoft.com/office/word/2010/wordprocessingShape">
                    <wps:wsp>
                      <wps:cNvSpPr/>
                      <wps:spPr>
                        <a:xfrm>
                          <a:off x="5596255" y="6255385"/>
                          <a:ext cx="1187450" cy="476250"/>
                        </a:xfrm>
                        <a:prstGeom prst="roundRect">
                          <a:avLst/>
                        </a:prstGeom>
                      </wps:spPr>
                      <wps:style>
                        <a:lnRef idx="2">
                          <a:schemeClr val="accent3"/>
                        </a:lnRef>
                        <a:fillRef idx="1">
                          <a:schemeClr val="lt1"/>
                        </a:fillRef>
                        <a:effectRef idx="0">
                          <a:schemeClr val="accent3"/>
                        </a:effectRef>
                        <a:fontRef idx="minor">
                          <a:schemeClr val="dk1"/>
                        </a:fontRef>
                      </wps:style>
                      <wps:txbx>
                        <w:txbxContent>
                          <w:p>
                            <w:pPr>
                              <w:jc w:val="center"/>
                              <w:rPr>
                                <w:rFonts w:hint="default"/>
                                <w:lang w:val="en-IN"/>
                              </w:rPr>
                            </w:pPr>
                            <w:r>
                              <w:rPr>
                                <w:rFonts w:hint="default"/>
                                <w:lang w:val="en-IN"/>
                              </w:rPr>
                              <w:t>Entrance Exam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04.65pt;margin-top:21.55pt;height:37.5pt;width:93.5pt;z-index:251662336;v-text-anchor:middle;mso-width-relative:page;mso-height-relative:page;" fillcolor="#FFFFFF [3201]" filled="t" stroked="t" coordsize="21600,21600" arcsize="0.166666666666667" o:gfxdata="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coVdgAAAAKAQAADwAAAAAAAAAB&#10;ACAAAAAiAAAAZHJzL2Rvd25yZXYueG1sUEsBAhQAFAAAAAgAh07iQNyNDD2CAgAAGwUAAA4AAAAA&#10;AAAAAQAgAAAAJwEAAGRycy9lMm9Eb2MueG1sUEsFBgAAAAAGAAYAWQEAABsGAAAAAA==&#10;">
                <v:fill on="t" focussize="0,0"/>
                <v:stroke weight="1pt" color="#A5A5A5 [3206]" miterlimit="8" joinstyle="miter"/>
                <v:imagedata o:title=""/>
                <o:lock v:ext="edit" aspectratio="f"/>
                <v:textbox>
                  <w:txbxContent>
                    <w:p>
                      <w:pPr>
                        <w:jc w:val="center"/>
                        <w:rPr>
                          <w:rFonts w:hint="default"/>
                          <w:lang w:val="en-IN"/>
                        </w:rPr>
                      </w:pPr>
                      <w:r>
                        <w:rPr>
                          <w:rFonts w:hint="default"/>
                          <w:lang w:val="en-IN"/>
                        </w:rPr>
                        <w:t>Entrance Exam Process</w:t>
                      </w:r>
                    </w:p>
                  </w:txbxContent>
                </v:textbox>
              </v:roundrect>
            </w:pict>
          </mc:Fallback>
        </mc:AlternateContent>
      </w:r>
    </w:p>
    <w:p/>
    <w:p/>
    <w:p>
      <w:r>
        <w:rPr>
          <w:sz w:val="20"/>
        </w:rPr>
        <mc:AlternateContent>
          <mc:Choice Requires="wps">
            <w:drawing>
              <wp:anchor distT="0" distB="0" distL="114300" distR="114300" simplePos="0" relativeHeight="251661312" behindDoc="0" locked="0" layoutInCell="1" allowOverlap="1">
                <wp:simplePos x="0" y="0"/>
                <wp:positionH relativeFrom="column">
                  <wp:posOffset>5729605</wp:posOffset>
                </wp:positionH>
                <wp:positionV relativeFrom="paragraph">
                  <wp:posOffset>18415</wp:posOffset>
                </wp:positionV>
                <wp:extent cx="0" cy="463550"/>
                <wp:effectExtent l="48895" t="0" r="52705" b="6350"/>
                <wp:wrapNone/>
                <wp:docPr id="2" name="Straight Arrow Connector 2"/>
                <wp:cNvGraphicFramePr/>
                <a:graphic xmlns:a="http://schemas.openxmlformats.org/drawingml/2006/main">
                  <a:graphicData uri="http://schemas.microsoft.com/office/word/2010/wordprocessingShape">
                    <wps:wsp>
                      <wps:cNvCnPr/>
                      <wps:spPr>
                        <a:xfrm flipV="1">
                          <a:off x="6186805" y="6706235"/>
                          <a:ext cx="0" cy="463550"/>
                        </a:xfrm>
                        <a:prstGeom prst="straightConnector1">
                          <a:avLst/>
                        </a:prstGeom>
                        <a:ln>
                          <a:prstDash val="lgDash"/>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51.15pt;margin-top:1.45pt;height:36.5pt;width:0pt;z-index:251661312;mso-width-relative:page;mso-height-relative:page;" filled="f" stroked="t" coordsize="21600,21600" o:gfxdata="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0CUQ9QAAAAIAQAADwAAAAAAAAABACAAAAAiAAAAZHJz&#10;L2Rvd25yZXYueG1sUEsBAhQAFAAAAAgAh07iQPHckVUIAgAACQQAAA4AAAAAAAAAAQAgAAAAIwEA&#10;AGRycy9lMm9Eb2MueG1sUEsFBgAAAAAGAAYAWQEAAJ0FAAAAAA==&#10;">
                <v:fill on="f" focussize="0,0"/>
                <v:stroke weight="0.5pt" color="#000000 [3200]" miterlimit="8" joinstyle="miter" dashstyle="longDash" endarrow="open"/>
                <v:imagedata o:title=""/>
                <o:lock v:ext="edit" aspectratio="f"/>
              </v:shape>
            </w:pict>
          </mc:Fallback>
        </mc:AlternateContent>
      </w:r>
    </w:p>
    <w:p>
      <w:pPr>
        <w:rPr>
          <w:rFonts w:hint="default"/>
          <w:lang w:val="en-IN"/>
        </w:rPr>
      </w:pPr>
      <w:r>
        <w:rPr>
          <w:sz w:val="20"/>
        </w:rPr>
        <mc:AlternateContent>
          <mc:Choice Requires="wps">
            <w:drawing>
              <wp:anchor distT="0" distB="0" distL="114300" distR="114300" simplePos="0" relativeHeight="251666432" behindDoc="0" locked="0" layoutInCell="1" allowOverlap="1">
                <wp:simplePos x="0" y="0"/>
                <wp:positionH relativeFrom="column">
                  <wp:posOffset>186055</wp:posOffset>
                </wp:positionH>
                <wp:positionV relativeFrom="paragraph">
                  <wp:posOffset>2621915</wp:posOffset>
                </wp:positionV>
                <wp:extent cx="177800" cy="165100"/>
                <wp:effectExtent l="6350" t="6350" r="6350" b="6350"/>
                <wp:wrapNone/>
                <wp:docPr id="7" name="Rounded Rectangle 7"/>
                <wp:cNvGraphicFramePr/>
                <a:graphic xmlns:a="http://schemas.openxmlformats.org/drawingml/2006/main">
                  <a:graphicData uri="http://schemas.microsoft.com/office/word/2010/wordprocessingShape">
                    <wps:wsp>
                      <wps:cNvSpPr/>
                      <wps:spPr>
                        <a:xfrm>
                          <a:off x="0" y="0"/>
                          <a:ext cx="177800" cy="165100"/>
                        </a:xfrm>
                        <a:prstGeom prst="roundRect">
                          <a:avLst/>
                        </a:prstGeom>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206.45pt;height:13pt;width:14pt;z-index:251666432;v-text-anchor:middle;mso-width-relative:page;mso-height-relative:page;" fillcolor="#5B9BD5 [3204]" filled="t" stroked="t" coordsize="21600,21600" arcsize="0.166666666666667" o:gfxdata="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Yt3mfWAAAACQEAAA8AAAAAAAAAAQAgAAAA&#10;IgAAAGRycy9kb3ducmV2LnhtbFBLAQIUABQAAAAIAIdO4kDHAA+BfwIAACUFAAAOAAAAAAAAAAEA&#10;IAAAACUBAABkcnMvZTJvRG9jLnhtbFBLBQYAAAAABgAGAFkBAAAWBgAAAAA=&#10;">
                <v:fill on="t" focussize="0,0"/>
                <v:stroke weight="1pt" color="#41719C [3204]" miterlimit="8" joinstyle="miter" dashstyle="longDash"/>
                <v:imagedata o:title=""/>
                <o:lock v:ext="edit" aspectratio="f"/>
              </v:roundrect>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186055</wp:posOffset>
                </wp:positionH>
                <wp:positionV relativeFrom="paragraph">
                  <wp:posOffset>2164715</wp:posOffset>
                </wp:positionV>
                <wp:extent cx="177800" cy="165100"/>
                <wp:effectExtent l="6350" t="6350" r="6350" b="6350"/>
                <wp:wrapNone/>
                <wp:docPr id="6" name="Rounded Rectangle 6"/>
                <wp:cNvGraphicFramePr/>
                <a:graphic xmlns:a="http://schemas.openxmlformats.org/drawingml/2006/main">
                  <a:graphicData uri="http://schemas.microsoft.com/office/word/2010/wordprocessingShape">
                    <wps:wsp>
                      <wps:cNvSpPr/>
                      <wps:spPr>
                        <a:xfrm>
                          <a:off x="0" y="0"/>
                          <a:ext cx="177800" cy="1651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70.45pt;height:13pt;width:14pt;z-index:251665408;v-text-anchor:middle;mso-width-relative:page;mso-height-relative:page;" fillcolor="#FFC000 [3207]" filled="t" stroked="t" coordsize="21600,21600" arcsize="0.166666666666667" o:gfxdata="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P4LozYAAAACQEAAA8AAAAAAAAAAQAgAAAAIgAA&#10;AGRycy9kb3ducmV2LnhtbFBLAQIUABQAAAAIAIdO4kBfuwO/egIAACQFAAAOAAAAAAAAAAEAIAAA&#10;ACcBAABkcnMvZTJvRG9jLnhtbFBLBQYAAAAABgAGAFkBAAATBgAAAAA=&#10;">
                <v:fill on="t" focussize="0,0"/>
                <v:stroke weight="1pt" color="#BC8C00 [3207]" miterlimit="8" joinstyle="miter"/>
                <v:imagedata o:title=""/>
                <o:lock v:ext="edit" aspectratio="f"/>
              </v:round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186055</wp:posOffset>
                </wp:positionH>
                <wp:positionV relativeFrom="paragraph">
                  <wp:posOffset>1847215</wp:posOffset>
                </wp:positionV>
                <wp:extent cx="177800" cy="165100"/>
                <wp:effectExtent l="6350" t="6350" r="6350" b="6350"/>
                <wp:wrapNone/>
                <wp:docPr id="5" name="Rounded Rectangle 5"/>
                <wp:cNvGraphicFramePr/>
                <a:graphic xmlns:a="http://schemas.openxmlformats.org/drawingml/2006/main">
                  <a:graphicData uri="http://schemas.microsoft.com/office/word/2010/wordprocessingShape">
                    <wps:wsp>
                      <wps:cNvSpPr/>
                      <wps:spPr>
                        <a:xfrm>
                          <a:off x="630555" y="8772525"/>
                          <a:ext cx="177800" cy="16510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45.45pt;height:13pt;width:14pt;z-index:251664384;v-text-anchor:middle;mso-width-relative:page;mso-height-relative:page;" fillcolor="#FFFFFF [3201]" filled="t" stroked="t" coordsize="21600,21600" arcsize="0.166666666666667" o:gfxdata="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iPwrNkAAAAJAQAADwAAAAAAAAABACAAAAAiAAAA&#10;ZHJzL2Rvd25yZXYueG1sUEsBAhQAFAAAAAgAh07iQJ3WybB4AgAADgUAAA4AAAAAAAAAAQAgAAAA&#10;KAEAAGRycy9lMm9Eb2MueG1sUEsFBgAAAAAGAAYAWQEAABIGAAAAAA==&#10;">
                <v:fill on="t" focussize="0,0"/>
                <v:stroke weight="1pt" color="#A5A5A5 [3206]" miterlimit="8" joinstyle="miter"/>
                <v:imagedata o:title=""/>
                <o:lock v:ext="edit" aspectratio="f"/>
              </v:round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94615</wp:posOffset>
                </wp:positionH>
                <wp:positionV relativeFrom="paragraph">
                  <wp:posOffset>1633220</wp:posOffset>
                </wp:positionV>
                <wp:extent cx="1705610" cy="1299845"/>
                <wp:effectExtent l="6350" t="6350" r="15240" b="14605"/>
                <wp:wrapNone/>
                <wp:docPr id="58" name="Text Box 37"/>
                <wp:cNvGraphicFramePr/>
                <a:graphic xmlns:a="http://schemas.openxmlformats.org/drawingml/2006/main">
                  <a:graphicData uri="http://schemas.microsoft.com/office/word/2010/wordprocessingShape">
                    <wps:wsp>
                      <wps:cNvSpPr txBox="1"/>
                      <wps:spPr>
                        <a:xfrm>
                          <a:off x="0" y="0"/>
                          <a:ext cx="1705610" cy="1299845"/>
                        </a:xfrm>
                        <a:prstGeom prst="rect">
                          <a:avLst/>
                        </a:prstGeom>
                      </wps:spPr>
                      <wps:style>
                        <a:lnRef idx="2">
                          <a:schemeClr val="accent3"/>
                        </a:lnRef>
                        <a:fillRef idx="1">
                          <a:schemeClr val="lt1"/>
                        </a:fillRef>
                        <a:effectRef idx="0">
                          <a:schemeClr val="accent3"/>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a:graphicData>
                </a:graphic>
              </wp:anchor>
            </w:drawing>
          </mc:Choice>
          <mc:Fallback>
            <w:pict>
              <v:shape id="Text Box 37" o:spid="_x0000_s1026" o:spt="202" type="#_x0000_t202" style="position:absolute;left:0pt;margin-left:7.45pt;margin-top:128.6pt;height:102.35pt;width:134.3pt;z-index:251663360;mso-width-relative:page;mso-height-relative:page;" fillcolor="#FFFFFF [3201]" filled="t" stroked="t" coordsize="21600,21600" o:gfxdata="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4h249gAAAAKAQAADwAAAAAAAAABACAAAAAiAAAAZHJzL2Rv&#10;d25yZXYueG1sUEsBAhQAFAAAAAgAh07iQJkW6JMBAgAAJAQAAA4AAAAAAAAAAQAgAAAAJwEAAGRy&#10;cy9lMm9Eb2MueG1sUEsFBgAAAAAGAAYAWQEAAJoFAAAAAA==&#10;">
                <v:fill on="t" focussize="0,0"/>
                <v:stroke weight="1pt" color="#A5A5A5 [3206]"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w:pict>
          </mc:Fallback>
        </mc:AlternateContent>
      </w:r>
      <w:r>
        <w:rPr>
          <w:rFonts w:hint="default"/>
          <w:lang w:val="en-IN"/>
        </w:rPr>
        <w:drawing>
          <wp:inline distT="0" distB="0" distL="114300" distR="114300">
            <wp:extent cx="6642100" cy="3089275"/>
            <wp:effectExtent l="0" t="0" r="0" b="9525"/>
            <wp:docPr id="10" name="Picture 10" descr="adm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a final"/>
                    <pic:cNvPicPr>
                      <a:picLocks noChangeAspect="1"/>
                    </pic:cNvPicPr>
                  </pic:nvPicPr>
                  <pic:blipFill>
                    <a:blip r:embed="rId8"/>
                    <a:stretch>
                      <a:fillRect/>
                    </a:stretch>
                  </pic:blipFill>
                  <pic:spPr>
                    <a:xfrm>
                      <a:off x="0" y="0"/>
                      <a:ext cx="6642100" cy="3089275"/>
                    </a:xfrm>
                    <a:prstGeom prst="rect">
                      <a:avLst/>
                    </a:prstGeom>
                  </pic:spPr>
                </pic:pic>
              </a:graphicData>
            </a:graphic>
          </wp:inline>
        </w:drawing>
      </w:r>
    </w:p>
    <w:p>
      <w:pPr>
        <w:pStyle w:val="2"/>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hd w:val="clear" w:fill="F9FAFA"/>
          <w:lang w:val="en-IN"/>
        </w:rPr>
      </w:pP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3" w:name="_Toc3872"/>
      <w:r>
        <w:rPr>
          <w:rFonts w:hint="default" w:ascii="Segoe UI" w:hAnsi="Segoe UI" w:eastAsia="Segoe UI" w:cs="Segoe UI"/>
          <w:b/>
          <w:bCs/>
          <w:i w:val="0"/>
          <w:iCs w:val="0"/>
          <w:caps w:val="0"/>
          <w:color w:val="30145F"/>
          <w:spacing w:val="0"/>
          <w:sz w:val="40"/>
          <w:szCs w:val="40"/>
          <w:shd w:val="clear" w:color="auto" w:fill="auto"/>
          <w:lang w:val="en-US"/>
        </w:rPr>
        <w:t>Masters</w:t>
      </w:r>
      <w:bookmarkEnd w:id="3"/>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4" w:name="_Toc16263"/>
      <w:r>
        <w:rPr>
          <w:rFonts w:hint="default" w:ascii="Segoe UI" w:hAnsi="Segoe UI" w:eastAsia="Segoe UI" w:cs="Segoe UI"/>
          <w:b/>
          <w:bCs/>
          <w:i w:val="0"/>
          <w:iCs w:val="0"/>
          <w:caps w:val="0"/>
          <w:color w:val="30145F"/>
          <w:spacing w:val="0"/>
          <w:sz w:val="36"/>
          <w:szCs w:val="36"/>
          <w:shd w:val="clear" w:fill="F9FAFA"/>
          <w:lang w:val="en-US"/>
        </w:rPr>
        <w:t>Department</w:t>
      </w:r>
      <w:bookmarkEnd w:id="4"/>
    </w:p>
    <w:p>
      <w:pPr>
        <w:numPr>
          <w:ilvl w:val="0"/>
          <w:numId w:val="0"/>
        </w:numPr>
        <w:ind w:leftChars="0"/>
      </w:pPr>
      <w:r>
        <w:drawing>
          <wp:inline distT="0" distB="0" distL="114300" distR="114300">
            <wp:extent cx="6358255" cy="1920875"/>
            <wp:effectExtent l="9525" t="9525" r="90170" b="8890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9"/>
                    <a:stretch>
                      <a:fillRect/>
                    </a:stretch>
                  </pic:blipFill>
                  <pic:spPr>
                    <a:xfrm>
                      <a:off x="0" y="0"/>
                      <a:ext cx="6358255" cy="19208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pPr>
    </w:p>
    <w:p>
      <w:pPr>
        <w:numPr>
          <w:ilvl w:val="0"/>
          <w:numId w:val="0"/>
        </w:numPr>
        <w:ind w:leftChars="0"/>
      </w:pPr>
      <w:r>
        <w:drawing>
          <wp:inline distT="0" distB="0" distL="114300" distR="114300">
            <wp:extent cx="6393815" cy="3091180"/>
            <wp:effectExtent l="9525" t="9525" r="92710" b="996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6393815" cy="30911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tabs>
          <w:tab w:val="left" w:pos="420"/>
          <w:tab w:val="clear" w:pos="840"/>
        </w:tabs>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eastAsia="zh-CN"/>
        </w:rPr>
      </w:pPr>
      <w:r>
        <w:rPr>
          <w:rFonts w:hint="default" w:ascii="Segoe UI" w:hAnsi="Segoe UI" w:eastAsia="Segoe UI" w:cs="Segoe UI"/>
          <w:b/>
          <w:bCs/>
          <w:i w:val="0"/>
          <w:iCs w:val="0"/>
          <w:caps w:val="0"/>
          <w:color w:val="30145F"/>
          <w:spacing w:val="0"/>
          <w:sz w:val="36"/>
          <w:szCs w:val="36"/>
          <w:shd w:val="clear" w:fill="F9FAFA"/>
          <w:lang w:val="en-US" w:eastAsia="zh-CN"/>
        </w:rPr>
        <w:t xml:space="preserve"> </w:t>
      </w:r>
      <w:bookmarkStart w:id="5" w:name="_Toc8638"/>
      <w:r>
        <w:rPr>
          <w:rFonts w:hint="default" w:ascii="Segoe UI" w:hAnsi="Segoe UI" w:eastAsia="Segoe UI" w:cs="Segoe UI"/>
          <w:b/>
          <w:bCs/>
          <w:i w:val="0"/>
          <w:iCs w:val="0"/>
          <w:caps w:val="0"/>
          <w:color w:val="30145F"/>
          <w:spacing w:val="0"/>
          <w:sz w:val="36"/>
          <w:szCs w:val="36"/>
          <w:shd w:val="clear" w:fill="F9FAFA"/>
          <w:lang w:val="en-US" w:eastAsia="zh-CN"/>
        </w:rPr>
        <w:t>Program Grades</w:t>
      </w:r>
      <w:bookmarkEnd w:id="5"/>
    </w:p>
    <w:p>
      <w:pPr>
        <w:spacing w:line="240" w:lineRule="auto"/>
        <w:ind w:firstLine="0" w:firstLineChars="0"/>
      </w:pPr>
      <w:r>
        <w:drawing>
          <wp:inline distT="0" distB="0" distL="114300" distR="114300">
            <wp:extent cx="6633210" cy="1197610"/>
            <wp:effectExtent l="9525" t="9525" r="100965" b="88265"/>
            <wp:docPr id="8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9"/>
                    <pic:cNvPicPr>
                      <a:picLocks noChangeAspect="1"/>
                    </pic:cNvPicPr>
                  </pic:nvPicPr>
                  <pic:blipFill>
                    <a:blip r:embed="rId11"/>
                    <a:stretch>
                      <a:fillRect/>
                    </a:stretch>
                  </pic:blipFill>
                  <pic:spPr>
                    <a:xfrm>
                      <a:off x="0" y="0"/>
                      <a:ext cx="6633210" cy="11976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spacing w:line="240" w:lineRule="auto"/>
        <w:ind w:left="420" w:leftChars="0" w:firstLine="0" w:firstLineChars="0"/>
        <w:rPr>
          <w:rFonts w:hint="default"/>
          <w:sz w:val="24"/>
          <w:szCs w:val="24"/>
          <w:lang w:val="en-US"/>
        </w:rPr>
      </w:pPr>
      <w:r>
        <w:rPr>
          <w:rFonts w:hint="default"/>
          <w:sz w:val="24"/>
          <w:szCs w:val="24"/>
          <w:lang w:val="en-US"/>
        </w:rPr>
        <w:t>Change the name of Program Grades to Course Grade.</w:t>
      </w:r>
    </w:p>
    <w:p>
      <w:pPr>
        <w:numPr>
          <w:ilvl w:val="0"/>
          <w:numId w:val="0"/>
        </w:numPr>
        <w:spacing w:line="240" w:lineRule="auto"/>
        <w:rPr>
          <w:rFonts w:hint="default"/>
          <w:sz w:val="24"/>
          <w:szCs w:val="24"/>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6" w:name="_Toc27396"/>
      <w:r>
        <w:rPr>
          <w:rFonts w:hint="default" w:ascii="Segoe UI" w:hAnsi="Segoe UI" w:eastAsia="Segoe UI" w:cs="Segoe UI"/>
          <w:b/>
          <w:bCs/>
          <w:i w:val="0"/>
          <w:iCs w:val="0"/>
          <w:caps w:val="0"/>
          <w:color w:val="30145F"/>
          <w:spacing w:val="0"/>
          <w:sz w:val="36"/>
          <w:szCs w:val="36"/>
          <w:shd w:val="clear" w:fill="F9FAFA"/>
          <w:lang w:val="en-US"/>
        </w:rPr>
        <w:t>Programs</w:t>
      </w:r>
      <w:bookmarkEnd w:id="6"/>
    </w:p>
    <w:p>
      <w:pPr>
        <w:spacing w:line="240" w:lineRule="auto"/>
        <w:ind w:firstLine="0" w:firstLineChars="0"/>
      </w:pPr>
      <w:r>
        <w:drawing>
          <wp:inline distT="0" distB="0" distL="114300" distR="114300">
            <wp:extent cx="6639560" cy="1489075"/>
            <wp:effectExtent l="9525" t="9525" r="94615" b="101600"/>
            <wp:docPr id="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pic:cNvPicPr>
                      <a:picLocks noChangeAspect="1"/>
                    </pic:cNvPicPr>
                  </pic:nvPicPr>
                  <pic:blipFill>
                    <a:blip r:embed="rId12"/>
                    <a:stretch>
                      <a:fillRect/>
                    </a:stretch>
                  </pic:blipFill>
                  <pic:spPr>
                    <a:xfrm>
                      <a:off x="0" y="0"/>
                      <a:ext cx="6639560" cy="14890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7"/>
        </w:numPr>
        <w:spacing w:line="240" w:lineRule="auto"/>
        <w:ind w:left="845" w:leftChars="0" w:firstLine="0" w:firstLineChars="0"/>
        <w:rPr>
          <w:rFonts w:hint="default"/>
          <w:sz w:val="24"/>
          <w:szCs w:val="24"/>
          <w:lang w:val="en-US"/>
        </w:rPr>
      </w:pPr>
      <w:r>
        <w:rPr>
          <w:rFonts w:hint="default"/>
          <w:sz w:val="24"/>
          <w:szCs w:val="24"/>
          <w:lang w:val="en-US"/>
        </w:rPr>
        <w:t>Programs to Course</w:t>
      </w:r>
    </w:p>
    <w:p>
      <w:pPr>
        <w:numPr>
          <w:ilvl w:val="0"/>
          <w:numId w:val="7"/>
        </w:numPr>
        <w:spacing w:line="240" w:lineRule="auto"/>
        <w:ind w:left="845" w:leftChars="0" w:firstLine="0" w:firstLineChars="0"/>
        <w:rPr>
          <w:rFonts w:hint="default"/>
          <w:sz w:val="24"/>
          <w:szCs w:val="24"/>
          <w:lang w:val="en-US"/>
        </w:rPr>
      </w:pPr>
      <w:r>
        <w:rPr>
          <w:rFonts w:hint="default"/>
          <w:sz w:val="24"/>
          <w:szCs w:val="24"/>
          <w:lang w:val="en-US"/>
        </w:rPr>
        <w:t>Program Grades to Course Grade</w:t>
      </w:r>
    </w:p>
    <w:p>
      <w:pPr>
        <w:numPr>
          <w:ilvl w:val="0"/>
          <w:numId w:val="7"/>
        </w:numPr>
        <w:spacing w:line="240" w:lineRule="auto"/>
        <w:ind w:left="845" w:leftChars="0" w:firstLine="0" w:firstLineChars="0"/>
        <w:rPr>
          <w:rFonts w:hint="default"/>
          <w:sz w:val="24"/>
          <w:szCs w:val="24"/>
          <w:lang w:val="en-US"/>
        </w:rPr>
      </w:pPr>
      <w:r>
        <w:rPr>
          <w:rFonts w:hint="default"/>
          <w:sz w:val="24"/>
          <w:szCs w:val="24"/>
          <w:lang w:val="en-US"/>
        </w:rPr>
        <w:t>Programs Name to Course Name</w:t>
      </w:r>
    </w:p>
    <w:p>
      <w:pPr>
        <w:numPr>
          <w:ilvl w:val="0"/>
          <w:numId w:val="7"/>
        </w:numPr>
        <w:spacing w:line="240" w:lineRule="auto"/>
        <w:ind w:left="845" w:leftChars="0" w:firstLine="0" w:firstLineChars="0"/>
        <w:rPr>
          <w:rFonts w:hint="default"/>
          <w:sz w:val="24"/>
          <w:szCs w:val="24"/>
          <w:lang w:val="en-US"/>
        </w:rPr>
      </w:pPr>
      <w:r>
        <w:rPr>
          <w:rFonts w:hint="default"/>
          <w:sz w:val="24"/>
          <w:szCs w:val="24"/>
          <w:lang w:val="en-US"/>
        </w:rPr>
        <w:t>Programs Duration to Course Duration</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7" w:name="_Toc8420"/>
      <w:r>
        <w:rPr>
          <w:rFonts w:hint="default" w:ascii="Segoe UI" w:hAnsi="Segoe UI" w:eastAsia="Segoe UI" w:cs="Segoe UI"/>
          <w:b/>
          <w:bCs/>
          <w:i w:val="0"/>
          <w:iCs w:val="0"/>
          <w:caps w:val="0"/>
          <w:color w:val="30145F"/>
          <w:spacing w:val="0"/>
          <w:sz w:val="36"/>
          <w:szCs w:val="36"/>
          <w:shd w:val="clear" w:fill="F9FAFA"/>
          <w:lang w:val="en-US"/>
        </w:rPr>
        <w:t>Semester</w:t>
      </w:r>
      <w:bookmarkEnd w:id="7"/>
    </w:p>
    <w:p>
      <w:pPr>
        <w:rPr>
          <w:rFonts w:hint="default"/>
          <w:lang w:val="en-US"/>
        </w:rPr>
      </w:pPr>
      <w:r>
        <w:drawing>
          <wp:inline distT="0" distB="0" distL="114300" distR="114300">
            <wp:extent cx="6635115" cy="1787525"/>
            <wp:effectExtent l="9525" t="9525" r="99060" b="88900"/>
            <wp:docPr id="8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1"/>
                    <pic:cNvPicPr>
                      <a:picLocks noChangeAspect="1"/>
                    </pic:cNvPicPr>
                  </pic:nvPicPr>
                  <pic:blipFill>
                    <a:blip r:embed="rId13"/>
                    <a:stretch>
                      <a:fillRect/>
                    </a:stretch>
                  </pic:blipFill>
                  <pic:spPr>
                    <a:xfrm>
                      <a:off x="0" y="0"/>
                      <a:ext cx="6635115" cy="17875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8"/>
        </w:numPr>
        <w:tabs>
          <w:tab w:val="clear" w:pos="420"/>
        </w:tabs>
        <w:ind w:left="840" w:leftChars="0" w:hanging="420" w:firstLineChars="0"/>
        <w:rPr>
          <w:rFonts w:hint="default"/>
          <w:lang w:val="en-US"/>
        </w:rPr>
      </w:pPr>
      <w:r>
        <w:rPr>
          <w:rFonts w:hint="default"/>
          <w:sz w:val="24"/>
          <w:szCs w:val="24"/>
          <w:lang w:val="en-US"/>
        </w:rPr>
        <w:t>No changes needed as discussed.</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8" w:name="_Toc26076"/>
      <w:r>
        <w:rPr>
          <w:rFonts w:hint="default" w:ascii="Segoe UI" w:hAnsi="Segoe UI" w:eastAsia="Segoe UI" w:cs="Segoe UI"/>
          <w:b/>
          <w:bCs/>
          <w:i w:val="0"/>
          <w:iCs w:val="0"/>
          <w:caps w:val="0"/>
          <w:color w:val="30145F"/>
          <w:spacing w:val="0"/>
          <w:sz w:val="36"/>
          <w:szCs w:val="36"/>
          <w:shd w:val="clear" w:fill="F9FAFA"/>
          <w:lang w:val="en-US"/>
        </w:rPr>
        <w:t>Courses</w:t>
      </w:r>
      <w:bookmarkEnd w:id="8"/>
    </w:p>
    <w:p>
      <w:r>
        <w:drawing>
          <wp:inline distT="0" distB="0" distL="114300" distR="114300">
            <wp:extent cx="6639560" cy="3347720"/>
            <wp:effectExtent l="9525" t="9525" r="94615" b="90805"/>
            <wp:docPr id="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2"/>
                    <pic:cNvPicPr>
                      <a:picLocks noChangeAspect="1"/>
                    </pic:cNvPicPr>
                  </pic:nvPicPr>
                  <pic:blipFill>
                    <a:blip r:embed="rId14"/>
                    <a:stretch>
                      <a:fillRect/>
                    </a:stretch>
                  </pic:blipFill>
                  <pic:spPr>
                    <a:xfrm>
                      <a:off x="0" y="0"/>
                      <a:ext cx="6639560" cy="3347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1305" cy="2965450"/>
            <wp:effectExtent l="9525" t="9525" r="102870" b="92075"/>
            <wp:docPr id="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3"/>
                    <pic:cNvPicPr>
                      <a:picLocks noChangeAspect="1"/>
                    </pic:cNvPicPr>
                  </pic:nvPicPr>
                  <pic:blipFill>
                    <a:blip r:embed="rId15"/>
                    <a:stretch>
                      <a:fillRect/>
                    </a:stretch>
                  </pic:blipFill>
                  <pic:spPr>
                    <a:xfrm>
                      <a:off x="0" y="0"/>
                      <a:ext cx="6631305" cy="29654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9"/>
        </w:numPr>
        <w:spacing w:line="240" w:lineRule="auto"/>
        <w:ind w:left="1685" w:leftChars="0" w:hanging="425" w:firstLineChars="0"/>
        <w:rPr>
          <w:rFonts w:hint="default"/>
          <w:sz w:val="24"/>
          <w:szCs w:val="24"/>
          <w:lang w:val="en-US"/>
        </w:rPr>
      </w:pPr>
      <w:r>
        <w:rPr>
          <w:rFonts w:hint="default"/>
          <w:sz w:val="24"/>
          <w:szCs w:val="24"/>
          <w:lang w:val="en-US"/>
        </w:rPr>
        <w:t>Courses to Modules</w:t>
      </w:r>
    </w:p>
    <w:p>
      <w:pPr>
        <w:numPr>
          <w:ilvl w:val="0"/>
          <w:numId w:val="9"/>
        </w:numPr>
        <w:spacing w:line="240" w:lineRule="auto"/>
        <w:ind w:left="1685" w:leftChars="0" w:hanging="425" w:firstLineChars="0"/>
        <w:rPr>
          <w:rFonts w:hint="default"/>
          <w:sz w:val="24"/>
          <w:szCs w:val="24"/>
          <w:lang w:val="en-US"/>
        </w:rPr>
      </w:pPr>
      <w:r>
        <w:rPr>
          <w:rFonts w:hint="default"/>
          <w:sz w:val="24"/>
          <w:szCs w:val="24"/>
          <w:lang w:val="en-US"/>
        </w:rPr>
        <w:t>Course Name to Module Name</w:t>
      </w:r>
    </w:p>
    <w:p>
      <w:pPr>
        <w:numPr>
          <w:ilvl w:val="0"/>
          <w:numId w:val="9"/>
        </w:numPr>
        <w:spacing w:line="240" w:lineRule="auto"/>
        <w:ind w:left="1685" w:leftChars="0" w:hanging="425" w:firstLineChars="0"/>
        <w:rPr>
          <w:rFonts w:hint="default"/>
          <w:lang w:val="en-US"/>
        </w:rPr>
      </w:pPr>
      <w:r>
        <w:rPr>
          <w:rFonts w:hint="default"/>
          <w:sz w:val="24"/>
          <w:szCs w:val="24"/>
          <w:lang w:val="en-US"/>
        </w:rPr>
        <w:t>Course Code to Module Code</w:t>
      </w:r>
    </w:p>
    <w:p>
      <w:pPr>
        <w:numPr>
          <w:ilvl w:val="0"/>
          <w:numId w:val="9"/>
        </w:numPr>
        <w:spacing w:line="240" w:lineRule="auto"/>
        <w:ind w:left="1685" w:leftChars="0" w:hanging="425" w:firstLineChars="0"/>
        <w:rPr>
          <w:rFonts w:hint="default"/>
          <w:lang w:val="en-US"/>
        </w:rPr>
      </w:pPr>
      <w:r>
        <w:rPr>
          <w:rFonts w:hint="default"/>
          <w:sz w:val="24"/>
          <w:szCs w:val="24"/>
          <w:lang w:val="en-US"/>
        </w:rPr>
        <w:t>Course Expire Date to Module Expire Date</w:t>
      </w:r>
    </w:p>
    <w:p>
      <w:pPr>
        <w:numPr>
          <w:ilvl w:val="0"/>
          <w:numId w:val="10"/>
        </w:numPr>
        <w:spacing w:line="240" w:lineRule="auto"/>
        <w:ind w:left="420" w:leftChars="0" w:firstLine="0" w:firstLineChars="0"/>
        <w:rPr>
          <w:rFonts w:hint="default"/>
          <w:color w:val="000000"/>
          <w:sz w:val="24"/>
          <w:szCs w:val="24"/>
          <w:lang w:val="en-IN"/>
        </w:rPr>
      </w:pPr>
      <w:r>
        <w:rPr>
          <w:rFonts w:hint="default"/>
          <w:sz w:val="21"/>
          <w:szCs w:val="21"/>
          <w:lang w:val="en-US"/>
        </w:rPr>
        <w:t>I</w:t>
      </w:r>
      <w:r>
        <w:rPr>
          <w:rFonts w:hint="default"/>
          <w:color w:val="000000"/>
          <w:sz w:val="24"/>
          <w:szCs w:val="24"/>
          <w:lang w:val="en-US"/>
        </w:rPr>
        <w:t xml:space="preserve">n </w:t>
      </w:r>
      <w:r>
        <w:rPr>
          <w:rFonts w:hint="default"/>
          <w:color w:val="000000"/>
          <w:sz w:val="24"/>
          <w:szCs w:val="24"/>
          <w:lang w:val="en-IN"/>
        </w:rPr>
        <w:t>Course screen's Topic table</w:t>
      </w:r>
      <w:r>
        <w:rPr>
          <w:rFonts w:hint="default"/>
          <w:color w:val="000000"/>
          <w:sz w:val="24"/>
          <w:szCs w:val="24"/>
          <w:lang w:val="en-US"/>
        </w:rPr>
        <w:t xml:space="preserve"> </w:t>
      </w:r>
      <w:r>
        <w:rPr>
          <w:rFonts w:hint="default"/>
          <w:color w:val="000000"/>
          <w:sz w:val="24"/>
          <w:szCs w:val="24"/>
          <w:lang w:val="en-IN"/>
        </w:rPr>
        <w:t>needs to be expanded to include the topic description field and a button for attaching the lesson plan.</w:t>
      </w:r>
    </w:p>
    <w:p>
      <w:pPr>
        <w:numPr>
          <w:ilvl w:val="0"/>
          <w:numId w:val="10"/>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10"/>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 xml:space="preserve">In Topic Table </w:t>
      </w:r>
      <w:r>
        <w:rPr>
          <w:rFonts w:hint="default"/>
          <w:color w:val="000000"/>
          <w:sz w:val="24"/>
          <w:szCs w:val="24"/>
          <w:lang w:val="en-US"/>
        </w:rPr>
        <w:t>following fields need to be added:</w:t>
      </w:r>
    </w:p>
    <w:p>
      <w:pPr>
        <w:numPr>
          <w:ilvl w:val="0"/>
          <w:numId w:val="11"/>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IN"/>
        </w:rPr>
        <w:t>Topic Description</w:t>
      </w:r>
      <w:r>
        <w:rPr>
          <w:rFonts w:hint="default"/>
          <w:b w:val="0"/>
          <w:bCs w:val="0"/>
          <w:color w:val="000000"/>
          <w:sz w:val="24"/>
          <w:szCs w:val="24"/>
          <w:lang w:val="en-US"/>
        </w:rPr>
        <w:t>.</w:t>
      </w:r>
    </w:p>
    <w:p>
      <w:pPr>
        <w:numPr>
          <w:ilvl w:val="0"/>
          <w:numId w:val="11"/>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US"/>
        </w:rPr>
        <w:t>Attach field for uploading</w:t>
      </w:r>
      <w:r>
        <w:rPr>
          <w:rFonts w:hint="default"/>
          <w:b w:val="0"/>
          <w:bCs w:val="0"/>
          <w:color w:val="000000"/>
          <w:sz w:val="24"/>
          <w:szCs w:val="24"/>
          <w:lang w:val="en-IN"/>
        </w:rPr>
        <w:t xml:space="preserve"> the lesson plan.</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9" w:name="_Toc20511"/>
      <w:r>
        <w:rPr>
          <w:rFonts w:hint="default" w:ascii="Segoe UI" w:hAnsi="Segoe UI" w:eastAsia="Segoe UI" w:cs="Segoe UI"/>
          <w:b/>
          <w:bCs/>
          <w:i w:val="0"/>
          <w:iCs w:val="0"/>
          <w:caps w:val="0"/>
          <w:color w:val="30145F"/>
          <w:spacing w:val="0"/>
          <w:sz w:val="36"/>
          <w:szCs w:val="36"/>
          <w:shd w:val="clear" w:fill="F9FAFA"/>
          <w:lang w:val="en-US"/>
        </w:rPr>
        <w:t>Academic Year</w:t>
      </w:r>
      <w:bookmarkEnd w:id="9"/>
    </w:p>
    <w:p>
      <w:pPr>
        <w:rPr>
          <w:rFonts w:hint="default"/>
          <w:lang w:val="en-US"/>
        </w:rPr>
      </w:pPr>
      <w:r>
        <w:drawing>
          <wp:inline distT="0" distB="0" distL="114300" distR="114300">
            <wp:extent cx="6645275" cy="979170"/>
            <wp:effectExtent l="9525" t="9525" r="88900" b="97155"/>
            <wp:docPr id="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4"/>
                    <pic:cNvPicPr>
                      <a:picLocks noChangeAspect="1"/>
                    </pic:cNvPicPr>
                  </pic:nvPicPr>
                  <pic:blipFill>
                    <a:blip r:embed="rId16"/>
                    <a:stretch>
                      <a:fillRect/>
                    </a:stretch>
                  </pic:blipFill>
                  <pic:spPr>
                    <a:xfrm>
                      <a:off x="0" y="0"/>
                      <a:ext cx="6645275" cy="9791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0" w:name="_Toc24320"/>
      <w:r>
        <w:rPr>
          <w:rFonts w:hint="default" w:ascii="Segoe UI" w:hAnsi="Segoe UI" w:eastAsia="Segoe UI" w:cs="Segoe UI"/>
          <w:b/>
          <w:bCs/>
          <w:i w:val="0"/>
          <w:iCs w:val="0"/>
          <w:caps w:val="0"/>
          <w:color w:val="30145F"/>
          <w:spacing w:val="0"/>
          <w:sz w:val="36"/>
          <w:szCs w:val="36"/>
          <w:shd w:val="clear" w:fill="F9FAFA"/>
          <w:lang w:val="en-US"/>
        </w:rPr>
        <w:t>Academic Term</w:t>
      </w:r>
      <w:bookmarkEnd w:id="10"/>
    </w:p>
    <w:p>
      <w:pPr>
        <w:rPr>
          <w:rFonts w:hint="default"/>
          <w:lang w:val="en-US"/>
        </w:rPr>
      </w:pPr>
      <w:r>
        <w:drawing>
          <wp:inline distT="0" distB="0" distL="114300" distR="114300">
            <wp:extent cx="6645275" cy="1292860"/>
            <wp:effectExtent l="9525" t="9525" r="88900" b="88265"/>
            <wp:docPr id="9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55"/>
                    <pic:cNvPicPr>
                      <a:picLocks noChangeAspect="1"/>
                    </pic:cNvPicPr>
                  </pic:nvPicPr>
                  <pic:blipFill>
                    <a:blip r:embed="rId17"/>
                    <a:stretch>
                      <a:fillRect/>
                    </a:stretch>
                  </pic:blipFill>
                  <pic:spPr>
                    <a:xfrm>
                      <a:off x="0" y="0"/>
                      <a:ext cx="6645275" cy="12928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eastAsia="zh-CN" w:bidi="ar-SA"/>
        </w:rPr>
        <w:t>Room</w:t>
      </w:r>
      <w:r>
        <w:drawing>
          <wp:inline distT="0" distB="0" distL="114300" distR="114300">
            <wp:extent cx="6644005" cy="998855"/>
            <wp:effectExtent l="9525" t="9525" r="90170" b="96520"/>
            <wp:docPr id="9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6"/>
                    <pic:cNvPicPr>
                      <a:picLocks noChangeAspect="1"/>
                    </pic:cNvPicPr>
                  </pic:nvPicPr>
                  <pic:blipFill>
                    <a:blip r:embed="rId18"/>
                    <a:stretch>
                      <a:fillRect/>
                    </a:stretch>
                  </pic:blipFill>
                  <pic:spPr>
                    <a:xfrm>
                      <a:off x="0" y="0"/>
                      <a:ext cx="6644005" cy="9988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ilvl w:val="0"/>
          <w:numId w:val="0"/>
        </w:numPr>
        <w:tabs>
          <w:tab w:val="left" w:pos="420"/>
        </w:tabs>
        <w:spacing w:line="240" w:lineRule="auto"/>
        <w:rPr>
          <w:rFonts w:hint="default"/>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1" w:name="_Toc7631"/>
      <w:r>
        <w:rPr>
          <w:rFonts w:hint="default" w:ascii="Segoe UI" w:hAnsi="Segoe UI" w:eastAsia="Segoe UI" w:cs="Segoe UI"/>
          <w:b/>
          <w:bCs/>
          <w:i w:val="0"/>
          <w:iCs w:val="0"/>
          <w:caps w:val="0"/>
          <w:color w:val="30145F"/>
          <w:spacing w:val="0"/>
          <w:sz w:val="40"/>
          <w:szCs w:val="40"/>
          <w:shd w:val="clear" w:color="auto" w:fill="auto"/>
          <w:lang w:val="en-US"/>
        </w:rPr>
        <w:t>Student And Instructor</w:t>
      </w:r>
      <w:bookmarkEnd w:id="11"/>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2" w:name="_Toc25022"/>
      <w:r>
        <w:rPr>
          <w:rFonts w:hint="default" w:ascii="Segoe UI" w:hAnsi="Segoe UI" w:eastAsia="Segoe UI" w:cs="Segoe UI"/>
          <w:b/>
          <w:bCs/>
          <w:i w:val="0"/>
          <w:iCs w:val="0"/>
          <w:caps w:val="0"/>
          <w:color w:val="30145F"/>
          <w:spacing w:val="0"/>
          <w:sz w:val="36"/>
          <w:szCs w:val="36"/>
          <w:shd w:val="clear" w:fill="F9FAFA"/>
          <w:lang w:val="en-US"/>
        </w:rPr>
        <w:t>Student</w:t>
      </w:r>
      <w:bookmarkEnd w:id="12"/>
    </w:p>
    <w:p>
      <w:r>
        <w:drawing>
          <wp:inline distT="0" distB="0" distL="114300" distR="114300">
            <wp:extent cx="6643370" cy="2105025"/>
            <wp:effectExtent l="9525" t="9525" r="90805" b="95250"/>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7"/>
                    <pic:cNvPicPr>
                      <a:picLocks noChangeAspect="1"/>
                    </pic:cNvPicPr>
                  </pic:nvPicPr>
                  <pic:blipFill>
                    <a:blip r:embed="rId19"/>
                    <a:stretch>
                      <a:fillRect/>
                    </a:stretch>
                  </pic:blipFill>
                  <pic:spPr>
                    <a:xfrm>
                      <a:off x="0" y="0"/>
                      <a:ext cx="6643370" cy="21050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3328670"/>
            <wp:effectExtent l="9525" t="9525" r="102870" b="90805"/>
            <wp:docPr id="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8"/>
                    <pic:cNvPicPr>
                      <a:picLocks noChangeAspect="1"/>
                    </pic:cNvPicPr>
                  </pic:nvPicPr>
                  <pic:blipFill>
                    <a:blip r:embed="rId20"/>
                    <a:stretch>
                      <a:fillRect/>
                    </a:stretch>
                  </pic:blipFill>
                  <pic:spPr>
                    <a:xfrm>
                      <a:off x="0" y="0"/>
                      <a:ext cx="6631305" cy="33286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93340"/>
            <wp:effectExtent l="9525" t="9525" r="94615" b="102235"/>
            <wp:docPr id="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9"/>
                    <pic:cNvPicPr>
                      <a:picLocks noChangeAspect="1"/>
                    </pic:cNvPicPr>
                  </pic:nvPicPr>
                  <pic:blipFill>
                    <a:blip r:embed="rId21"/>
                    <a:stretch>
                      <a:fillRect/>
                    </a:stretch>
                  </pic:blipFill>
                  <pic:spPr>
                    <a:xfrm>
                      <a:off x="0" y="0"/>
                      <a:ext cx="6639560" cy="2593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59050"/>
            <wp:effectExtent l="9525" t="9525" r="94615" b="98425"/>
            <wp:docPr id="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0"/>
                    <pic:cNvPicPr>
                      <a:picLocks noChangeAspect="1"/>
                    </pic:cNvPicPr>
                  </pic:nvPicPr>
                  <pic:blipFill>
                    <a:blip r:embed="rId22"/>
                    <a:stretch>
                      <a:fillRect/>
                    </a:stretch>
                  </pic:blipFill>
                  <pic:spPr>
                    <a:xfrm>
                      <a:off x="0" y="0"/>
                      <a:ext cx="6639560" cy="25590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2796540"/>
            <wp:effectExtent l="9525" t="9525" r="92710" b="89535"/>
            <wp:docPr id="9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1"/>
                    <pic:cNvPicPr>
                      <a:picLocks noChangeAspect="1"/>
                    </pic:cNvPicPr>
                  </pic:nvPicPr>
                  <pic:blipFill>
                    <a:blip r:embed="rId23"/>
                    <a:stretch>
                      <a:fillRect/>
                    </a:stretch>
                  </pic:blipFill>
                  <pic:spPr>
                    <a:xfrm>
                      <a:off x="0" y="0"/>
                      <a:ext cx="6641465" cy="27965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3210" cy="1090295"/>
            <wp:effectExtent l="9525" t="9525" r="100965" b="100330"/>
            <wp:docPr id="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2"/>
                    <pic:cNvPicPr>
                      <a:picLocks noChangeAspect="1"/>
                    </pic:cNvPicPr>
                  </pic:nvPicPr>
                  <pic:blipFill>
                    <a:blip r:embed="rId24"/>
                    <a:stretch>
                      <a:fillRect/>
                    </a:stretch>
                  </pic:blipFill>
                  <pic:spPr>
                    <a:xfrm>
                      <a:off x="0" y="0"/>
                      <a:ext cx="6633210" cy="1090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IN"/>
        </w:rPr>
        <w:t>In Current Education Child Table Programs name need to be rename to Course.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3" w:name="_Toc3275"/>
      <w:r>
        <w:rPr>
          <w:rFonts w:hint="default" w:ascii="Segoe UI" w:hAnsi="Segoe UI" w:eastAsia="Segoe UI" w:cs="Segoe UI"/>
          <w:b/>
          <w:bCs/>
          <w:i w:val="0"/>
          <w:iCs w:val="0"/>
          <w:caps w:val="0"/>
          <w:color w:val="30145F"/>
          <w:spacing w:val="0"/>
          <w:sz w:val="36"/>
          <w:szCs w:val="36"/>
          <w:shd w:val="clear" w:fill="F9FAFA"/>
          <w:lang w:val="en-US"/>
        </w:rPr>
        <w:t>Instructor</w:t>
      </w:r>
      <w:bookmarkEnd w:id="13"/>
    </w:p>
    <w:p>
      <w:pPr>
        <w:rPr>
          <w:rFonts w:hint="default"/>
          <w:lang w:val="en-US"/>
        </w:rPr>
      </w:pPr>
      <w:r>
        <w:drawing>
          <wp:inline distT="0" distB="0" distL="114300" distR="114300">
            <wp:extent cx="6635750" cy="3131820"/>
            <wp:effectExtent l="9525" t="9525" r="98425" b="97155"/>
            <wp:docPr id="1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3"/>
                    <pic:cNvPicPr>
                      <a:picLocks noChangeAspect="1"/>
                    </pic:cNvPicPr>
                  </pic:nvPicPr>
                  <pic:blipFill>
                    <a:blip r:embed="rId25"/>
                    <a:stretch>
                      <a:fillRect/>
                    </a:stretch>
                  </pic:blipFill>
                  <pic:spPr>
                    <a:xfrm>
                      <a:off x="0" y="0"/>
                      <a:ext cx="6635750" cy="31318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IN"/>
        </w:rPr>
        <w:t>In Instructor Log child table Programs , Course, Course Code and Course Name rename to Course, Module, Module Code and Module Name.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4" w:name="_Toc32587"/>
      <w:r>
        <w:rPr>
          <w:rFonts w:hint="default" w:ascii="Segoe UI" w:hAnsi="Segoe UI" w:eastAsia="Segoe UI" w:cs="Segoe UI"/>
          <w:b/>
          <w:bCs/>
          <w:i w:val="0"/>
          <w:iCs w:val="0"/>
          <w:caps w:val="0"/>
          <w:color w:val="30145F"/>
          <w:spacing w:val="0"/>
          <w:sz w:val="36"/>
          <w:szCs w:val="36"/>
          <w:shd w:val="clear" w:fill="F9FAFA"/>
          <w:lang w:val="en-US"/>
        </w:rPr>
        <w:t>Student Category</w:t>
      </w:r>
      <w:bookmarkEnd w:id="14"/>
    </w:p>
    <w:p>
      <w:pPr>
        <w:rPr>
          <w:rFonts w:hint="default"/>
          <w:lang w:val="en-US"/>
        </w:rPr>
      </w:pPr>
      <w:r>
        <w:drawing>
          <wp:inline distT="0" distB="0" distL="114300" distR="114300">
            <wp:extent cx="6639560" cy="1271905"/>
            <wp:effectExtent l="9525" t="9525" r="94615" b="90170"/>
            <wp:docPr id="1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64"/>
                    <pic:cNvPicPr>
                      <a:picLocks noChangeAspect="1"/>
                    </pic:cNvPicPr>
                  </pic:nvPicPr>
                  <pic:blipFill>
                    <a:blip r:embed="rId26"/>
                    <a:stretch>
                      <a:fillRect/>
                    </a:stretch>
                  </pic:blipFill>
                  <pic:spPr>
                    <a:xfrm>
                      <a:off x="0" y="0"/>
                      <a:ext cx="6639560" cy="12719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5" w:name="_Toc1094"/>
      <w:r>
        <w:rPr>
          <w:rFonts w:hint="default" w:ascii="Segoe UI" w:hAnsi="Segoe UI" w:eastAsia="Segoe UI" w:cs="Segoe UI"/>
          <w:b/>
          <w:bCs/>
          <w:i w:val="0"/>
          <w:iCs w:val="0"/>
          <w:caps w:val="0"/>
          <w:color w:val="30145F"/>
          <w:spacing w:val="0"/>
          <w:sz w:val="36"/>
          <w:szCs w:val="36"/>
          <w:shd w:val="clear" w:fill="F9FAFA"/>
          <w:lang w:val="en-US"/>
        </w:rPr>
        <w:t>Student Batch Name</w:t>
      </w:r>
      <w:bookmarkEnd w:id="15"/>
    </w:p>
    <w:p>
      <w:r>
        <w:drawing>
          <wp:inline distT="0" distB="0" distL="114300" distR="114300">
            <wp:extent cx="6638925" cy="387350"/>
            <wp:effectExtent l="9525" t="9525" r="95250" b="98425"/>
            <wp:docPr id="1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5"/>
                    <pic:cNvPicPr>
                      <a:picLocks noChangeAspect="1"/>
                    </pic:cNvPicPr>
                  </pic:nvPicPr>
                  <pic:blipFill>
                    <a:blip r:embed="rId27"/>
                    <a:stretch>
                      <a:fillRect/>
                    </a:stretch>
                  </pic:blipFill>
                  <pic:spPr>
                    <a:xfrm>
                      <a:off x="0" y="0"/>
                      <a:ext cx="6638925" cy="3873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6" w:name="_Toc31123"/>
      <w:r>
        <w:rPr>
          <w:rFonts w:hint="default" w:ascii="Segoe UI" w:hAnsi="Segoe UI" w:eastAsia="Segoe UI" w:cs="Segoe UI"/>
          <w:b/>
          <w:bCs/>
          <w:i w:val="0"/>
          <w:iCs w:val="0"/>
          <w:caps w:val="0"/>
          <w:color w:val="30145F"/>
          <w:spacing w:val="0"/>
          <w:sz w:val="40"/>
          <w:szCs w:val="40"/>
          <w:shd w:val="clear" w:color="auto" w:fill="auto"/>
          <w:lang w:val="en-US"/>
        </w:rPr>
        <w:t>Admission Master</w:t>
      </w:r>
      <w:bookmarkEnd w:id="16"/>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7" w:name="_Toc32733"/>
      <w:r>
        <w:rPr>
          <w:rFonts w:hint="default" w:ascii="Segoe UI" w:hAnsi="Segoe UI" w:eastAsia="Segoe UI" w:cs="Segoe UI"/>
          <w:b/>
          <w:bCs/>
          <w:i w:val="0"/>
          <w:iCs w:val="0"/>
          <w:caps w:val="0"/>
          <w:color w:val="30145F"/>
          <w:spacing w:val="0"/>
          <w:sz w:val="36"/>
          <w:szCs w:val="36"/>
          <w:shd w:val="clear" w:fill="F9FAFA"/>
          <w:lang w:val="en-US"/>
        </w:rPr>
        <w:t>Academic Events</w:t>
      </w:r>
      <w:bookmarkEnd w:id="17"/>
    </w:p>
    <w:p>
      <w:r>
        <w:drawing>
          <wp:inline distT="0" distB="0" distL="114300" distR="114300">
            <wp:extent cx="6641465" cy="374015"/>
            <wp:effectExtent l="9525" t="9525" r="92710" b="92710"/>
            <wp:docPr id="10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66"/>
                    <pic:cNvPicPr>
                      <a:picLocks noChangeAspect="1"/>
                    </pic:cNvPicPr>
                  </pic:nvPicPr>
                  <pic:blipFill>
                    <a:blip r:embed="rId28"/>
                    <a:stretch>
                      <a:fillRect/>
                    </a:stretch>
                  </pic:blipFill>
                  <pic:spPr>
                    <a:xfrm>
                      <a:off x="0" y="0"/>
                      <a:ext cx="6641465" cy="3740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8" w:name="_Toc8608"/>
      <w:r>
        <w:rPr>
          <w:rFonts w:hint="default" w:ascii="Segoe UI" w:hAnsi="Segoe UI" w:eastAsia="Segoe UI" w:cs="Segoe UI"/>
          <w:b/>
          <w:bCs/>
          <w:i w:val="0"/>
          <w:iCs w:val="0"/>
          <w:caps w:val="0"/>
          <w:color w:val="30145F"/>
          <w:spacing w:val="0"/>
          <w:sz w:val="36"/>
          <w:szCs w:val="36"/>
          <w:shd w:val="clear" w:fill="F9FAFA"/>
          <w:lang w:val="en-US"/>
        </w:rPr>
        <w:t>Academic Calender Template</w:t>
      </w:r>
      <w:bookmarkEnd w:id="18"/>
    </w:p>
    <w:p>
      <w:pPr>
        <w:rPr>
          <w:rFonts w:hint="default"/>
          <w:lang w:val="en-US"/>
        </w:rPr>
      </w:pPr>
      <w:r>
        <w:drawing>
          <wp:inline distT="0" distB="0" distL="114300" distR="114300">
            <wp:extent cx="6633210" cy="2200910"/>
            <wp:effectExtent l="9525" t="9525" r="100965" b="94615"/>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7"/>
                    <pic:cNvPicPr>
                      <a:picLocks noChangeAspect="1"/>
                    </pic:cNvPicPr>
                  </pic:nvPicPr>
                  <pic:blipFill>
                    <a:blip r:embed="rId29"/>
                    <a:stretch>
                      <a:fillRect/>
                    </a:stretch>
                  </pic:blipFill>
                  <pic:spPr>
                    <a:xfrm>
                      <a:off x="0" y="0"/>
                      <a:ext cx="6633210" cy="22009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spacing w:line="240" w:lineRule="auto"/>
        <w:ind w:left="420" w:leftChars="0" w:firstLine="0" w:firstLineChars="0"/>
        <w:rPr>
          <w:rFonts w:hint="default"/>
          <w:sz w:val="24"/>
          <w:szCs w:val="24"/>
          <w:lang w:val="en-IN"/>
        </w:rPr>
      </w:pPr>
      <w:r>
        <w:rPr>
          <w:rFonts w:hint="default"/>
          <w:sz w:val="24"/>
          <w:szCs w:val="24"/>
          <w:lang w:val="en-IN"/>
        </w:rPr>
        <w:t>Different Academic Events, such as Exam Dates, other academic events, and TOT events, should be displayed in a calendar view.</w:t>
      </w:r>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9" w:name="_Toc10471"/>
      <w:r>
        <w:rPr>
          <w:rFonts w:hint="default" w:ascii="Segoe UI" w:hAnsi="Segoe UI" w:eastAsia="Segoe UI" w:cs="Segoe UI"/>
          <w:b/>
          <w:bCs/>
          <w:i w:val="0"/>
          <w:iCs w:val="0"/>
          <w:caps w:val="0"/>
          <w:color w:val="30145F"/>
          <w:spacing w:val="0"/>
          <w:sz w:val="36"/>
          <w:szCs w:val="36"/>
          <w:shd w:val="clear" w:fill="F9FAFA"/>
          <w:lang w:val="en-IN"/>
        </w:rPr>
        <w:t>Eligibility Parameter</w:t>
      </w:r>
      <w:bookmarkEnd w:id="19"/>
    </w:p>
    <w:p>
      <w:pPr>
        <w:rPr>
          <w:rFonts w:hint="default"/>
          <w:lang w:val="en-US"/>
        </w:rPr>
      </w:pPr>
      <w:r>
        <w:drawing>
          <wp:inline distT="0" distB="0" distL="114300" distR="114300">
            <wp:extent cx="6635750" cy="358140"/>
            <wp:effectExtent l="9525" t="9525" r="98425" b="89535"/>
            <wp:docPr id="10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pic:cNvPicPr>
                      <a:picLocks noChangeAspect="1"/>
                    </pic:cNvPicPr>
                  </pic:nvPicPr>
                  <pic:blipFill>
                    <a:blip r:embed="rId30"/>
                    <a:stretch>
                      <a:fillRect/>
                    </a:stretch>
                  </pic:blipFill>
                  <pic:spPr>
                    <a:xfrm>
                      <a:off x="0" y="0"/>
                      <a:ext cx="6635750" cy="358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spacing w:line="240" w:lineRule="auto"/>
        <w:ind w:left="420" w:leftChars="0" w:firstLine="0" w:firstLineChars="0"/>
        <w:rPr>
          <w:rFonts w:hint="default"/>
          <w:sz w:val="24"/>
          <w:szCs w:val="24"/>
          <w:lang w:val="en-IN"/>
        </w:rPr>
      </w:pPr>
      <w:r>
        <w:rPr>
          <w:rFonts w:hint="default"/>
          <w:sz w:val="24"/>
          <w:szCs w:val="24"/>
          <w:lang w:val="en-IN"/>
        </w:rPr>
        <w:t>An age criteria should be added as an eligibility criteria.</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20" w:name="_Toc28177"/>
      <w:r>
        <w:rPr>
          <w:rFonts w:hint="default" w:ascii="Segoe UI" w:hAnsi="Segoe UI" w:eastAsia="Segoe UI" w:cs="Segoe UI"/>
          <w:b/>
          <w:bCs/>
          <w:i w:val="0"/>
          <w:iCs w:val="0"/>
          <w:caps w:val="0"/>
          <w:color w:val="30145F"/>
          <w:spacing w:val="0"/>
          <w:sz w:val="36"/>
          <w:szCs w:val="36"/>
          <w:shd w:val="clear" w:fill="F9FAFA"/>
          <w:lang w:val="en-US"/>
        </w:rPr>
        <w:t>Documents Template</w:t>
      </w:r>
      <w:bookmarkEnd w:id="20"/>
    </w:p>
    <w:p>
      <w:pPr>
        <w:rPr>
          <w:rFonts w:hint="default"/>
          <w:lang w:val="en-US"/>
        </w:rPr>
      </w:pPr>
      <w:r>
        <w:drawing>
          <wp:inline distT="0" distB="0" distL="114300" distR="114300">
            <wp:extent cx="6633210" cy="2611120"/>
            <wp:effectExtent l="9525" t="9525" r="100965" b="103505"/>
            <wp:docPr id="10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69"/>
                    <pic:cNvPicPr>
                      <a:picLocks noChangeAspect="1"/>
                    </pic:cNvPicPr>
                  </pic:nvPicPr>
                  <pic:blipFill>
                    <a:blip r:embed="rId31"/>
                    <a:stretch>
                      <a:fillRect/>
                    </a:stretch>
                  </pic:blipFill>
                  <pic:spPr>
                    <a:xfrm>
                      <a:off x="0" y="0"/>
                      <a:ext cx="6633210" cy="26111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21" w:name="_Toc27526"/>
      <w:r>
        <w:rPr>
          <w:rFonts w:hint="default" w:ascii="Segoe UI" w:hAnsi="Segoe UI" w:eastAsia="Segoe UI" w:cs="Segoe UI"/>
          <w:b/>
          <w:bCs/>
          <w:i w:val="0"/>
          <w:iCs w:val="0"/>
          <w:caps w:val="0"/>
          <w:color w:val="30145F"/>
          <w:spacing w:val="0"/>
          <w:sz w:val="40"/>
          <w:szCs w:val="40"/>
          <w:shd w:val="clear" w:color="auto" w:fill="auto"/>
          <w:lang w:val="en-IN"/>
        </w:rPr>
        <w:t>Application and Enrollment</w:t>
      </w:r>
      <w:bookmarkEnd w:id="21"/>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22" w:name="_Toc12923"/>
      <w:r>
        <w:rPr>
          <w:rFonts w:hint="default" w:ascii="Segoe UI" w:hAnsi="Segoe UI" w:eastAsia="Segoe UI" w:cs="Segoe UI"/>
          <w:b/>
          <w:bCs/>
          <w:i w:val="0"/>
          <w:iCs w:val="0"/>
          <w:caps w:val="0"/>
          <w:color w:val="30145F"/>
          <w:spacing w:val="0"/>
          <w:sz w:val="36"/>
          <w:szCs w:val="36"/>
          <w:shd w:val="clear" w:fill="F9FAFA"/>
          <w:lang w:val="en-IN"/>
        </w:rPr>
        <w:t>Student Admission</w:t>
      </w:r>
      <w:bookmarkEnd w:id="22"/>
    </w:p>
    <w:p>
      <w:r>
        <w:drawing>
          <wp:inline distT="0" distB="0" distL="114300" distR="114300">
            <wp:extent cx="6637655" cy="3233420"/>
            <wp:effectExtent l="9525" t="9525" r="96520" b="90805"/>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0"/>
                    <pic:cNvPicPr>
                      <a:picLocks noChangeAspect="1"/>
                    </pic:cNvPicPr>
                  </pic:nvPicPr>
                  <pic:blipFill>
                    <a:blip r:embed="rId32"/>
                    <a:stretch>
                      <a:fillRect/>
                    </a:stretch>
                  </pic:blipFill>
                  <pic:spPr>
                    <a:xfrm>
                      <a:off x="0" y="0"/>
                      <a:ext cx="6637655" cy="3233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510280"/>
            <wp:effectExtent l="9525" t="9525" r="94615" b="99695"/>
            <wp:docPr id="1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1"/>
                    <pic:cNvPicPr>
                      <a:picLocks noChangeAspect="1"/>
                    </pic:cNvPicPr>
                  </pic:nvPicPr>
                  <pic:blipFill>
                    <a:blip r:embed="rId33"/>
                    <a:stretch>
                      <a:fillRect/>
                    </a:stretch>
                  </pic:blipFill>
                  <pic:spPr>
                    <a:xfrm>
                      <a:off x="0" y="0"/>
                      <a:ext cx="6639560" cy="3510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2884805"/>
            <wp:effectExtent l="9525" t="9525" r="102870" b="96520"/>
            <wp:docPr id="1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2"/>
                    <pic:cNvPicPr>
                      <a:picLocks noChangeAspect="1"/>
                    </pic:cNvPicPr>
                  </pic:nvPicPr>
                  <pic:blipFill>
                    <a:blip r:embed="rId34"/>
                    <a:stretch>
                      <a:fillRect/>
                    </a:stretch>
                  </pic:blipFill>
                  <pic:spPr>
                    <a:xfrm>
                      <a:off x="0" y="0"/>
                      <a:ext cx="6631305" cy="28848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7655" cy="1492885"/>
            <wp:effectExtent l="9525" t="9525" r="96520" b="97790"/>
            <wp:docPr id="1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3"/>
                    <pic:cNvPicPr>
                      <a:picLocks noChangeAspect="1"/>
                    </pic:cNvPicPr>
                  </pic:nvPicPr>
                  <pic:blipFill>
                    <a:blip r:embed="rId35"/>
                    <a:stretch>
                      <a:fillRect/>
                    </a:stretch>
                  </pic:blipFill>
                  <pic:spPr>
                    <a:xfrm>
                      <a:off x="0" y="0"/>
                      <a:ext cx="6637655" cy="14928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13"/>
        </w:numPr>
        <w:ind w:left="425" w:leftChars="0" w:hanging="425" w:firstLineChars="0"/>
        <w:rPr>
          <w:rFonts w:hint="default"/>
          <w:lang w:val="en-IN"/>
        </w:rPr>
      </w:pPr>
      <w:r>
        <w:rPr>
          <w:rFonts w:hint="default"/>
          <w:sz w:val="22"/>
          <w:szCs w:val="22"/>
          <w:lang w:val="en-IN"/>
        </w:rPr>
        <w:t>Program Grade to Course Grade</w:t>
      </w:r>
    </w:p>
    <w:p>
      <w:pPr>
        <w:numPr>
          <w:ilvl w:val="0"/>
          <w:numId w:val="13"/>
        </w:numPr>
        <w:ind w:left="425" w:leftChars="0" w:hanging="425" w:firstLineChars="0"/>
        <w:rPr>
          <w:rFonts w:hint="default"/>
          <w:lang w:val="en-IN"/>
        </w:rPr>
      </w:pPr>
      <w:r>
        <w:rPr>
          <w:rFonts w:hint="default"/>
          <w:sz w:val="22"/>
          <w:szCs w:val="22"/>
          <w:lang w:val="en-IN"/>
        </w:rPr>
        <w:t>Admission Program to Admission Course</w:t>
      </w:r>
    </w:p>
    <w:p>
      <w:pPr>
        <w:numPr>
          <w:ilvl w:val="0"/>
          <w:numId w:val="13"/>
        </w:numPr>
        <w:ind w:left="425" w:leftChars="0" w:hanging="425" w:firstLineChars="0"/>
        <w:rPr>
          <w:rFonts w:hint="default"/>
          <w:sz w:val="24"/>
          <w:szCs w:val="24"/>
          <w:lang w:val="en-IN"/>
        </w:rPr>
      </w:pPr>
      <w:r>
        <w:rPr>
          <w:rFonts w:hint="default"/>
          <w:sz w:val="22"/>
          <w:szCs w:val="22"/>
          <w:lang w:val="en-IN"/>
        </w:rPr>
        <w:t>Program Abbreviation to Course Abbreviation</w:t>
      </w:r>
    </w:p>
    <w:p>
      <w:pPr>
        <w:numPr>
          <w:ilvl w:val="0"/>
          <w:numId w:val="6"/>
        </w:numPr>
        <w:spacing w:line="240" w:lineRule="auto"/>
        <w:ind w:left="420" w:leftChars="0" w:firstLine="0" w:firstLineChars="0"/>
        <w:rPr>
          <w:rFonts w:hint="default"/>
          <w:sz w:val="24"/>
          <w:szCs w:val="24"/>
          <w:lang w:val="en-IN"/>
        </w:rPr>
      </w:pPr>
      <w:r>
        <w:rPr>
          <w:rFonts w:hint="default"/>
          <w:sz w:val="24"/>
          <w:szCs w:val="24"/>
          <w:lang w:val="en-US"/>
        </w:rPr>
        <w:t>The age criteria field needs to be added.</w:t>
      </w:r>
    </w:p>
    <w:p>
      <w:pPr>
        <w:numPr>
          <w:ilvl w:val="0"/>
          <w:numId w:val="6"/>
        </w:numPr>
        <w:spacing w:line="240" w:lineRule="auto"/>
        <w:ind w:left="420" w:leftChars="0" w:firstLine="0" w:firstLineChars="0"/>
        <w:rPr>
          <w:rFonts w:hint="default"/>
          <w:sz w:val="24"/>
          <w:szCs w:val="24"/>
          <w:lang w:val="en-IN"/>
        </w:rPr>
      </w:pPr>
      <w:r>
        <w:rPr>
          <w:rFonts w:hint="default"/>
          <w:sz w:val="24"/>
          <w:szCs w:val="24"/>
          <w:lang w:val="en-US"/>
        </w:rPr>
        <w:t xml:space="preserve">A student who applied and appeared for the entrance exam was selected for counselling but did not choose any course offered </w:t>
      </w:r>
      <w:r>
        <w:rPr>
          <w:rFonts w:hint="default"/>
          <w:sz w:val="24"/>
          <w:szCs w:val="24"/>
          <w:lang w:val="en-IN"/>
        </w:rPr>
        <w:t>then he/she will be</w:t>
      </w:r>
      <w:r>
        <w:rPr>
          <w:rFonts w:hint="default"/>
          <w:sz w:val="24"/>
          <w:szCs w:val="24"/>
          <w:lang w:val="en-US"/>
        </w:rPr>
        <w:t xml:space="preserve"> rejected.</w:t>
      </w:r>
    </w:p>
    <w:p>
      <w:pPr>
        <w:numPr>
          <w:ilvl w:val="0"/>
          <w:numId w:val="6"/>
        </w:numPr>
        <w:spacing w:line="240" w:lineRule="auto"/>
        <w:ind w:left="420" w:leftChars="0" w:firstLine="0" w:firstLineChars="0"/>
        <w:rPr>
          <w:rFonts w:hint="default"/>
          <w:sz w:val="24"/>
          <w:szCs w:val="24"/>
          <w:lang w:val="en-IN"/>
        </w:rPr>
      </w:pPr>
      <w:r>
        <w:rPr>
          <w:rFonts w:hint="default"/>
          <w:sz w:val="24"/>
          <w:szCs w:val="24"/>
          <w:lang w:val="en-US"/>
        </w:rPr>
        <w:t xml:space="preserve"> If there are still seats available at WSC, they will advertise for Spot Admission, which will allow both new and previously selected students to visit the WSC center to directly apply for admission without having to take a separate exam or fill out a separate form.</w:t>
      </w: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3" w:name="_Toc27918"/>
      <w:r>
        <w:rPr>
          <w:rFonts w:hint="default" w:ascii="Segoe UI" w:hAnsi="Segoe UI" w:eastAsia="Segoe UI" w:cs="Segoe UI"/>
          <w:b/>
          <w:bCs/>
          <w:i w:val="0"/>
          <w:iCs w:val="0"/>
          <w:caps w:val="0"/>
          <w:color w:val="30145F"/>
          <w:spacing w:val="0"/>
          <w:sz w:val="36"/>
          <w:szCs w:val="36"/>
          <w:shd w:val="clear" w:fill="F9FAFA"/>
          <w:lang w:val="en-IN"/>
        </w:rPr>
        <w:t>Student Applicant</w:t>
      </w:r>
      <w:bookmarkEnd w:id="23"/>
    </w:p>
    <w:p>
      <w:r>
        <w:drawing>
          <wp:inline distT="0" distB="0" distL="114300" distR="114300">
            <wp:extent cx="6639560" cy="2620010"/>
            <wp:effectExtent l="9525" t="9525" r="94615" b="94615"/>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74"/>
                    <pic:cNvPicPr>
                      <a:picLocks noChangeAspect="1"/>
                    </pic:cNvPicPr>
                  </pic:nvPicPr>
                  <pic:blipFill>
                    <a:blip r:embed="rId36"/>
                    <a:stretch>
                      <a:fillRect/>
                    </a:stretch>
                  </pic:blipFill>
                  <pic:spPr>
                    <a:xfrm>
                      <a:off x="0" y="0"/>
                      <a:ext cx="6639560" cy="26200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383155"/>
            <wp:effectExtent l="9525" t="9525" r="94615" b="102870"/>
            <wp:docPr id="1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75"/>
                    <pic:cNvPicPr>
                      <a:picLocks noChangeAspect="1"/>
                    </pic:cNvPicPr>
                  </pic:nvPicPr>
                  <pic:blipFill>
                    <a:blip r:embed="rId37"/>
                    <a:stretch>
                      <a:fillRect/>
                    </a:stretch>
                  </pic:blipFill>
                  <pic:spPr>
                    <a:xfrm>
                      <a:off x="0" y="0"/>
                      <a:ext cx="6639560" cy="23831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175510"/>
            <wp:effectExtent l="9525" t="9525" r="100965" b="100965"/>
            <wp:docPr id="1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6"/>
                    <pic:cNvPicPr>
                      <a:picLocks noChangeAspect="1"/>
                    </pic:cNvPicPr>
                  </pic:nvPicPr>
                  <pic:blipFill>
                    <a:blip r:embed="rId38"/>
                    <a:stretch>
                      <a:fillRect/>
                    </a:stretch>
                  </pic:blipFill>
                  <pic:spPr>
                    <a:xfrm>
                      <a:off x="0" y="0"/>
                      <a:ext cx="6633210" cy="2175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034030"/>
            <wp:effectExtent l="9525" t="9525" r="94615" b="99695"/>
            <wp:docPr id="1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7"/>
                    <pic:cNvPicPr>
                      <a:picLocks noChangeAspect="1"/>
                    </pic:cNvPicPr>
                  </pic:nvPicPr>
                  <pic:blipFill>
                    <a:blip r:embed="rId39"/>
                    <a:stretch>
                      <a:fillRect/>
                    </a:stretch>
                  </pic:blipFill>
                  <pic:spPr>
                    <a:xfrm>
                      <a:off x="0" y="0"/>
                      <a:ext cx="6639560" cy="30340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815340"/>
            <wp:effectExtent l="9525" t="9525" r="102870" b="89535"/>
            <wp:docPr id="1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78"/>
                    <pic:cNvPicPr>
                      <a:picLocks noChangeAspect="1"/>
                    </pic:cNvPicPr>
                  </pic:nvPicPr>
                  <pic:blipFill>
                    <a:blip r:embed="rId40"/>
                    <a:stretch>
                      <a:fillRect/>
                    </a:stretch>
                  </pic:blipFill>
                  <pic:spPr>
                    <a:xfrm>
                      <a:off x="0" y="0"/>
                      <a:ext cx="6631305" cy="815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spacing w:line="240" w:lineRule="auto"/>
        <w:ind w:left="420" w:leftChars="0" w:firstLine="0" w:firstLineChars="0"/>
        <w:rPr>
          <w:rFonts w:hint="default"/>
          <w:sz w:val="24"/>
          <w:szCs w:val="24"/>
          <w:lang w:val="en-IN"/>
        </w:rPr>
      </w:pPr>
      <w:r>
        <w:rPr>
          <w:rFonts w:hint="default"/>
          <w:sz w:val="24"/>
          <w:szCs w:val="24"/>
          <w:lang w:val="en-IN"/>
        </w:rPr>
        <w:t xml:space="preserve">The </w:t>
      </w:r>
      <w:r>
        <w:rPr>
          <w:rFonts w:hint="default"/>
          <w:b/>
          <w:bCs/>
          <w:sz w:val="24"/>
          <w:szCs w:val="24"/>
          <w:lang w:val="en-IN"/>
        </w:rPr>
        <w:t>Hostel Required</w:t>
      </w:r>
      <w:r>
        <w:rPr>
          <w:rFonts w:hint="default"/>
          <w:sz w:val="24"/>
          <w:szCs w:val="24"/>
          <w:lang w:val="en-IN"/>
        </w:rPr>
        <w:t xml:space="preserve"> field will be hidden and the check-in will be set to the default value. </w:t>
      </w:r>
    </w:p>
    <w:p>
      <w:pPr>
        <w:numPr>
          <w:ilvl w:val="0"/>
          <w:numId w:val="14"/>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The City field will be renamed as City / Town / Village </w:t>
      </w:r>
    </w:p>
    <w:p>
      <w:pPr>
        <w:numPr>
          <w:ilvl w:val="0"/>
          <w:numId w:val="14"/>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needs to be added for selecting an entrance </w:t>
      </w:r>
      <w:r>
        <w:rPr>
          <w:rFonts w:hint="default" w:ascii="Calibri" w:hAnsi="Calibri"/>
          <w:b/>
          <w:bCs w:val="0"/>
          <w:color w:val="000000"/>
          <w:sz w:val="24"/>
          <w:szCs w:val="24"/>
          <w:lang w:val="en-IN"/>
        </w:rPr>
        <w:t>Exam Centre</w:t>
      </w:r>
      <w:r>
        <w:rPr>
          <w:rFonts w:hint="default" w:ascii="Calibri" w:hAnsi="Calibri"/>
          <w:b w:val="0"/>
          <w:bCs/>
          <w:color w:val="000000"/>
          <w:sz w:val="24"/>
          <w:szCs w:val="24"/>
          <w:lang w:val="en-IN"/>
        </w:rPr>
        <w:t xml:space="preserve"> and </w:t>
      </w:r>
      <w:r>
        <w:rPr>
          <w:rFonts w:hint="default" w:ascii="Calibri" w:hAnsi="Calibri"/>
          <w:b/>
          <w:bCs w:val="0"/>
          <w:color w:val="000000"/>
          <w:sz w:val="24"/>
          <w:szCs w:val="24"/>
          <w:lang w:val="en-IN"/>
        </w:rPr>
        <w:t>Exam City</w:t>
      </w:r>
      <w:r>
        <w:rPr>
          <w:rFonts w:hint="default" w:ascii="Calibri" w:hAnsi="Calibri"/>
          <w:b w:val="0"/>
          <w:bCs/>
          <w:color w:val="000000"/>
          <w:sz w:val="24"/>
          <w:szCs w:val="24"/>
          <w:lang w:val="en-IN"/>
        </w:rPr>
        <w:t xml:space="preserve"> preference.</w:t>
      </w:r>
    </w:p>
    <w:p>
      <w:pPr>
        <w:numPr>
          <w:ilvl w:val="0"/>
          <w:numId w:val="14"/>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In Exam Center preference following field will be added:</w:t>
      </w:r>
    </w:p>
    <w:p>
      <w:pPr>
        <w:numPr>
          <w:ilvl w:val="0"/>
          <w:numId w:val="15"/>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State</w:t>
      </w:r>
    </w:p>
    <w:p>
      <w:pPr>
        <w:numPr>
          <w:ilvl w:val="0"/>
          <w:numId w:val="15"/>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District </w:t>
      </w:r>
    </w:p>
    <w:p>
      <w:pPr>
        <w:numPr>
          <w:ilvl w:val="0"/>
          <w:numId w:val="15"/>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City/Village/Town</w:t>
      </w:r>
    </w:p>
    <w:p>
      <w:pPr>
        <w:numPr>
          <w:ilvl w:val="0"/>
          <w:numId w:val="14"/>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There will be a Course Choice option currently that will be consider in program priority child table.</w:t>
      </w:r>
    </w:p>
    <w:p>
      <w:pPr>
        <w:numPr>
          <w:ilvl w:val="0"/>
          <w:numId w:val="14"/>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A 3 field needs to added ,General Based Rank, Category Based Rank and  PWD based rank . These three fields will be read only and filled after rank card generation</w:t>
      </w:r>
    </w:p>
    <w:p>
      <w:pPr>
        <w:numPr>
          <w:ilvl w:val="0"/>
          <w:numId w:val="14"/>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Some for child tables need to be regarding program priority.</w:t>
      </w:r>
    </w:p>
    <w:p>
      <w:pPr>
        <w:numPr>
          <w:ilvl w:val="0"/>
          <w:numId w:val="16"/>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Rank Based Program Priority: - In this table the applicant has to give their program preference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after rank card generation. Also this table will only appear in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the screen after rank card generation</w:t>
      </w:r>
    </w:p>
    <w:p>
      <w:pPr>
        <w:numPr>
          <w:ilvl w:val="0"/>
          <w:numId w:val="16"/>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Counselling Based Program Priority:- In this table the applicant will give their final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priority during counselling session. As per the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selected from this table the applicant will book a seat for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provisional admission.</w:t>
      </w:r>
    </w:p>
    <w:p>
      <w:pPr>
        <w:numPr>
          <w:ilvl w:val="0"/>
          <w:numId w:val="14"/>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 xml:space="preserve">age </w:t>
      </w:r>
      <w:r>
        <w:rPr>
          <w:rFonts w:hint="default" w:ascii="Calibri" w:hAnsi="Calibri"/>
          <w:b w:val="0"/>
          <w:bCs/>
          <w:color w:val="000000"/>
          <w:sz w:val="24"/>
          <w:szCs w:val="24"/>
          <w:lang w:val="en-IN"/>
        </w:rPr>
        <w:t>must be validated against the age limit parameter.</w:t>
      </w:r>
    </w:p>
    <w:p>
      <w:pPr>
        <w:numPr>
          <w:ilvl w:val="0"/>
          <w:numId w:val="14"/>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bCs w:val="0"/>
          <w:color w:val="000000"/>
          <w:sz w:val="24"/>
          <w:szCs w:val="24"/>
          <w:lang w:val="en-IN"/>
        </w:rPr>
        <w:t>Following fields will be mandatory:</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Email ID</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Gender</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Blood Group</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DOB</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State</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District</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Block</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City / Town / Village</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Address Line 1</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Pincode</w:t>
      </w:r>
    </w:p>
    <w:p>
      <w:pPr>
        <w:numPr>
          <w:ilvl w:val="0"/>
          <w:numId w:val="18"/>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Gender</w:t>
      </w:r>
      <w:r>
        <w:rPr>
          <w:rFonts w:hint="default" w:ascii="Calibri" w:hAnsi="Calibri"/>
          <w:b w:val="0"/>
          <w:bCs/>
          <w:color w:val="000000"/>
          <w:sz w:val="24"/>
          <w:szCs w:val="24"/>
          <w:lang w:val="en-IN"/>
        </w:rPr>
        <w:t xml:space="preserve"> field in the student applicant screen should only have the options of </w:t>
      </w:r>
      <w:r>
        <w:rPr>
          <w:rFonts w:hint="default" w:ascii="Calibri" w:hAnsi="Calibri"/>
          <w:b/>
          <w:bCs w:val="0"/>
          <w:color w:val="000000"/>
          <w:sz w:val="24"/>
          <w:szCs w:val="24"/>
          <w:lang w:val="en-IN"/>
        </w:rPr>
        <w:t>Male, Female, and Other.</w:t>
      </w:r>
    </w:p>
    <w:p>
      <w:pPr>
        <w:numPr>
          <w:ilvl w:val="0"/>
          <w:numId w:val="18"/>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Email ID</w:t>
      </w:r>
      <w:r>
        <w:rPr>
          <w:rFonts w:hint="default" w:ascii="Calibri" w:hAnsi="Calibri"/>
          <w:b w:val="0"/>
          <w:bCs/>
          <w:color w:val="000000"/>
          <w:sz w:val="24"/>
          <w:szCs w:val="24"/>
          <w:lang w:val="en-IN"/>
        </w:rPr>
        <w:t xml:space="preserve"> is verified when signing up.</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should be available in the system which allows the applicant to apply for </w:t>
      </w:r>
      <w:r>
        <w:rPr>
          <w:rFonts w:hint="default" w:ascii="Calibri" w:hAnsi="Calibri"/>
          <w:b/>
          <w:bCs w:val="0"/>
          <w:color w:val="000000"/>
          <w:sz w:val="24"/>
          <w:szCs w:val="24"/>
          <w:lang w:val="en-IN"/>
        </w:rPr>
        <w:t>both SOS and SOE</w:t>
      </w:r>
      <w:r>
        <w:rPr>
          <w:rFonts w:hint="default" w:ascii="Calibri" w:hAnsi="Calibri"/>
          <w:b w:val="0"/>
          <w:bCs/>
          <w:color w:val="000000"/>
          <w:sz w:val="24"/>
          <w:szCs w:val="24"/>
          <w:lang w:val="en-IN"/>
        </w:rPr>
        <w:t>.</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SOE</w:t>
      </w:r>
      <w:r>
        <w:rPr>
          <w:rFonts w:hint="default" w:ascii="Calibri" w:hAnsi="Calibri"/>
          <w:b w:val="0"/>
          <w:bCs/>
          <w:color w:val="000000"/>
          <w:sz w:val="24"/>
          <w:szCs w:val="24"/>
          <w:lang w:val="en-IN"/>
        </w:rPr>
        <w:t xml:space="preserve"> must have either an ITI or a Diploma in Engineering.</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 xml:space="preserve"> must have a +2 certificate or a diploma in any discipline.</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Rank </w:t>
      </w:r>
      <w:r>
        <w:rPr>
          <w:rFonts w:hint="default" w:ascii="Calibri" w:hAnsi="Calibri"/>
          <w:b w:val="0"/>
          <w:bCs/>
          <w:color w:val="000000"/>
          <w:sz w:val="24"/>
          <w:szCs w:val="24"/>
          <w:lang w:val="en-IN"/>
        </w:rPr>
        <w:t xml:space="preserve">will be determined by category, such as </w:t>
      </w:r>
      <w:r>
        <w:rPr>
          <w:rFonts w:hint="default" w:ascii="Calibri" w:hAnsi="Calibri"/>
          <w:b/>
          <w:bCs w:val="0"/>
          <w:color w:val="000000"/>
          <w:sz w:val="24"/>
          <w:szCs w:val="24"/>
          <w:lang w:val="en-IN"/>
        </w:rPr>
        <w:t>SC Ranking, ST Ranking, General Ranking, OBC Ranking, Total Ranking, SC Woman Ranking, ST Woman Ranking</w:t>
      </w:r>
      <w:r>
        <w:rPr>
          <w:rFonts w:hint="default" w:ascii="Calibri" w:hAnsi="Calibri"/>
          <w:b w:val="0"/>
          <w:bCs/>
          <w:color w:val="000000"/>
          <w:sz w:val="24"/>
          <w:szCs w:val="24"/>
          <w:lang w:val="en-IN"/>
        </w:rPr>
        <w:t>, and so on.</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Re-counselling</w:t>
      </w:r>
      <w:r>
        <w:rPr>
          <w:rFonts w:hint="default" w:ascii="Calibri" w:hAnsi="Calibri"/>
          <w:b w:val="0"/>
          <w:bCs/>
          <w:color w:val="000000"/>
          <w:sz w:val="24"/>
          <w:szCs w:val="24"/>
          <w:lang w:val="en-IN"/>
        </w:rPr>
        <w:t xml:space="preserve"> is done for students who are not able to obtain their desired course.</w:t>
      </w:r>
    </w:p>
    <w:p>
      <w:pPr>
        <w:numPr>
          <w:ilvl w:val="0"/>
          <w:numId w:val="0"/>
        </w:numPr>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Remarks: </w:t>
      </w:r>
      <w:r>
        <w:rPr>
          <w:rFonts w:hint="default" w:ascii="Calibri" w:hAnsi="Calibri"/>
          <w:b w:val="0"/>
          <w:bCs/>
          <w:color w:val="000000"/>
          <w:sz w:val="24"/>
          <w:szCs w:val="24"/>
          <w:lang w:val="en-IN"/>
        </w:rPr>
        <w:t>The removal of the Bank Details section should be discussed at a later date.</w:t>
      </w:r>
    </w:p>
    <w:p>
      <w:pPr>
        <w:numPr>
          <w:ilvl w:val="0"/>
          <w:numId w:val="0"/>
        </w:numPr>
        <w:rPr>
          <w:rFonts w:hint="default" w:ascii="Calibri" w:hAnsi="Calibri"/>
          <w:b w:val="0"/>
          <w:bCs/>
          <w:color w:val="000000"/>
          <w:sz w:val="24"/>
          <w:szCs w:val="24"/>
          <w:lang w:val="en-IN"/>
        </w:rPr>
      </w:pPr>
    </w:p>
    <w:p>
      <w:pPr>
        <w:numPr>
          <w:ilvl w:val="0"/>
          <w:numId w:val="0"/>
        </w:numPr>
        <w:rPr>
          <w:rFonts w:hint="default" w:ascii="Calibri" w:hAnsi="Calibri"/>
          <w:b/>
          <w:bCs w:val="0"/>
          <w:color w:val="000000"/>
          <w:sz w:val="24"/>
          <w:szCs w:val="24"/>
          <w:highlight w:val="yellow"/>
          <w:lang w:val="en-IN"/>
        </w:rPr>
      </w:pPr>
      <w:r>
        <w:rPr>
          <w:rFonts w:hint="default" w:ascii="Calibri" w:hAnsi="Calibri"/>
          <w:b/>
          <w:bCs w:val="0"/>
          <w:color w:val="000000"/>
          <w:sz w:val="24"/>
          <w:szCs w:val="24"/>
          <w:highlight w:val="yellow"/>
          <w:lang w:val="en-IN"/>
        </w:rPr>
        <w:t>Student Applicant Admit Card</w:t>
      </w:r>
    </w:p>
    <w:p>
      <w:pPr>
        <w:numPr>
          <w:ilvl w:val="0"/>
          <w:numId w:val="0"/>
        </w:numPr>
        <w:rPr>
          <w:rFonts w:hint="default" w:ascii="Calibri" w:hAnsi="Calibri"/>
          <w:b/>
          <w:bCs w:val="0"/>
          <w:color w:val="000000"/>
          <w:sz w:val="24"/>
          <w:szCs w:val="24"/>
          <w:highlight w:val="none"/>
          <w:lang w:val="en-IN"/>
        </w:rPr>
      </w:pP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The applicants will need to download admit cards from their portal, which will contain the</w:t>
      </w:r>
      <w:r>
        <w:rPr>
          <w:rFonts w:hint="default" w:ascii="Calibri" w:hAnsi="Calibri"/>
          <w:b/>
          <w:bCs w:val="0"/>
          <w:color w:val="000000"/>
          <w:sz w:val="24"/>
          <w:szCs w:val="24"/>
          <w:lang w:val="en-IN"/>
        </w:rPr>
        <w:t xml:space="preserve"> Date and time, venue, course, department, address and General instructions</w:t>
      </w:r>
      <w:r>
        <w:rPr>
          <w:rFonts w:hint="default" w:ascii="Calibri" w:hAnsi="Calibri"/>
          <w:b w:val="0"/>
          <w:bCs/>
          <w:color w:val="000000"/>
          <w:sz w:val="24"/>
          <w:szCs w:val="24"/>
          <w:lang w:val="en-IN"/>
        </w:rPr>
        <w:t xml:space="preserve"> applicable for both </w:t>
      </w:r>
      <w:r>
        <w:rPr>
          <w:rFonts w:hint="default" w:ascii="Calibri" w:hAnsi="Calibri"/>
          <w:b/>
          <w:bCs w:val="0"/>
          <w:color w:val="000000"/>
          <w:sz w:val="24"/>
          <w:szCs w:val="24"/>
          <w:lang w:val="en-IN"/>
        </w:rPr>
        <w:t xml:space="preserve">SOE </w:t>
      </w:r>
      <w:r>
        <w:rPr>
          <w:rFonts w:hint="default" w:ascii="Calibri" w:hAnsi="Calibri"/>
          <w:b w:val="0"/>
          <w:bCs/>
          <w:color w:val="000000"/>
          <w:sz w:val="24"/>
          <w:szCs w:val="24"/>
          <w:lang w:val="en-IN"/>
        </w:rPr>
        <w:t xml:space="preserve">and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w:t>
      </w:r>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4" w:name="_Toc26286"/>
      <w:r>
        <w:rPr>
          <w:rFonts w:hint="default" w:ascii="Segoe UI" w:hAnsi="Segoe UI" w:eastAsia="Segoe UI" w:cs="Segoe UI"/>
          <w:b/>
          <w:bCs/>
          <w:i w:val="0"/>
          <w:iCs w:val="0"/>
          <w:caps w:val="0"/>
          <w:color w:val="30145F"/>
          <w:spacing w:val="0"/>
          <w:sz w:val="36"/>
          <w:szCs w:val="36"/>
          <w:shd w:val="clear" w:fill="F9FAFA"/>
          <w:lang w:val="en-IN"/>
        </w:rPr>
        <w:t>Program Enrollment</w:t>
      </w:r>
      <w:bookmarkEnd w:id="24"/>
    </w:p>
    <w:p>
      <w:r>
        <w:drawing>
          <wp:inline distT="0" distB="0" distL="114300" distR="114300">
            <wp:extent cx="6635750" cy="3405505"/>
            <wp:effectExtent l="9525" t="9525" r="98425" b="9017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9"/>
                    <pic:cNvPicPr>
                      <a:picLocks noChangeAspect="1"/>
                    </pic:cNvPicPr>
                  </pic:nvPicPr>
                  <pic:blipFill>
                    <a:blip r:embed="rId41"/>
                    <a:stretch>
                      <a:fillRect/>
                    </a:stretch>
                  </pic:blipFill>
                  <pic:spPr>
                    <a:xfrm>
                      <a:off x="0" y="0"/>
                      <a:ext cx="6635750" cy="34055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9560" cy="3093720"/>
            <wp:effectExtent l="9525" t="9525" r="94615" b="97155"/>
            <wp:docPr id="1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0"/>
                    <pic:cNvPicPr>
                      <a:picLocks noChangeAspect="1"/>
                    </pic:cNvPicPr>
                  </pic:nvPicPr>
                  <pic:blipFill>
                    <a:blip r:embed="rId42"/>
                    <a:stretch>
                      <a:fillRect/>
                    </a:stretch>
                  </pic:blipFill>
                  <pic:spPr>
                    <a:xfrm>
                      <a:off x="0" y="0"/>
                      <a:ext cx="6639560" cy="3093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2"/>
          <w:numId w:val="13"/>
        </w:numPr>
        <w:ind w:left="1265" w:leftChars="0" w:hanging="425" w:firstLineChars="0"/>
        <w:rPr>
          <w:rFonts w:hint="default"/>
          <w:lang w:val="en-IN"/>
        </w:rPr>
      </w:pPr>
      <w:r>
        <w:rPr>
          <w:rFonts w:hint="default"/>
          <w:sz w:val="22"/>
          <w:szCs w:val="22"/>
          <w:lang w:val="en-IN"/>
        </w:rPr>
        <w:t>Program Grade to Course Grade</w:t>
      </w:r>
    </w:p>
    <w:p>
      <w:pPr>
        <w:numPr>
          <w:ilvl w:val="2"/>
          <w:numId w:val="13"/>
        </w:numPr>
        <w:ind w:left="1265" w:leftChars="0" w:hanging="425" w:firstLineChars="0"/>
        <w:rPr>
          <w:rFonts w:hint="default"/>
          <w:lang w:val="en-IN"/>
        </w:rPr>
      </w:pPr>
      <w:r>
        <w:rPr>
          <w:rFonts w:hint="default"/>
          <w:sz w:val="22"/>
          <w:szCs w:val="22"/>
          <w:lang w:val="en-IN"/>
        </w:rPr>
        <w:t>Programs to Course</w:t>
      </w:r>
    </w:p>
    <w:p>
      <w:pPr>
        <w:numPr>
          <w:ilvl w:val="2"/>
          <w:numId w:val="13"/>
        </w:numPr>
        <w:ind w:left="1265" w:leftChars="0" w:hanging="425" w:firstLineChars="0"/>
        <w:rPr>
          <w:rFonts w:hint="default"/>
          <w:sz w:val="24"/>
          <w:szCs w:val="24"/>
          <w:lang w:val="en-IN"/>
        </w:rPr>
      </w:pPr>
      <w:r>
        <w:rPr>
          <w:rFonts w:hint="default"/>
          <w:sz w:val="24"/>
          <w:szCs w:val="24"/>
          <w:lang w:val="en-IN"/>
        </w:rPr>
        <w:t>Academic batch need to be deleted</w:t>
      </w:r>
    </w:p>
    <w:p>
      <w:pPr>
        <w:numPr>
          <w:ilvl w:val="2"/>
          <w:numId w:val="13"/>
        </w:numPr>
        <w:ind w:left="1265" w:leftChars="0" w:hanging="425" w:firstLineChars="0"/>
        <w:rPr>
          <w:rFonts w:hint="default"/>
          <w:sz w:val="24"/>
          <w:szCs w:val="24"/>
          <w:lang w:val="en-IN"/>
        </w:rPr>
      </w:pPr>
      <w:r>
        <w:rPr>
          <w:rFonts w:hint="default"/>
          <w:sz w:val="24"/>
          <w:szCs w:val="24"/>
          <w:lang w:val="en-IN"/>
        </w:rPr>
        <w:t>Enrolled Course child table and their respective fields need to be renamed to enrolled Module and course, course code and course name rename to module, module code and module name.</w:t>
      </w:r>
    </w:p>
    <w:p>
      <w:pPr>
        <w:numPr>
          <w:ilvl w:val="0"/>
          <w:numId w:val="0"/>
        </w:numPr>
        <w:spacing w:line="240" w:lineRule="auto"/>
        <w:ind w:left="840" w:leftChars="0"/>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5" w:name="_Toc14002"/>
      <w:r>
        <w:rPr>
          <w:rFonts w:hint="default" w:ascii="Segoe UI" w:hAnsi="Segoe UI" w:eastAsia="Segoe UI" w:cs="Segoe UI"/>
          <w:b/>
          <w:bCs/>
          <w:i w:val="0"/>
          <w:iCs w:val="0"/>
          <w:caps w:val="0"/>
          <w:color w:val="30145F"/>
          <w:spacing w:val="0"/>
          <w:sz w:val="36"/>
          <w:szCs w:val="36"/>
          <w:shd w:val="clear" w:fill="F9FAFA"/>
          <w:lang w:val="en-IN"/>
        </w:rPr>
        <w:t>Course Enrollment</w:t>
      </w:r>
      <w:bookmarkEnd w:id="25"/>
    </w:p>
    <w:p>
      <w:r>
        <w:drawing>
          <wp:inline distT="0" distB="0" distL="114300" distR="114300">
            <wp:extent cx="6639560" cy="2473325"/>
            <wp:effectExtent l="9525" t="9525" r="94615" b="88900"/>
            <wp:docPr id="1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1"/>
                    <pic:cNvPicPr>
                      <a:picLocks noChangeAspect="1"/>
                    </pic:cNvPicPr>
                  </pic:nvPicPr>
                  <pic:blipFill>
                    <a:blip r:embed="rId43"/>
                    <a:stretch>
                      <a:fillRect/>
                    </a:stretch>
                  </pic:blipFill>
                  <pic:spPr>
                    <a:xfrm>
                      <a:off x="0" y="0"/>
                      <a:ext cx="6639560" cy="24733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1860550"/>
            <wp:effectExtent l="9525" t="9525" r="92710" b="92075"/>
            <wp:docPr id="1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82"/>
                    <pic:cNvPicPr>
                      <a:picLocks noChangeAspect="1"/>
                    </pic:cNvPicPr>
                  </pic:nvPicPr>
                  <pic:blipFill>
                    <a:blip r:embed="rId44"/>
                    <a:stretch>
                      <a:fillRect/>
                    </a:stretch>
                  </pic:blipFill>
                  <pic:spPr>
                    <a:xfrm>
                      <a:off x="0" y="0"/>
                      <a:ext cx="6641465" cy="18605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0"/>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10"/>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Fields need to be renamed:</w:t>
      </w:r>
    </w:p>
    <w:p>
      <w:pPr>
        <w:numPr>
          <w:ilvl w:val="0"/>
          <w:numId w:val="19"/>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Programs rename to Course</w:t>
      </w:r>
    </w:p>
    <w:p>
      <w:pPr>
        <w:numPr>
          <w:ilvl w:val="0"/>
          <w:numId w:val="19"/>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Course Rename to Module</w:t>
      </w:r>
    </w:p>
    <w:p>
      <w:pPr>
        <w:numPr>
          <w:ilvl w:val="0"/>
          <w:numId w:val="19"/>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 Enrollment rename to Course Enrollment</w:t>
      </w: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26" w:name="_Toc9516"/>
      <w:r>
        <w:rPr>
          <w:rFonts w:hint="default" w:ascii="Segoe UI" w:hAnsi="Segoe UI" w:eastAsia="Segoe UI" w:cs="Segoe UI"/>
          <w:b/>
          <w:bCs/>
          <w:i w:val="0"/>
          <w:iCs w:val="0"/>
          <w:caps w:val="0"/>
          <w:color w:val="30145F"/>
          <w:spacing w:val="0"/>
          <w:sz w:val="40"/>
          <w:szCs w:val="40"/>
          <w:shd w:val="clear" w:color="auto" w:fill="auto"/>
          <w:lang w:val="en-IN"/>
        </w:rPr>
        <w:t>Councelling</w:t>
      </w:r>
      <w:bookmarkEnd w:id="26"/>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7" w:name="_Toc16030"/>
      <w:r>
        <w:rPr>
          <w:rFonts w:hint="default" w:ascii="Segoe UI" w:hAnsi="Segoe UI" w:eastAsia="Segoe UI" w:cs="Segoe UI"/>
          <w:b/>
          <w:bCs/>
          <w:i w:val="0"/>
          <w:iCs w:val="0"/>
          <w:caps w:val="0"/>
          <w:color w:val="30145F"/>
          <w:spacing w:val="0"/>
          <w:sz w:val="36"/>
          <w:szCs w:val="36"/>
          <w:shd w:val="clear" w:fill="F9FAFA"/>
          <w:lang w:val="en-IN"/>
        </w:rPr>
        <w:t>Councelling Structure</w:t>
      </w:r>
      <w:bookmarkEnd w:id="27"/>
    </w:p>
    <w:p>
      <w:pPr>
        <w:rPr>
          <w:rFonts w:cs="Calibri"/>
          <w:lang w:val="en-IN"/>
        </w:rPr>
      </w:pPr>
      <w:r>
        <w:rPr>
          <w:rFonts w:cs="Calibri"/>
          <w:lang w:val="en-IN"/>
        </w:rPr>
        <w:drawing>
          <wp:inline distT="0" distB="0" distL="114300" distR="114300">
            <wp:extent cx="6610350" cy="2957195"/>
            <wp:effectExtent l="9525" t="9525" r="9525" b="24130"/>
            <wp:docPr id="134" name="Picture 134"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2023-03-31 164735"/>
                    <pic:cNvPicPr>
                      <a:picLocks noChangeAspect="1"/>
                    </pic:cNvPicPr>
                  </pic:nvPicPr>
                  <pic:blipFill>
                    <a:blip r:embed="rId45"/>
                    <a:stretch>
                      <a:fillRect/>
                    </a:stretch>
                  </pic:blipFill>
                  <pic:spPr>
                    <a:xfrm>
                      <a:off x="0" y="0"/>
                      <a:ext cx="6610350" cy="295719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ilvl w:val="0"/>
          <w:numId w:val="0"/>
        </w:numPr>
        <w:ind w:left="420" w:leftChars="0"/>
        <w:rPr>
          <w:rFonts w:cs="Calibri"/>
          <w:lang w:val="en-IN"/>
        </w:rPr>
      </w:pPr>
    </w:p>
    <w:p>
      <w:pPr>
        <w:rPr>
          <w:rFonts w:hint="default" w:cs="Calibri"/>
          <w:lang w:val="en-IN"/>
        </w:rPr>
      </w:pPr>
      <w:r>
        <w:rPr>
          <w:rFonts w:hint="default" w:cs="Calibri"/>
          <w:b/>
          <w:bCs/>
          <w:sz w:val="22"/>
          <w:szCs w:val="22"/>
          <w:lang w:val="en-IN"/>
        </w:rPr>
        <w:t>Note: All Doctypes mentioned below which are part of counselling  are new screens that need to made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8" w:name="_Toc600"/>
      <w:r>
        <w:rPr>
          <w:rFonts w:hint="default" w:ascii="Segoe UI" w:hAnsi="Segoe UI" w:eastAsia="Segoe UI" w:cs="Segoe UI"/>
          <w:b/>
          <w:bCs/>
          <w:i w:val="0"/>
          <w:iCs w:val="0"/>
          <w:caps w:val="0"/>
          <w:color w:val="30145F"/>
          <w:spacing w:val="0"/>
          <w:sz w:val="36"/>
          <w:szCs w:val="36"/>
          <w:shd w:val="clear" w:fill="F9FAFA"/>
          <w:lang w:val="en-IN"/>
        </w:rPr>
        <w:t>Place Selection Master</w:t>
      </w:r>
      <w:bookmarkEnd w:id="28"/>
    </w:p>
    <w:p>
      <w:pPr>
        <w:rPr>
          <w:rFonts w:hint="default"/>
          <w:lang w:val="en-IN"/>
        </w:rPr>
      </w:pPr>
    </w:p>
    <w:p>
      <w:pPr>
        <w:rPr>
          <w:rFonts w:cs="Calibri"/>
          <w:lang w:val="en-IN"/>
        </w:rPr>
      </w:pPr>
      <w:r>
        <w:rPr>
          <w:rFonts w:cs="Calibri"/>
          <w:lang w:val="en-IN"/>
        </w:rPr>
        <w:drawing>
          <wp:inline distT="0" distB="0" distL="0" distR="0">
            <wp:extent cx="6591935" cy="1609725"/>
            <wp:effectExtent l="9525" t="9525" r="27940" b="19050"/>
            <wp:docPr id="98984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646"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91935" cy="160972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0"/>
        </w:numPr>
        <w:tabs>
          <w:tab w:val="clear" w:pos="840"/>
        </w:tabs>
        <w:ind w:left="840" w:leftChars="0" w:hanging="420" w:firstLineChars="0"/>
        <w:rPr>
          <w:rFonts w:hint="default" w:cs="Calibri"/>
          <w:b w:val="0"/>
          <w:bCs w:val="0"/>
          <w:lang w:val="en-IN"/>
        </w:rPr>
      </w:pPr>
      <w:r>
        <w:rPr>
          <w:rStyle w:val="11"/>
          <w:rFonts w:cs="Calibri"/>
          <w:b w:val="0"/>
          <w:bCs w:val="0"/>
          <w:sz w:val="24"/>
          <w:szCs w:val="24"/>
        </w:rPr>
        <w:t xml:space="preserve">A </w:t>
      </w:r>
      <w:r>
        <w:rPr>
          <w:rStyle w:val="11"/>
          <w:rFonts w:hint="default" w:cs="Calibri"/>
          <w:b w:val="0"/>
          <w:bCs w:val="0"/>
          <w:sz w:val="24"/>
          <w:szCs w:val="24"/>
          <w:lang w:val="en-IN"/>
        </w:rPr>
        <w:t xml:space="preserve">new </w:t>
      </w:r>
      <w:r>
        <w:rPr>
          <w:rStyle w:val="11"/>
          <w:rFonts w:cs="Calibri"/>
          <w:b w:val="0"/>
          <w:bCs w:val="0"/>
          <w:sz w:val="24"/>
          <w:szCs w:val="24"/>
        </w:rPr>
        <w:t>master scree</w:t>
      </w:r>
      <w:r>
        <w:rPr>
          <w:rStyle w:val="11"/>
          <w:rFonts w:cs="Calibri"/>
          <w:b w:val="0"/>
          <w:bCs w:val="0"/>
          <w:sz w:val="24"/>
          <w:szCs w:val="24"/>
          <w:lang w:val="en-IN"/>
        </w:rPr>
        <w:t xml:space="preserve">n where basic information regarding a </w:t>
      </w:r>
      <w:r>
        <w:rPr>
          <w:rStyle w:val="11"/>
          <w:rFonts w:hint="default" w:cs="Calibri"/>
          <w:b w:val="0"/>
          <w:bCs w:val="0"/>
          <w:sz w:val="24"/>
          <w:szCs w:val="24"/>
          <w:lang w:val="en-IN"/>
        </w:rPr>
        <w:t xml:space="preserve">exam </w:t>
      </w:r>
      <w:r>
        <w:rPr>
          <w:rStyle w:val="11"/>
          <w:rFonts w:cs="Calibri"/>
          <w:b w:val="0"/>
          <w:bCs w:val="0"/>
          <w:sz w:val="24"/>
          <w:szCs w:val="24"/>
          <w:lang w:val="en-IN"/>
        </w:rPr>
        <w:t>centre is stored</w:t>
      </w:r>
      <w:r>
        <w:rPr>
          <w:rFonts w:cs="Calibri"/>
          <w:b w:val="0"/>
          <w:bCs w:val="0"/>
          <w:sz w:val="22"/>
          <w:szCs w:val="22"/>
          <w:lang w:val="en-IN"/>
        </w:rPr>
        <w:t xml:space="preserve"> </w:t>
      </w:r>
      <w:r>
        <w:rPr>
          <w:rFonts w:hint="default" w:cs="Calibri"/>
          <w:b w:val="0"/>
          <w:bCs w:val="0"/>
          <w:sz w:val="22"/>
          <w:szCs w:val="22"/>
          <w:lang w:val="en-IN"/>
        </w:rPr>
        <w:tab/>
      </w:r>
    </w:p>
    <w:p>
      <w:pPr>
        <w:numPr>
          <w:ilvl w:val="0"/>
          <w:numId w:val="20"/>
        </w:numPr>
        <w:tabs>
          <w:tab w:val="clear" w:pos="840"/>
        </w:tabs>
        <w:ind w:left="840" w:leftChars="0" w:hanging="420" w:firstLineChars="0"/>
        <w:rPr>
          <w:rFonts w:hint="default" w:cs="Calibri"/>
          <w:b w:val="0"/>
          <w:bCs w:val="0"/>
          <w:sz w:val="24"/>
          <w:szCs w:val="24"/>
          <w:lang w:val="en-IN"/>
        </w:rPr>
      </w:pPr>
      <w:r>
        <w:rPr>
          <w:rFonts w:hint="default" w:cs="Calibri"/>
          <w:b w:val="0"/>
          <w:bCs w:val="0"/>
          <w:sz w:val="24"/>
          <w:szCs w:val="24"/>
          <w:lang w:val="en-IN"/>
        </w:rPr>
        <w:t>Mandatory fields  include:-</w:t>
      </w:r>
    </w:p>
    <w:p>
      <w:pPr>
        <w:numPr>
          <w:ilvl w:val="1"/>
          <w:numId w:val="20"/>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 Center Name</w:t>
      </w:r>
    </w:p>
    <w:p>
      <w:pPr>
        <w:numPr>
          <w:ilvl w:val="1"/>
          <w:numId w:val="20"/>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State </w:t>
      </w:r>
    </w:p>
    <w:p>
      <w:pPr>
        <w:numPr>
          <w:ilvl w:val="1"/>
          <w:numId w:val="20"/>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District</w:t>
      </w:r>
    </w:p>
    <w:p>
      <w:pPr>
        <w:numPr>
          <w:ilvl w:val="1"/>
          <w:numId w:val="20"/>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Blocks</w:t>
      </w:r>
    </w:p>
    <w:p>
      <w:pPr>
        <w:numPr>
          <w:ilvl w:val="1"/>
          <w:numId w:val="20"/>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Post Office</w:t>
      </w:r>
    </w:p>
    <w:p>
      <w:pPr>
        <w:numPr>
          <w:ilvl w:val="1"/>
          <w:numId w:val="20"/>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City/Village</w:t>
      </w:r>
    </w:p>
    <w:p>
      <w:pPr>
        <w:numPr>
          <w:ilvl w:val="1"/>
          <w:numId w:val="20"/>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Address Line 1</w:t>
      </w:r>
    </w:p>
    <w:p>
      <w:pPr>
        <w:numPr>
          <w:ilvl w:val="1"/>
          <w:numId w:val="20"/>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Pincode</w:t>
      </w: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9" w:name="_Toc2792"/>
      <w:r>
        <w:rPr>
          <w:rFonts w:hint="default" w:ascii="Segoe UI" w:hAnsi="Segoe UI" w:eastAsia="Segoe UI" w:cs="Segoe UI"/>
          <w:b/>
          <w:bCs/>
          <w:i w:val="0"/>
          <w:iCs w:val="0"/>
          <w:caps w:val="0"/>
          <w:color w:val="30145F"/>
          <w:spacing w:val="0"/>
          <w:sz w:val="36"/>
          <w:szCs w:val="36"/>
          <w:shd w:val="clear" w:fill="F9FAFA"/>
          <w:lang w:val="en-IN"/>
        </w:rPr>
        <w:t>Entrance Exam Declaration</w:t>
      </w:r>
      <w:bookmarkEnd w:id="29"/>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56070" cy="3714750"/>
            <wp:effectExtent l="9525" t="9525" r="20955"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656070" cy="3714750"/>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1"/>
        </w:numPr>
        <w:tabs>
          <w:tab w:val="clear" w:pos="840"/>
        </w:tabs>
        <w:ind w:left="840" w:leftChars="0" w:hanging="420" w:firstLineChars="0"/>
        <w:rPr>
          <w:rFonts w:hint="default" w:cs="Calibri"/>
          <w:sz w:val="24"/>
          <w:szCs w:val="24"/>
          <w:lang w:val="en-IN"/>
        </w:rPr>
      </w:pPr>
      <w:r>
        <w:rPr>
          <w:rFonts w:hint="default" w:cs="Calibri"/>
          <w:sz w:val="24"/>
          <w:szCs w:val="24"/>
          <w:lang w:val="en-IN"/>
        </w:rPr>
        <w:t>A new screen where information regarding upcoming exams are stored</w:t>
      </w:r>
    </w:p>
    <w:p>
      <w:pPr>
        <w:numPr>
          <w:ilvl w:val="0"/>
          <w:numId w:val="21"/>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1"/>
        </w:numPr>
        <w:tabs>
          <w:tab w:val="clear" w:pos="840"/>
        </w:tabs>
        <w:ind w:left="1260" w:leftChars="0" w:hanging="420" w:firstLineChars="0"/>
        <w:rPr>
          <w:rFonts w:hint="default" w:cs="Calibri"/>
          <w:sz w:val="24"/>
          <w:szCs w:val="24"/>
          <w:lang w:val="en-IN"/>
        </w:rPr>
      </w:pPr>
      <w:r>
        <w:rPr>
          <w:rFonts w:hint="default" w:cs="Calibri"/>
          <w:sz w:val="24"/>
          <w:szCs w:val="24"/>
          <w:lang w:val="en-IN"/>
        </w:rPr>
        <w:t>Exam Name</w:t>
      </w:r>
    </w:p>
    <w:p>
      <w:pPr>
        <w:numPr>
          <w:ilvl w:val="1"/>
          <w:numId w:val="21"/>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Year</w:t>
      </w:r>
    </w:p>
    <w:p>
      <w:pPr>
        <w:numPr>
          <w:ilvl w:val="1"/>
          <w:numId w:val="21"/>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Term</w:t>
      </w:r>
    </w:p>
    <w:p>
      <w:pPr>
        <w:numPr>
          <w:ilvl w:val="1"/>
          <w:numId w:val="21"/>
        </w:numPr>
        <w:tabs>
          <w:tab w:val="clear" w:pos="840"/>
        </w:tabs>
        <w:ind w:left="1260" w:leftChars="0" w:hanging="420" w:firstLineChars="0"/>
        <w:rPr>
          <w:rFonts w:hint="default" w:cs="Calibri"/>
          <w:sz w:val="24"/>
          <w:szCs w:val="24"/>
          <w:lang w:val="en-IN"/>
        </w:rPr>
      </w:pPr>
      <w:r>
        <w:rPr>
          <w:rFonts w:hint="default" w:cs="Calibri"/>
          <w:sz w:val="24"/>
          <w:szCs w:val="24"/>
          <w:lang w:val="en-IN"/>
        </w:rPr>
        <w:t>Exam Start Date</w:t>
      </w:r>
    </w:p>
    <w:p>
      <w:pPr>
        <w:numPr>
          <w:ilvl w:val="1"/>
          <w:numId w:val="21"/>
        </w:numPr>
        <w:tabs>
          <w:tab w:val="clear" w:pos="840"/>
        </w:tabs>
        <w:ind w:left="1260" w:leftChars="0" w:hanging="420" w:firstLineChars="0"/>
        <w:rPr>
          <w:rFonts w:hint="default" w:cs="Calibri"/>
          <w:sz w:val="24"/>
          <w:szCs w:val="24"/>
          <w:lang w:val="en-IN"/>
        </w:rPr>
      </w:pPr>
      <w:r>
        <w:rPr>
          <w:rFonts w:hint="default" w:cs="Calibri"/>
          <w:sz w:val="24"/>
          <w:szCs w:val="24"/>
          <w:lang w:val="en-IN"/>
        </w:rPr>
        <w:t>Exam End Date</w:t>
      </w:r>
    </w:p>
    <w:p>
      <w:pPr>
        <w:numPr>
          <w:ilvl w:val="1"/>
          <w:numId w:val="21"/>
        </w:numPr>
        <w:tabs>
          <w:tab w:val="clear" w:pos="840"/>
        </w:tabs>
        <w:ind w:left="1260" w:leftChars="0" w:hanging="420" w:firstLineChars="0"/>
        <w:rPr>
          <w:rFonts w:hint="default" w:cs="Calibri"/>
          <w:sz w:val="24"/>
          <w:szCs w:val="24"/>
          <w:lang w:val="en-IN"/>
        </w:rPr>
      </w:pPr>
      <w:r>
        <w:rPr>
          <w:rFonts w:hint="default" w:cs="Calibri"/>
          <w:sz w:val="24"/>
          <w:szCs w:val="24"/>
          <w:lang w:val="en-IN"/>
        </w:rPr>
        <w:t>Applicant List</w:t>
      </w: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0" w:name="_Toc10794"/>
      <w:r>
        <w:rPr>
          <w:rFonts w:hint="default" w:ascii="Segoe UI" w:hAnsi="Segoe UI" w:eastAsia="Segoe UI" w:cs="Segoe UI"/>
          <w:b/>
          <w:bCs/>
          <w:i w:val="0"/>
          <w:iCs w:val="0"/>
          <w:caps w:val="0"/>
          <w:color w:val="30145F"/>
          <w:spacing w:val="0"/>
          <w:sz w:val="36"/>
          <w:szCs w:val="36"/>
          <w:shd w:val="clear" w:fill="F9FAFA"/>
          <w:lang w:val="en-IN"/>
        </w:rPr>
        <w:t>Entrance Exam Center Allocation</w:t>
      </w:r>
      <w:bookmarkEnd w:id="30"/>
    </w:p>
    <w:p>
      <w:pPr>
        <w:rPr>
          <w:rFonts w:cs="Calibri"/>
        </w:rPr>
      </w:pPr>
      <w:r>
        <w:rPr>
          <w:rFonts w:cs="Calibri"/>
        </w:rPr>
        <w:drawing>
          <wp:inline distT="0" distB="0" distL="0" distR="0">
            <wp:extent cx="6663690" cy="2371725"/>
            <wp:effectExtent l="0" t="0" r="3810" b="9525"/>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63690" cy="2371725"/>
                    </a:xfrm>
                    <a:prstGeom prst="rect">
                      <a:avLst/>
                    </a:prstGeom>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2"/>
        </w:numPr>
        <w:ind w:left="420" w:leftChars="0" w:firstLine="0" w:firstLineChars="0"/>
        <w:rPr>
          <w:rFonts w:hint="default" w:cs="Calibri"/>
          <w:lang w:val="en-IN"/>
        </w:rPr>
      </w:pPr>
      <w:r>
        <w:rPr>
          <w:rStyle w:val="11"/>
          <w:rFonts w:cs="Calibri"/>
          <w:sz w:val="24"/>
          <w:szCs w:val="24"/>
        </w:rPr>
        <w:t>A screen where the information regarding</w:t>
      </w:r>
      <w:r>
        <w:rPr>
          <w:rStyle w:val="11"/>
          <w:rFonts w:hint="default" w:cs="Calibri"/>
          <w:sz w:val="24"/>
          <w:szCs w:val="24"/>
          <w:lang w:val="en-IN"/>
        </w:rPr>
        <w:t xml:space="preserve"> exam</w:t>
      </w:r>
      <w:r>
        <w:rPr>
          <w:rStyle w:val="11"/>
          <w:rFonts w:cs="Calibri"/>
          <w:sz w:val="24"/>
          <w:szCs w:val="24"/>
        </w:rPr>
        <w:t xml:space="preserve"> location</w:t>
      </w:r>
      <w:r>
        <w:rPr>
          <w:rStyle w:val="11"/>
          <w:rFonts w:hint="default" w:cs="Calibri"/>
          <w:sz w:val="24"/>
          <w:szCs w:val="24"/>
          <w:lang w:val="en-IN"/>
        </w:rPr>
        <w:t xml:space="preserve"> and date</w:t>
      </w:r>
      <w:r>
        <w:rPr>
          <w:rStyle w:val="11"/>
          <w:rFonts w:cs="Calibri"/>
          <w:sz w:val="24"/>
          <w:szCs w:val="24"/>
        </w:rPr>
        <w:t xml:space="preserve"> </w:t>
      </w:r>
      <w:r>
        <w:rPr>
          <w:rStyle w:val="11"/>
          <w:rFonts w:hint="default" w:cs="Calibri"/>
          <w:sz w:val="24"/>
          <w:szCs w:val="24"/>
          <w:lang w:val="en-IN"/>
        </w:rPr>
        <w:t>for</w:t>
      </w:r>
      <w:r>
        <w:rPr>
          <w:rStyle w:val="11"/>
          <w:rFonts w:cs="Calibri"/>
          <w:sz w:val="24"/>
          <w:szCs w:val="24"/>
        </w:rPr>
        <w:t xml:space="preserve"> the entrance exam is to be </w:t>
      </w:r>
      <w:r>
        <w:rPr>
          <w:rStyle w:val="11"/>
          <w:rFonts w:cs="Calibri"/>
          <w:sz w:val="24"/>
          <w:szCs w:val="24"/>
          <w:lang w:val="en-IN"/>
        </w:rPr>
        <w:t>allotted</w:t>
      </w:r>
      <w:r>
        <w:rPr>
          <w:rStyle w:val="11"/>
          <w:rFonts w:cs="Calibri"/>
          <w:sz w:val="24"/>
          <w:szCs w:val="24"/>
        </w:rPr>
        <w:t xml:space="preserve"> and stored</w:t>
      </w:r>
      <w:r>
        <w:rPr>
          <w:rStyle w:val="11"/>
          <w:rFonts w:hint="default" w:cs="Calibri"/>
          <w:sz w:val="24"/>
          <w:szCs w:val="24"/>
          <w:lang w:val="en-IN"/>
        </w:rPr>
        <w:t>.</w:t>
      </w:r>
    </w:p>
    <w:p>
      <w:pPr>
        <w:numPr>
          <w:ilvl w:val="0"/>
          <w:numId w:val="21"/>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2"/>
        </w:numPr>
        <w:ind w:left="840" w:leftChars="0" w:firstLine="0" w:firstLineChars="0"/>
        <w:rPr>
          <w:rFonts w:hint="default" w:cs="Calibri"/>
          <w:lang w:val="en-IN"/>
        </w:rPr>
      </w:pPr>
      <w:r>
        <w:rPr>
          <w:rFonts w:hint="default" w:cs="Calibri"/>
          <w:sz w:val="24"/>
          <w:szCs w:val="24"/>
          <w:lang w:val="en-IN"/>
        </w:rPr>
        <w:t>Entrance Exam Declaration</w:t>
      </w:r>
    </w:p>
    <w:p>
      <w:pPr>
        <w:numPr>
          <w:ilvl w:val="1"/>
          <w:numId w:val="22"/>
        </w:numPr>
        <w:ind w:left="840" w:leftChars="0" w:firstLine="0" w:firstLineChars="0"/>
        <w:rPr>
          <w:rFonts w:hint="default" w:cs="Calibri"/>
          <w:lang w:val="en-IN"/>
        </w:rPr>
      </w:pPr>
      <w:r>
        <w:rPr>
          <w:rFonts w:hint="default" w:cs="Calibri"/>
          <w:sz w:val="24"/>
          <w:szCs w:val="24"/>
          <w:lang w:val="en-IN"/>
        </w:rPr>
        <w:t>Exam Date</w:t>
      </w:r>
    </w:p>
    <w:p>
      <w:pPr>
        <w:numPr>
          <w:ilvl w:val="1"/>
          <w:numId w:val="22"/>
        </w:numPr>
        <w:ind w:left="840" w:leftChars="0" w:firstLine="0" w:firstLineChars="0"/>
        <w:rPr>
          <w:rFonts w:hint="default" w:cs="Calibri"/>
          <w:lang w:val="en-IN"/>
        </w:rPr>
      </w:pPr>
      <w:r>
        <w:rPr>
          <w:rFonts w:hint="default" w:cs="Calibri"/>
          <w:sz w:val="24"/>
          <w:szCs w:val="24"/>
          <w:lang w:val="en-IN"/>
        </w:rPr>
        <w:t>Center Booking Time Start</w:t>
      </w:r>
    </w:p>
    <w:p>
      <w:pPr>
        <w:numPr>
          <w:ilvl w:val="1"/>
          <w:numId w:val="22"/>
        </w:numPr>
        <w:ind w:left="840" w:leftChars="0" w:firstLine="0" w:firstLineChars="0"/>
        <w:rPr>
          <w:rFonts w:hint="default" w:cs="Calibri"/>
          <w:lang w:val="en-IN"/>
        </w:rPr>
      </w:pPr>
      <w:r>
        <w:rPr>
          <w:rFonts w:hint="default" w:cs="Calibri"/>
          <w:sz w:val="24"/>
          <w:szCs w:val="24"/>
          <w:lang w:val="en-IN"/>
        </w:rPr>
        <w:t>Center Booking Time End</w:t>
      </w:r>
    </w:p>
    <w:p>
      <w:pPr>
        <w:numPr>
          <w:ilvl w:val="1"/>
          <w:numId w:val="22"/>
        </w:numPr>
        <w:ind w:left="840" w:leftChars="0" w:firstLine="0" w:firstLineChars="0"/>
        <w:rPr>
          <w:rFonts w:hint="default" w:cs="Calibri"/>
          <w:lang w:val="en-IN"/>
        </w:rPr>
      </w:pPr>
      <w:r>
        <w:rPr>
          <w:rFonts w:hint="default" w:cs="Calibri"/>
          <w:sz w:val="24"/>
          <w:szCs w:val="24"/>
          <w:lang w:val="en-IN"/>
        </w:rPr>
        <w:t>Number of Slots</w:t>
      </w:r>
    </w:p>
    <w:p>
      <w:pPr>
        <w:numPr>
          <w:ilvl w:val="1"/>
          <w:numId w:val="22"/>
        </w:numPr>
        <w:ind w:left="840" w:leftChars="0" w:firstLine="0" w:firstLineChars="0"/>
        <w:rPr>
          <w:rFonts w:hint="default" w:cs="Calibri"/>
          <w:lang w:val="en-IN"/>
        </w:rPr>
      </w:pPr>
      <w:r>
        <w:rPr>
          <w:rFonts w:hint="default" w:cs="Calibri"/>
          <w:sz w:val="24"/>
          <w:szCs w:val="24"/>
          <w:lang w:val="en-IN"/>
        </w:rPr>
        <w:t>Slot Timings</w:t>
      </w:r>
    </w:p>
    <w:p>
      <w:pPr>
        <w:numPr>
          <w:ilvl w:val="1"/>
          <w:numId w:val="22"/>
        </w:numPr>
        <w:ind w:left="840" w:leftChars="0" w:firstLine="0" w:firstLineChars="0"/>
        <w:rPr>
          <w:rFonts w:hint="default" w:cs="Calibri"/>
          <w:lang w:val="en-IN"/>
        </w:rPr>
      </w:pPr>
      <w:r>
        <w:rPr>
          <w:rFonts w:hint="default" w:cs="Calibri"/>
          <w:sz w:val="24"/>
          <w:szCs w:val="24"/>
          <w:lang w:val="en-IN"/>
        </w:rPr>
        <w:t>Entrance Exam Invigilators</w:t>
      </w:r>
    </w:p>
    <w:p>
      <w:pPr>
        <w:numPr>
          <w:ilvl w:val="0"/>
          <w:numId w:val="0"/>
        </w:numPr>
        <w:ind w:left="840" w:leftChars="0"/>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1" w:name="_Toc17662"/>
      <w:r>
        <w:rPr>
          <w:rFonts w:hint="default" w:ascii="Segoe UI" w:hAnsi="Segoe UI" w:eastAsia="Segoe UI" w:cs="Segoe UI"/>
          <w:b/>
          <w:bCs/>
          <w:i w:val="0"/>
          <w:iCs w:val="0"/>
          <w:caps w:val="0"/>
          <w:color w:val="30145F"/>
          <w:spacing w:val="0"/>
          <w:sz w:val="36"/>
          <w:szCs w:val="36"/>
          <w:shd w:val="clear" w:fill="F9FAFA"/>
          <w:lang w:val="en-IN"/>
        </w:rPr>
        <w:t>Admit Card Generation Tool</w:t>
      </w:r>
      <w:bookmarkEnd w:id="31"/>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38925" cy="2733675"/>
            <wp:effectExtent l="9525" t="9525" r="19050"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638925" cy="27336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3"/>
        </w:numPr>
        <w:ind w:left="840" w:leftChars="0" w:hanging="420" w:firstLineChars="0"/>
        <w:rPr>
          <w:rFonts w:cs="Calibri"/>
        </w:rPr>
      </w:pPr>
      <w:r>
        <w:rPr>
          <w:rStyle w:val="11"/>
          <w:rFonts w:cs="Calibri"/>
          <w:sz w:val="24"/>
          <w:szCs w:val="24"/>
        </w:rPr>
        <w:t>A tool to generate multiple admit cards for applicants and also alots them a venue for the exam</w:t>
      </w: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2" w:name="_Toc24679"/>
      <w:r>
        <w:rPr>
          <w:rFonts w:hint="default" w:ascii="Segoe UI" w:hAnsi="Segoe UI" w:eastAsia="Segoe UI" w:cs="Segoe UI"/>
          <w:b/>
          <w:bCs/>
          <w:i w:val="0"/>
          <w:iCs w:val="0"/>
          <w:caps w:val="0"/>
          <w:color w:val="30145F"/>
          <w:spacing w:val="0"/>
          <w:sz w:val="36"/>
          <w:szCs w:val="36"/>
          <w:shd w:val="clear" w:fill="F9FAFA"/>
          <w:lang w:val="en-IN"/>
        </w:rPr>
        <w:t>Entrance Exam Admit Card</w:t>
      </w:r>
      <w:bookmarkEnd w:id="32"/>
      <w:r>
        <w:rPr>
          <w:rFonts w:hint="default" w:ascii="Segoe UI" w:hAnsi="Segoe UI" w:eastAsia="Segoe UI" w:cs="Segoe UI"/>
          <w:b/>
          <w:bCs/>
          <w:i w:val="0"/>
          <w:iCs w:val="0"/>
          <w:caps w:val="0"/>
          <w:color w:val="30145F"/>
          <w:spacing w:val="0"/>
          <w:sz w:val="36"/>
          <w:szCs w:val="36"/>
          <w:shd w:val="clear" w:fill="F9FAFA"/>
          <w:lang w:val="en-IN"/>
        </w:rPr>
        <w:t xml:space="preserve"> </w:t>
      </w:r>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lang w:val="en-IN"/>
        </w:rPr>
      </w:pPr>
      <w:r>
        <w:rPr>
          <w:rFonts w:cs="Calibri"/>
          <w:lang w:val="en-IN"/>
        </w:rPr>
        <w:drawing>
          <wp:inline distT="0" distB="0" distL="0" distR="0">
            <wp:extent cx="6599555" cy="1457325"/>
            <wp:effectExtent l="9525" t="9525" r="20320"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99555" cy="1457325"/>
                    </a:xfrm>
                    <a:prstGeom prst="rect">
                      <a:avLst/>
                    </a:prstGeom>
                    <a:ln>
                      <a:solidFill>
                        <a:schemeClr val="tx1"/>
                      </a:solidFill>
                    </a:ln>
                  </pic:spPr>
                </pic:pic>
              </a:graphicData>
            </a:graphic>
          </wp:inline>
        </w:drawing>
      </w:r>
    </w:p>
    <w:p>
      <w:pPr>
        <w:rPr>
          <w:rFonts w:cs="Calibri"/>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widowControl w:val="0"/>
        <w:numPr>
          <w:ilvl w:val="0"/>
          <w:numId w:val="24"/>
        </w:numPr>
        <w:ind w:left="840" w:leftChars="0" w:hanging="420" w:firstLineChars="0"/>
        <w:jc w:val="both"/>
        <w:rPr>
          <w:rStyle w:val="11"/>
          <w:rFonts w:cs="Calibri"/>
          <w:sz w:val="24"/>
          <w:szCs w:val="24"/>
        </w:rPr>
      </w:pPr>
      <w:r>
        <w:rPr>
          <w:rStyle w:val="11"/>
          <w:rFonts w:cs="Calibri"/>
          <w:sz w:val="24"/>
          <w:szCs w:val="24"/>
        </w:rPr>
        <w:t>A screen which holds information of an individual students admit card</w:t>
      </w:r>
    </w:p>
    <w:p>
      <w:pPr>
        <w:numPr>
          <w:ilvl w:val="0"/>
          <w:numId w:val="25"/>
        </w:numPr>
        <w:ind w:left="840" w:leftChars="0" w:hanging="420" w:firstLineChars="0"/>
        <w:rPr>
          <w:rFonts w:hint="default" w:cs="Calibri"/>
          <w:lang w:val="en-IN"/>
        </w:rPr>
      </w:pPr>
      <w:r>
        <w:rPr>
          <w:rStyle w:val="11"/>
          <w:rFonts w:cs="Calibri"/>
          <w:sz w:val="24"/>
          <w:szCs w:val="24"/>
          <w:lang w:val="en-IN"/>
        </w:rPr>
        <w:t>Most of the data in this field will be filled by the Admit Card Generation Tool</w:t>
      </w:r>
    </w:p>
    <w:p>
      <w:pPr>
        <w:numPr>
          <w:ilvl w:val="0"/>
          <w:numId w:val="0"/>
        </w:numPr>
        <w:ind w:left="420" w:leftChars="0"/>
        <w:rPr>
          <w:rStyle w:val="11"/>
          <w:rFonts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3" w:name="_Toc2418"/>
      <w:r>
        <w:rPr>
          <w:rFonts w:hint="default" w:ascii="Segoe UI" w:hAnsi="Segoe UI" w:eastAsia="Segoe UI" w:cs="Segoe UI"/>
          <w:b/>
          <w:bCs/>
          <w:i w:val="0"/>
          <w:iCs w:val="0"/>
          <w:caps w:val="0"/>
          <w:color w:val="30145F"/>
          <w:spacing w:val="0"/>
          <w:sz w:val="36"/>
          <w:szCs w:val="36"/>
          <w:shd w:val="clear" w:fill="F9FAFA"/>
          <w:lang w:val="en-IN"/>
        </w:rPr>
        <w:t>Entrance Exam Evaluation</w:t>
      </w:r>
      <w:bookmarkEnd w:id="33"/>
      <w:r>
        <w:rPr>
          <w:rFonts w:hint="default" w:ascii="Segoe UI" w:hAnsi="Segoe UI" w:eastAsia="Segoe UI" w:cs="Segoe UI"/>
          <w:b/>
          <w:bCs/>
          <w:i w:val="0"/>
          <w:iCs w:val="0"/>
          <w:caps w:val="0"/>
          <w:color w:val="30145F"/>
          <w:spacing w:val="0"/>
          <w:sz w:val="36"/>
          <w:szCs w:val="36"/>
          <w:shd w:val="clear" w:fill="F9FAFA"/>
          <w:lang w:val="en-IN"/>
        </w:rPr>
        <w:t xml:space="preserve"> </w:t>
      </w:r>
    </w:p>
    <w:p>
      <w:pPr>
        <w:rPr>
          <w:rFonts w:hint="default" w:ascii="Segoe UI" w:hAnsi="Segoe UI" w:eastAsia="Segoe UI" w:cs="Segoe UI"/>
          <w:b/>
          <w:bCs/>
          <w:i w:val="0"/>
          <w:iCs w:val="0"/>
          <w:caps w:val="0"/>
          <w:color w:val="30145F"/>
          <w:spacing w:val="0"/>
          <w:sz w:val="36"/>
          <w:szCs w:val="36"/>
          <w:shd w:val="clear" w:fill="F9FAFA"/>
          <w:lang w:val="en-IN"/>
        </w:rPr>
      </w:pPr>
    </w:p>
    <w:p>
      <w:pPr>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8925" cy="1857375"/>
            <wp:effectExtent l="9525" t="9525" r="19050" b="19050"/>
            <wp:docPr id="1806187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7040" name="Picture 1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38925" cy="18573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lang w:val="en-IN"/>
        </w:rPr>
        <w:br w:type="textWrapping"/>
      </w: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6"/>
        </w:numPr>
        <w:ind w:left="840" w:leftChars="0" w:hanging="420" w:firstLineChars="0"/>
        <w:rPr>
          <w:rFonts w:hint="default"/>
          <w:lang w:val="en-IN"/>
        </w:rPr>
      </w:pPr>
      <w:r>
        <w:rPr>
          <w:rStyle w:val="11"/>
          <w:rFonts w:cs="Calibri"/>
          <w:sz w:val="24"/>
          <w:szCs w:val="24"/>
        </w:rPr>
        <w:t>A screen which contains the marks of an applicant for the entrance exams</w:t>
      </w:r>
    </w:p>
    <w:p>
      <w:pPr>
        <w:numPr>
          <w:ilvl w:val="0"/>
          <w:numId w:val="0"/>
        </w:numPr>
        <w:rPr>
          <w:rStyle w:val="11"/>
          <w:rFonts w:cs="Calibri"/>
          <w:sz w:val="24"/>
          <w:szCs w:val="24"/>
        </w:rPr>
      </w:pPr>
    </w:p>
    <w:p>
      <w:pPr>
        <w:numPr>
          <w:ilvl w:val="0"/>
          <w:numId w:val="0"/>
        </w:numPr>
        <w:rPr>
          <w:rStyle w:val="11"/>
          <w:rFonts w:hint="default"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4" w:name="_Toc8107"/>
      <w:r>
        <w:rPr>
          <w:rFonts w:hint="default" w:ascii="Segoe UI" w:hAnsi="Segoe UI" w:eastAsia="Segoe UI" w:cs="Segoe UI"/>
          <w:b/>
          <w:bCs/>
          <w:i w:val="0"/>
          <w:iCs w:val="0"/>
          <w:caps w:val="0"/>
          <w:color w:val="30145F"/>
          <w:spacing w:val="0"/>
          <w:sz w:val="36"/>
          <w:szCs w:val="36"/>
          <w:shd w:val="clear" w:fill="F9FAFA"/>
          <w:lang w:val="en-IN"/>
        </w:rPr>
        <w:t>Rank Card Publication Tool</w:t>
      </w:r>
      <w:bookmarkEnd w:id="34"/>
    </w:p>
    <w:p>
      <w:pPr>
        <w:rPr>
          <w:rFonts w:hint="default"/>
          <w:lang w:val="en-IN"/>
        </w:rPr>
      </w:pPr>
    </w:p>
    <w:p>
      <w:pPr>
        <w:pStyle w:val="4"/>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1305" cy="2438400"/>
            <wp:effectExtent l="9525" t="9525" r="26670"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6631305" cy="2438400"/>
                    </a:xfrm>
                    <a:prstGeom prst="rect">
                      <a:avLst/>
                    </a:prstGeom>
                    <a:ln>
                      <a:solidFill>
                        <a:schemeClr val="tx1"/>
                      </a:solidFill>
                    </a:ln>
                  </pic:spPr>
                </pic:pic>
              </a:graphicData>
            </a:graphic>
          </wp:inline>
        </w:drawing>
      </w:r>
      <w:r>
        <w:rPr>
          <w:rFonts w:hint="default" w:ascii="Segoe UI" w:hAnsi="Segoe UI" w:eastAsia="Segoe UI" w:cs="Segoe UI"/>
          <w:b/>
          <w:bCs/>
          <w:i w:val="0"/>
          <w:iCs w:val="0"/>
          <w:caps w:val="0"/>
          <w:color w:val="30145F"/>
          <w:spacing w:val="0"/>
          <w:sz w:val="36"/>
          <w:szCs w:val="36"/>
          <w:shd w:val="clear" w:fill="F9FAFA"/>
          <w:lang w:val="en-IN"/>
        </w:rPr>
        <w:t xml:space="preserve"> </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7"/>
        </w:numPr>
        <w:ind w:left="840" w:leftChars="0" w:hanging="420" w:firstLineChars="0"/>
        <w:rPr>
          <w:rStyle w:val="11"/>
          <w:rFonts w:hint="default" w:cs="Calibri"/>
          <w:sz w:val="24"/>
          <w:szCs w:val="24"/>
          <w:lang w:val="en-IN"/>
        </w:rPr>
      </w:pPr>
      <w:r>
        <w:rPr>
          <w:rStyle w:val="11"/>
          <w:rFonts w:cs="Calibri"/>
          <w:sz w:val="24"/>
          <w:szCs w:val="24"/>
        </w:rPr>
        <w:t xml:space="preserve">A screen which </w:t>
      </w:r>
      <w:r>
        <w:rPr>
          <w:rStyle w:val="11"/>
          <w:rFonts w:cs="Calibri"/>
          <w:sz w:val="24"/>
          <w:szCs w:val="24"/>
          <w:lang w:val="en-IN"/>
        </w:rPr>
        <w:t xml:space="preserve">used to </w:t>
      </w:r>
      <w:r>
        <w:rPr>
          <w:rStyle w:val="11"/>
          <w:rFonts w:cs="Calibri"/>
          <w:sz w:val="24"/>
          <w:szCs w:val="24"/>
        </w:rPr>
        <w:t xml:space="preserve">make large number of rank card </w:t>
      </w:r>
      <w:r>
        <w:rPr>
          <w:rStyle w:val="11"/>
          <w:rFonts w:hint="default" w:cs="Calibri"/>
          <w:sz w:val="24"/>
          <w:szCs w:val="24"/>
          <w:lang w:val="en-IN"/>
        </w:rPr>
        <w:tab/>
      </w:r>
    </w:p>
    <w:p>
      <w:pPr>
        <w:numPr>
          <w:ilvl w:val="0"/>
          <w:numId w:val="0"/>
        </w:numPr>
        <w:rPr>
          <w:rStyle w:val="11"/>
          <w:rFonts w:hint="default"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5" w:name="_Toc24417"/>
      <w:r>
        <w:rPr>
          <w:rFonts w:hint="default" w:ascii="Segoe UI" w:hAnsi="Segoe UI" w:eastAsia="Segoe UI" w:cs="Segoe UI"/>
          <w:b/>
          <w:bCs/>
          <w:i w:val="0"/>
          <w:iCs w:val="0"/>
          <w:caps w:val="0"/>
          <w:color w:val="30145F"/>
          <w:spacing w:val="0"/>
          <w:sz w:val="36"/>
          <w:szCs w:val="36"/>
          <w:shd w:val="clear" w:fill="F9FAFA"/>
          <w:lang w:val="en-IN"/>
        </w:rPr>
        <w:t>Rank Card Publication Masters</w:t>
      </w:r>
      <w:bookmarkEnd w:id="35"/>
    </w:p>
    <w:p>
      <w:pPr>
        <w:rPr>
          <w:rFonts w:hint="default" w:ascii="Segoe UI" w:hAnsi="Segoe UI" w:eastAsia="Segoe UI" w:cs="Segoe UI"/>
          <w:b/>
          <w:bCs/>
          <w:i w:val="0"/>
          <w:iCs w:val="0"/>
          <w:caps w:val="0"/>
          <w:color w:val="30145F"/>
          <w:spacing w:val="0"/>
          <w:sz w:val="36"/>
          <w:szCs w:val="36"/>
          <w:shd w:val="clear" w:fill="F9FAFA"/>
          <w:lang w:val="en-IN"/>
        </w:rPr>
      </w:pPr>
    </w:p>
    <w:p>
      <w:pPr>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47180" cy="1885950"/>
            <wp:effectExtent l="9525" t="9525" r="10795" b="9525"/>
            <wp:docPr id="12351009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0985" name="Picture 16"/>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7180" cy="1885950"/>
                    </a:xfrm>
                    <a:prstGeom prst="rect">
                      <a:avLst/>
                    </a:prstGeom>
                    <a:ln>
                      <a:solidFill>
                        <a:schemeClr val="tx1"/>
                      </a:solidFill>
                    </a:ln>
                  </pic:spPr>
                </pic:pic>
              </a:graphicData>
            </a:graphic>
          </wp:inline>
        </w:drawing>
      </w:r>
    </w:p>
    <w:p>
      <w:pPr>
        <w:numPr>
          <w:ilvl w:val="0"/>
          <w:numId w:val="0"/>
        </w:numPr>
        <w:rPr>
          <w:rStyle w:val="11"/>
          <w:rFonts w:hint="default" w:cs="Calibri"/>
          <w:sz w:val="24"/>
          <w:szCs w:val="24"/>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widowControl w:val="0"/>
        <w:numPr>
          <w:ilvl w:val="0"/>
          <w:numId w:val="28"/>
        </w:numPr>
        <w:ind w:left="840" w:leftChars="0" w:hanging="420" w:firstLineChars="0"/>
        <w:jc w:val="both"/>
        <w:rPr>
          <w:rStyle w:val="11"/>
          <w:rFonts w:cs="Calibri"/>
          <w:sz w:val="24"/>
          <w:szCs w:val="24"/>
        </w:rPr>
      </w:pPr>
      <w:r>
        <w:rPr>
          <w:rStyle w:val="11"/>
          <w:rFonts w:cs="Calibri"/>
          <w:sz w:val="24"/>
          <w:szCs w:val="24"/>
        </w:rPr>
        <w:t>A screen which contains the information regarding an applicants rank obtain in the entrance exam.</w:t>
      </w:r>
    </w:p>
    <w:p>
      <w:pPr>
        <w:numPr>
          <w:ilvl w:val="0"/>
          <w:numId w:val="29"/>
        </w:numPr>
        <w:ind w:left="840" w:leftChars="0" w:hanging="420" w:firstLineChars="0"/>
        <w:rPr>
          <w:rStyle w:val="11"/>
          <w:rFonts w:hint="default" w:cs="Calibri"/>
          <w:sz w:val="24"/>
          <w:szCs w:val="24"/>
          <w:lang w:val="en-IN"/>
        </w:rPr>
      </w:pPr>
      <w:r>
        <w:rPr>
          <w:rFonts w:cs="Calibri"/>
          <w:b/>
          <w:bCs/>
          <w:sz w:val="24"/>
          <w:szCs w:val="24"/>
        </w:rPr>
        <w:t xml:space="preserve">There is a </w:t>
      </w:r>
      <w:r>
        <w:rPr>
          <w:rFonts w:cs="Calibri"/>
          <w:b/>
          <w:bCs/>
          <w:sz w:val="24"/>
          <w:szCs w:val="24"/>
          <w:lang w:val="en-IN"/>
        </w:rPr>
        <w:t>per-determined</w:t>
      </w:r>
      <w:r>
        <w:rPr>
          <w:rFonts w:cs="Calibri"/>
          <w:b/>
          <w:bCs/>
          <w:sz w:val="24"/>
          <w:szCs w:val="24"/>
        </w:rPr>
        <w:t xml:space="preserve"> cutoff for obtaining a rank. If an applicant didn’t clear the cutoff marks, then he/she won’t be provided with a rank</w:t>
      </w:r>
    </w:p>
    <w:p>
      <w:pPr>
        <w:numPr>
          <w:ilvl w:val="0"/>
          <w:numId w:val="0"/>
        </w:numPr>
        <w:ind w:left="420" w:leftChars="0"/>
        <w:rPr>
          <w:rFonts w:cs="Calibri"/>
          <w:b/>
          <w:bCs/>
          <w:sz w:val="24"/>
          <w:szCs w:val="24"/>
        </w:rPr>
      </w:pPr>
    </w:p>
    <w:p>
      <w:pPr>
        <w:numPr>
          <w:ilvl w:val="0"/>
          <w:numId w:val="0"/>
        </w:numPr>
        <w:rPr>
          <w:rFonts w:hint="default" w:cs="Calibri"/>
          <w:b/>
          <w:bCs/>
          <w:sz w:val="24"/>
          <w:szCs w:val="24"/>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36" w:name="_Toc13776"/>
      <w:r>
        <w:rPr>
          <w:rFonts w:hint="default" w:ascii="Segoe UI" w:hAnsi="Segoe UI" w:eastAsia="Segoe UI" w:cs="Segoe UI"/>
          <w:b/>
          <w:bCs/>
          <w:i w:val="0"/>
          <w:iCs w:val="0"/>
          <w:caps w:val="0"/>
          <w:color w:val="30145F"/>
          <w:spacing w:val="0"/>
          <w:sz w:val="40"/>
          <w:szCs w:val="40"/>
          <w:shd w:val="clear" w:color="auto" w:fill="auto"/>
          <w:lang w:val="en-IN"/>
        </w:rPr>
        <w:t>Fees</w:t>
      </w:r>
      <w:bookmarkEnd w:id="36"/>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7" w:name="_Toc23487"/>
      <w:r>
        <w:rPr>
          <w:rFonts w:hint="default" w:ascii="Segoe UI" w:hAnsi="Segoe UI" w:eastAsia="Segoe UI" w:cs="Segoe UI"/>
          <w:b/>
          <w:bCs/>
          <w:i w:val="0"/>
          <w:iCs w:val="0"/>
          <w:caps w:val="0"/>
          <w:color w:val="30145F"/>
          <w:spacing w:val="0"/>
          <w:sz w:val="36"/>
          <w:szCs w:val="36"/>
          <w:shd w:val="clear" w:fill="F9FAFA"/>
          <w:lang w:val="en-IN"/>
        </w:rPr>
        <w:t>Fee Structure</w:t>
      </w:r>
      <w:bookmarkEnd w:id="37"/>
    </w:p>
    <w:p>
      <w:r>
        <w:drawing>
          <wp:inline distT="0" distB="0" distL="114300" distR="114300">
            <wp:extent cx="6633210" cy="2660015"/>
            <wp:effectExtent l="9525" t="9525" r="100965" b="92710"/>
            <wp:docPr id="12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3"/>
                    <pic:cNvPicPr>
                      <a:picLocks noChangeAspect="1"/>
                    </pic:cNvPicPr>
                  </pic:nvPicPr>
                  <pic:blipFill>
                    <a:blip r:embed="rId54"/>
                    <a:stretch>
                      <a:fillRect/>
                    </a:stretch>
                  </pic:blipFill>
                  <pic:spPr>
                    <a:xfrm>
                      <a:off x="0" y="0"/>
                      <a:ext cx="6633210" cy="26600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4005" cy="1689735"/>
            <wp:effectExtent l="9525" t="9525" r="90170" b="91440"/>
            <wp:docPr id="12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4"/>
                    <pic:cNvPicPr>
                      <a:picLocks noChangeAspect="1"/>
                    </pic:cNvPicPr>
                  </pic:nvPicPr>
                  <pic:blipFill>
                    <a:blip r:embed="rId55"/>
                    <a:stretch>
                      <a:fillRect/>
                    </a:stretch>
                  </pic:blipFill>
                  <pic:spPr>
                    <a:xfrm>
                      <a:off x="0" y="0"/>
                      <a:ext cx="6644005" cy="16897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8" w:name="_Toc28785"/>
      <w:r>
        <w:rPr>
          <w:rFonts w:hint="default" w:ascii="Segoe UI" w:hAnsi="Segoe UI" w:eastAsia="Segoe UI" w:cs="Segoe UI"/>
          <w:b/>
          <w:bCs/>
          <w:i w:val="0"/>
          <w:iCs w:val="0"/>
          <w:caps w:val="0"/>
          <w:color w:val="30145F"/>
          <w:spacing w:val="0"/>
          <w:sz w:val="36"/>
          <w:szCs w:val="36"/>
          <w:shd w:val="clear" w:fill="F9FAFA"/>
          <w:lang w:val="en-IN"/>
        </w:rPr>
        <w:t>Fee Schedule</w:t>
      </w:r>
      <w:bookmarkEnd w:id="38"/>
    </w:p>
    <w:p>
      <w:r>
        <w:drawing>
          <wp:inline distT="0" distB="0" distL="114300" distR="114300">
            <wp:extent cx="6639560" cy="2982595"/>
            <wp:effectExtent l="9525" t="9525" r="94615" b="93980"/>
            <wp:docPr id="12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5"/>
                    <pic:cNvPicPr>
                      <a:picLocks noChangeAspect="1"/>
                    </pic:cNvPicPr>
                  </pic:nvPicPr>
                  <pic:blipFill>
                    <a:blip r:embed="rId56"/>
                    <a:stretch>
                      <a:fillRect/>
                    </a:stretch>
                  </pic:blipFill>
                  <pic:spPr>
                    <a:xfrm>
                      <a:off x="0" y="0"/>
                      <a:ext cx="6639560" cy="29825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5115" cy="1753235"/>
            <wp:effectExtent l="9525" t="9525" r="99060" b="104140"/>
            <wp:docPr id="1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86"/>
                    <pic:cNvPicPr>
                      <a:picLocks noChangeAspect="1"/>
                    </pic:cNvPicPr>
                  </pic:nvPicPr>
                  <pic:blipFill>
                    <a:blip r:embed="rId57"/>
                    <a:stretch>
                      <a:fillRect/>
                    </a:stretch>
                  </pic:blipFill>
                  <pic:spPr>
                    <a:xfrm>
                      <a:off x="0" y="0"/>
                      <a:ext cx="6635115" cy="17532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9" w:name="_Toc22603"/>
      <w:r>
        <w:rPr>
          <w:rFonts w:hint="default" w:ascii="Segoe UI" w:hAnsi="Segoe UI" w:eastAsia="Segoe UI" w:cs="Segoe UI"/>
          <w:b/>
          <w:bCs/>
          <w:i w:val="0"/>
          <w:iCs w:val="0"/>
          <w:caps w:val="0"/>
          <w:color w:val="30145F"/>
          <w:spacing w:val="0"/>
          <w:sz w:val="36"/>
          <w:szCs w:val="36"/>
          <w:shd w:val="clear" w:fill="F9FAFA"/>
          <w:lang w:val="en-IN"/>
        </w:rPr>
        <w:t>Fee Category</w:t>
      </w:r>
      <w:bookmarkEnd w:id="39"/>
    </w:p>
    <w:p>
      <w:pPr>
        <w:rPr>
          <w:rFonts w:hint="default"/>
          <w:lang w:val="en-IN"/>
        </w:rPr>
      </w:pPr>
      <w:r>
        <w:drawing>
          <wp:inline distT="0" distB="0" distL="114300" distR="114300">
            <wp:extent cx="6644005" cy="1295400"/>
            <wp:effectExtent l="9525" t="9525" r="90170" b="85725"/>
            <wp:docPr id="12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87"/>
                    <pic:cNvPicPr>
                      <a:picLocks noChangeAspect="1"/>
                    </pic:cNvPicPr>
                  </pic:nvPicPr>
                  <pic:blipFill>
                    <a:blip r:embed="rId58"/>
                    <a:stretch>
                      <a:fillRect/>
                    </a:stretch>
                  </pic:blipFill>
                  <pic:spPr>
                    <a:xfrm>
                      <a:off x="0" y="0"/>
                      <a:ext cx="6644005" cy="12954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40" w:name="_Toc17051"/>
      <w:r>
        <w:rPr>
          <w:rFonts w:hint="default" w:ascii="Segoe UI" w:hAnsi="Segoe UI" w:eastAsia="Segoe UI" w:cs="Segoe UI"/>
          <w:b/>
          <w:bCs/>
          <w:i w:val="0"/>
          <w:iCs w:val="0"/>
          <w:caps w:val="0"/>
          <w:color w:val="30145F"/>
          <w:spacing w:val="0"/>
          <w:sz w:val="36"/>
          <w:szCs w:val="36"/>
          <w:shd w:val="clear" w:fill="F9FAFA"/>
          <w:lang w:val="en-IN"/>
        </w:rPr>
        <w:t>Fees</w:t>
      </w:r>
      <w:bookmarkEnd w:id="40"/>
    </w:p>
    <w:p>
      <w:r>
        <w:drawing>
          <wp:inline distT="0" distB="0" distL="114300" distR="114300">
            <wp:extent cx="6644005" cy="3433445"/>
            <wp:effectExtent l="9525" t="9525" r="90170" b="100330"/>
            <wp:docPr id="1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88"/>
                    <pic:cNvPicPr>
                      <a:picLocks noChangeAspect="1"/>
                    </pic:cNvPicPr>
                  </pic:nvPicPr>
                  <pic:blipFill>
                    <a:blip r:embed="rId59"/>
                    <a:stretch>
                      <a:fillRect/>
                    </a:stretch>
                  </pic:blipFill>
                  <pic:spPr>
                    <a:xfrm>
                      <a:off x="0" y="0"/>
                      <a:ext cx="6644005" cy="343344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2647315"/>
            <wp:effectExtent l="9525" t="9525" r="92710" b="86360"/>
            <wp:docPr id="12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89"/>
                    <pic:cNvPicPr>
                      <a:picLocks noChangeAspect="1"/>
                    </pic:cNvPicPr>
                  </pic:nvPicPr>
                  <pic:blipFill>
                    <a:blip r:embed="rId60"/>
                    <a:stretch>
                      <a:fillRect/>
                    </a:stretch>
                  </pic:blipFill>
                  <pic:spPr>
                    <a:xfrm>
                      <a:off x="0" y="0"/>
                      <a:ext cx="6641465" cy="26473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US"/>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41" w:name="_Toc8965"/>
      <w:r>
        <w:rPr>
          <w:rFonts w:hint="default" w:ascii="Segoe UI" w:hAnsi="Segoe UI" w:eastAsia="Segoe UI" w:cs="Segoe UI"/>
          <w:b/>
          <w:bCs/>
          <w:i w:val="0"/>
          <w:iCs w:val="0"/>
          <w:caps w:val="0"/>
          <w:color w:val="30145F"/>
          <w:spacing w:val="0"/>
          <w:sz w:val="40"/>
          <w:szCs w:val="40"/>
          <w:shd w:val="clear" w:color="auto" w:fill="auto"/>
          <w:lang w:val="en-IN"/>
        </w:rPr>
        <w:t>Tools</w:t>
      </w:r>
      <w:bookmarkEnd w:id="41"/>
    </w:p>
    <w:p>
      <w:pPr>
        <w:rPr>
          <w:rFonts w:hint="default"/>
          <w:lang w:val="en-US"/>
        </w:rPr>
      </w:pPr>
    </w:p>
    <w:p>
      <w:pPr>
        <w:pStyle w:val="3"/>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42" w:name="_Toc21735"/>
      <w:r>
        <w:rPr>
          <w:rFonts w:hint="default" w:ascii="Segoe UI" w:hAnsi="Segoe UI" w:eastAsia="Segoe UI" w:cs="Segoe UI"/>
          <w:b/>
          <w:bCs/>
          <w:i w:val="0"/>
          <w:iCs w:val="0"/>
          <w:caps w:val="0"/>
          <w:color w:val="30145F"/>
          <w:spacing w:val="0"/>
          <w:sz w:val="36"/>
          <w:szCs w:val="36"/>
          <w:shd w:val="clear" w:fill="F9FAFA"/>
          <w:lang w:val="en-IN"/>
        </w:rPr>
        <w:t>Student Re registration Tool</w:t>
      </w:r>
      <w:bookmarkEnd w:id="42"/>
    </w:p>
    <w:p>
      <w:pPr>
        <w:rPr>
          <w:rFonts w:hint="default"/>
          <w:lang w:val="en-IN"/>
        </w:rPr>
      </w:pPr>
      <w:r>
        <w:drawing>
          <wp:inline distT="0" distB="0" distL="114300" distR="114300">
            <wp:extent cx="6644005" cy="2945130"/>
            <wp:effectExtent l="9525" t="9525" r="90170" b="93345"/>
            <wp:docPr id="1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0"/>
                    <pic:cNvPicPr>
                      <a:picLocks noChangeAspect="1"/>
                    </pic:cNvPicPr>
                  </pic:nvPicPr>
                  <pic:blipFill>
                    <a:blip r:embed="rId61"/>
                    <a:stretch>
                      <a:fillRect/>
                    </a:stretch>
                  </pic:blipFill>
                  <pic:spPr>
                    <a:xfrm>
                      <a:off x="0" y="0"/>
                      <a:ext cx="6644005" cy="29451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IN"/>
        </w:rPr>
        <w:t>Program Grade and Programs need to be change to Course Grade and Course.</w:t>
      </w:r>
    </w:p>
    <w:p>
      <w:pPr>
        <w:numPr>
          <w:ilvl w:val="0"/>
          <w:numId w:val="12"/>
        </w:numPr>
        <w:ind w:left="840" w:leftChars="0" w:hanging="420" w:firstLineChars="0"/>
        <w:rPr>
          <w:rFonts w:hint="default"/>
          <w:sz w:val="24"/>
          <w:szCs w:val="24"/>
          <w:lang w:val="en-US"/>
        </w:rPr>
      </w:pPr>
      <w:r>
        <w:rPr>
          <w:rFonts w:hint="default"/>
          <w:sz w:val="24"/>
          <w:szCs w:val="24"/>
          <w:lang w:val="en-IN"/>
        </w:rPr>
        <w:t>And Course Child table need to be change to Module.</w:t>
      </w:r>
    </w:p>
    <w:p>
      <w:pPr>
        <w:rPr>
          <w:rFonts w:hint="default"/>
          <w:lang w:val="en-IN"/>
        </w:rPr>
      </w:pPr>
    </w:p>
    <w:p>
      <w:pPr>
        <w:rPr>
          <w:rFonts w:hint="default"/>
          <w:lang w:val="en-IN"/>
        </w:rPr>
      </w:pPr>
    </w:p>
    <w:p>
      <w:p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37DD6"/>
    <w:multiLevelType w:val="singleLevel"/>
    <w:tmpl w:val="82137DD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E538AAE"/>
    <w:multiLevelType w:val="multilevel"/>
    <w:tmpl w:val="8E538AA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8F48DB41"/>
    <w:multiLevelType w:val="multilevel"/>
    <w:tmpl w:val="8F48DB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3">
    <w:nsid w:val="9A90DB47"/>
    <w:multiLevelType w:val="multilevel"/>
    <w:tmpl w:val="9A90DB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A225BDBD"/>
    <w:multiLevelType w:val="singleLevel"/>
    <w:tmpl w:val="A225BDB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6">
    <w:nsid w:val="BE73BF81"/>
    <w:multiLevelType w:val="singleLevel"/>
    <w:tmpl w:val="BE73BF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BF1A9FBE"/>
    <w:multiLevelType w:val="multilevel"/>
    <w:tmpl w:val="BF1A9FB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8">
    <w:nsid w:val="C064439D"/>
    <w:multiLevelType w:val="singleLevel"/>
    <w:tmpl w:val="C064439D"/>
    <w:lvl w:ilvl="0" w:tentative="0">
      <w:start w:val="1"/>
      <w:numFmt w:val="decimal"/>
      <w:lvlText w:val="%1."/>
      <w:lvlJc w:val="left"/>
      <w:pPr>
        <w:tabs>
          <w:tab w:val="left" w:pos="425"/>
        </w:tabs>
        <w:ind w:left="425" w:leftChars="0" w:hanging="425" w:firstLineChars="0"/>
      </w:pPr>
      <w:rPr>
        <w:rFonts w:hint="default"/>
      </w:rPr>
    </w:lvl>
  </w:abstractNum>
  <w:abstractNum w:abstractNumId="9">
    <w:nsid w:val="CEF48EF9"/>
    <w:multiLevelType w:val="singleLevel"/>
    <w:tmpl w:val="CEF48E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8C3B635"/>
    <w:multiLevelType w:val="multilevel"/>
    <w:tmpl w:val="D8C3B63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1">
    <w:nsid w:val="EF237E21"/>
    <w:multiLevelType w:val="singleLevel"/>
    <w:tmpl w:val="EF237E21"/>
    <w:lvl w:ilvl="0" w:tentative="0">
      <w:start w:val="1"/>
      <w:numFmt w:val="decimal"/>
      <w:suff w:val="space"/>
      <w:lvlText w:val="%1."/>
      <w:lvlJc w:val="left"/>
      <w:pPr>
        <w:ind w:left="420"/>
      </w:pPr>
    </w:lvl>
  </w:abstractNum>
  <w:abstractNum w:abstractNumId="12">
    <w:nsid w:val="FAC1FA1E"/>
    <w:multiLevelType w:val="multilevel"/>
    <w:tmpl w:val="FAC1FA1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3">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0732F196"/>
    <w:multiLevelType w:val="multilevel"/>
    <w:tmpl w:val="0732F196"/>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5">
    <w:nsid w:val="125DB761"/>
    <w:multiLevelType w:val="singleLevel"/>
    <w:tmpl w:val="125DB76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1AF3F792"/>
    <w:multiLevelType w:val="multilevel"/>
    <w:tmpl w:val="1AF3F79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8">
    <w:nsid w:val="24AAB8A2"/>
    <w:multiLevelType w:val="singleLevel"/>
    <w:tmpl w:val="24AAB8A2"/>
    <w:lvl w:ilvl="0" w:tentative="0">
      <w:start w:val="1"/>
      <w:numFmt w:val="lowerLetter"/>
      <w:lvlText w:val="%1."/>
      <w:lvlJc w:val="left"/>
      <w:pPr>
        <w:tabs>
          <w:tab w:val="left" w:pos="845"/>
        </w:tabs>
        <w:ind w:left="845" w:leftChars="0" w:hanging="425" w:firstLineChars="0"/>
      </w:pPr>
      <w:rPr>
        <w:rFonts w:hint="default"/>
      </w:rPr>
    </w:lvl>
  </w:abstractNum>
  <w:abstractNum w:abstractNumId="19">
    <w:nsid w:val="2CAD364F"/>
    <w:multiLevelType w:val="singleLevel"/>
    <w:tmpl w:val="2CAD364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44B191EF"/>
    <w:multiLevelType w:val="singleLevel"/>
    <w:tmpl w:val="44B191E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2">
    <w:nsid w:val="4D9BA4DE"/>
    <w:multiLevelType w:val="singleLevel"/>
    <w:tmpl w:val="4D9BA4DE"/>
    <w:lvl w:ilvl="0" w:tentative="0">
      <w:start w:val="1"/>
      <w:numFmt w:val="decimal"/>
      <w:lvlText w:val="%1."/>
      <w:lvlJc w:val="left"/>
      <w:pPr>
        <w:tabs>
          <w:tab w:val="left" w:pos="425"/>
        </w:tabs>
        <w:ind w:left="425" w:leftChars="0" w:hanging="425" w:firstLineChars="0"/>
      </w:pPr>
      <w:rPr>
        <w:rFonts w:hint="default"/>
      </w:rPr>
    </w:lvl>
  </w:abstractNum>
  <w:abstractNum w:abstractNumId="23">
    <w:nsid w:val="556B1C4A"/>
    <w:multiLevelType w:val="multilevel"/>
    <w:tmpl w:val="556B1C4A"/>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4">
    <w:nsid w:val="5ACC8E12"/>
    <w:multiLevelType w:val="singleLevel"/>
    <w:tmpl w:val="5ACC8E12"/>
    <w:lvl w:ilvl="0" w:tentative="0">
      <w:start w:val="1"/>
      <w:numFmt w:val="decimal"/>
      <w:lvlText w:val="%1."/>
      <w:lvlJc w:val="left"/>
      <w:pPr>
        <w:tabs>
          <w:tab w:val="left" w:pos="425"/>
        </w:tabs>
        <w:ind w:left="425" w:leftChars="0" w:hanging="425" w:firstLineChars="0"/>
      </w:pPr>
      <w:rPr>
        <w:rFonts w:hint="default"/>
      </w:rPr>
    </w:lvl>
  </w:abstractNum>
  <w:abstractNum w:abstractNumId="25">
    <w:nsid w:val="5DBFAA40"/>
    <w:multiLevelType w:val="singleLevel"/>
    <w:tmpl w:val="5DBFAA4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6">
    <w:nsid w:val="72AD4906"/>
    <w:multiLevelType w:val="singleLevel"/>
    <w:tmpl w:val="72AD4906"/>
    <w:lvl w:ilvl="0" w:tentative="0">
      <w:start w:val="1"/>
      <w:numFmt w:val="decimal"/>
      <w:suff w:val="space"/>
      <w:lvlText w:val="%1."/>
      <w:lvlJc w:val="left"/>
      <w:pPr>
        <w:ind w:left="420"/>
      </w:pPr>
    </w:lvl>
  </w:abstractNum>
  <w:abstractNum w:abstractNumId="27">
    <w:nsid w:val="7A4C4D64"/>
    <w:multiLevelType w:val="singleLevel"/>
    <w:tmpl w:val="7A4C4D64"/>
    <w:lvl w:ilvl="0" w:tentative="0">
      <w:start w:val="1"/>
      <w:numFmt w:val="decimal"/>
      <w:suff w:val="space"/>
      <w:lvlText w:val="%1."/>
      <w:lvlJc w:val="left"/>
      <w:pPr>
        <w:ind w:left="720" w:leftChars="0" w:firstLine="0" w:firstLineChars="0"/>
      </w:pPr>
    </w:lvl>
  </w:abstractNum>
  <w:abstractNum w:abstractNumId="28">
    <w:nsid w:val="7E69E022"/>
    <w:multiLevelType w:val="singleLevel"/>
    <w:tmpl w:val="7E69E022"/>
    <w:lvl w:ilvl="0" w:tentative="0">
      <w:start w:val="1"/>
      <w:numFmt w:val="lowerLetter"/>
      <w:lvlText w:val="%1."/>
      <w:lvlJc w:val="left"/>
      <w:pPr>
        <w:tabs>
          <w:tab w:val="left" w:pos="1685"/>
        </w:tabs>
        <w:ind w:left="1685" w:leftChars="0" w:hanging="425" w:firstLineChars="0"/>
      </w:pPr>
      <w:rPr>
        <w:rFonts w:hint="default"/>
        <w:sz w:val="24"/>
        <w:szCs w:val="24"/>
      </w:rPr>
    </w:lvl>
  </w:abstractNum>
  <w:num w:numId="1">
    <w:abstractNumId w:val="5"/>
  </w:num>
  <w:num w:numId="2">
    <w:abstractNumId w:val="24"/>
  </w:num>
  <w:num w:numId="3">
    <w:abstractNumId w:val="21"/>
  </w:num>
  <w:num w:numId="4">
    <w:abstractNumId w:val="13"/>
  </w:num>
  <w:num w:numId="5">
    <w:abstractNumId w:val="14"/>
  </w:num>
  <w:num w:numId="6">
    <w:abstractNumId w:val="1"/>
  </w:num>
  <w:num w:numId="7">
    <w:abstractNumId w:val="18"/>
  </w:num>
  <w:num w:numId="8">
    <w:abstractNumId w:val="9"/>
  </w:num>
  <w:num w:numId="9">
    <w:abstractNumId w:val="28"/>
  </w:num>
  <w:num w:numId="10">
    <w:abstractNumId w:val="3"/>
  </w:num>
  <w:num w:numId="11">
    <w:abstractNumId w:val="11"/>
  </w:num>
  <w:num w:numId="12">
    <w:abstractNumId w:val="17"/>
  </w:num>
  <w:num w:numId="13">
    <w:abstractNumId w:val="16"/>
  </w:num>
  <w:num w:numId="14">
    <w:abstractNumId w:val="2"/>
  </w:num>
  <w:num w:numId="15">
    <w:abstractNumId w:val="26"/>
  </w:num>
  <w:num w:numId="16">
    <w:abstractNumId w:val="22"/>
  </w:num>
  <w:num w:numId="17">
    <w:abstractNumId w:val="27"/>
  </w:num>
  <w:num w:numId="18">
    <w:abstractNumId w:val="12"/>
  </w:num>
  <w:num w:numId="19">
    <w:abstractNumId w:val="8"/>
  </w:num>
  <w:num w:numId="20">
    <w:abstractNumId w:val="23"/>
  </w:num>
  <w:num w:numId="21">
    <w:abstractNumId w:val="7"/>
  </w:num>
  <w:num w:numId="22">
    <w:abstractNumId w:val="10"/>
  </w:num>
  <w:num w:numId="23">
    <w:abstractNumId w:val="19"/>
  </w:num>
  <w:num w:numId="24">
    <w:abstractNumId w:val="15"/>
  </w:num>
  <w:num w:numId="25">
    <w:abstractNumId w:val="25"/>
  </w:num>
  <w:num w:numId="26">
    <w:abstractNumId w:val="20"/>
  </w:num>
  <w:num w:numId="27">
    <w:abstractNumId w:val="6"/>
  </w:num>
  <w:num w:numId="28">
    <w:abstractNumId w:val="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BA34BB2"/>
    <w:rsid w:val="0BB90906"/>
    <w:rsid w:val="0BE06AB0"/>
    <w:rsid w:val="0C8368F3"/>
    <w:rsid w:val="14783DE9"/>
    <w:rsid w:val="15635C65"/>
    <w:rsid w:val="16875E8B"/>
    <w:rsid w:val="168A4133"/>
    <w:rsid w:val="1730412D"/>
    <w:rsid w:val="17456CC5"/>
    <w:rsid w:val="1A887510"/>
    <w:rsid w:val="1C704802"/>
    <w:rsid w:val="1C890801"/>
    <w:rsid w:val="219C6333"/>
    <w:rsid w:val="26FC128E"/>
    <w:rsid w:val="27785652"/>
    <w:rsid w:val="29C8316A"/>
    <w:rsid w:val="2B277B9B"/>
    <w:rsid w:val="2D2D6FF4"/>
    <w:rsid w:val="2D5158F7"/>
    <w:rsid w:val="300F1BC9"/>
    <w:rsid w:val="3273009E"/>
    <w:rsid w:val="34F40D9A"/>
    <w:rsid w:val="37C97BF2"/>
    <w:rsid w:val="37EA79D6"/>
    <w:rsid w:val="3E123DA7"/>
    <w:rsid w:val="3E692DA7"/>
    <w:rsid w:val="41852EE7"/>
    <w:rsid w:val="42B75921"/>
    <w:rsid w:val="42BA4AFC"/>
    <w:rsid w:val="42BC6F7D"/>
    <w:rsid w:val="480C2163"/>
    <w:rsid w:val="483D0228"/>
    <w:rsid w:val="488C78A8"/>
    <w:rsid w:val="48965451"/>
    <w:rsid w:val="4C2228A7"/>
    <w:rsid w:val="4E56785A"/>
    <w:rsid w:val="50852AB2"/>
    <w:rsid w:val="56A65531"/>
    <w:rsid w:val="570922E8"/>
    <w:rsid w:val="571E1298"/>
    <w:rsid w:val="590145FA"/>
    <w:rsid w:val="5A623C0F"/>
    <w:rsid w:val="5B9E17D8"/>
    <w:rsid w:val="5C9E189E"/>
    <w:rsid w:val="5E976F49"/>
    <w:rsid w:val="5F8E2548"/>
    <w:rsid w:val="5F911445"/>
    <w:rsid w:val="610E048E"/>
    <w:rsid w:val="6333285A"/>
    <w:rsid w:val="67171FE3"/>
    <w:rsid w:val="673D2E4B"/>
    <w:rsid w:val="67A87567"/>
    <w:rsid w:val="68F965E7"/>
    <w:rsid w:val="691823A2"/>
    <w:rsid w:val="6AF76ABC"/>
    <w:rsid w:val="7240192A"/>
    <w:rsid w:val="729B6EF3"/>
    <w:rsid w:val="73132B4A"/>
    <w:rsid w:val="74D6034A"/>
    <w:rsid w:val="74FD788D"/>
    <w:rsid w:val="757B1FE5"/>
    <w:rsid w:val="765A3C11"/>
    <w:rsid w:val="769C471A"/>
    <w:rsid w:val="77C36309"/>
    <w:rsid w:val="78393DA0"/>
    <w:rsid w:val="7AE57BCF"/>
    <w:rsid w:val="7C532187"/>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2"/>
    <w:basedOn w:val="1"/>
    <w:next w:val="1"/>
    <w:uiPriority w:val="0"/>
    <w:pPr>
      <w:ind w:left="420" w:leftChars="200"/>
    </w:pPr>
  </w:style>
  <w:style w:type="paragraph" w:customStyle="1" w:styleId="15">
    <w:name w:val="WPSOffice手动目录 1"/>
    <w:uiPriority w:val="0"/>
    <w:pPr>
      <w:ind w:leftChars="0"/>
    </w:pPr>
    <w:rPr>
      <w:sz w:val="20"/>
      <w:szCs w:val="20"/>
    </w:rPr>
  </w:style>
  <w:style w:type="paragraph" w:customStyle="1" w:styleId="1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over Page"/>
    </customSectPr>
    <customSectPr/>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tousi</cp:lastModifiedBy>
  <dcterms:modified xsi:type="dcterms:W3CDTF">2023-04-18T09:19:49Z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BEB061B977524D7CB0C3C42F0D4801AD</vt:lpwstr>
  </property>
</Properties>
</file>