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Calibri"/>
          <w:b/>
          <w:bCs/>
          <w:sz w:val="22"/>
        </w:rPr>
      </w:pPr>
      <w:r>
        <w:rPr>
          <w:rFonts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cs="Calibri"/>
          <w:b/>
          <w:bCs/>
          <w:sz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/>
              <w:jc w:val="left"/>
              <w:rPr>
                <w:rFonts w:cs="Calibri"/>
                <w:b/>
                <w:bCs/>
                <w:sz w:val="22"/>
              </w:rPr>
            </w:pPr>
            <w:bookmarkStart w:id="0" w:name="_Hlk109823980"/>
            <w:r>
              <w:rPr>
                <w:rFonts w:cs="Calibri"/>
                <w:b/>
                <w:bCs/>
                <w:sz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/>
              <w:jc w:val="both"/>
              <w:rPr>
                <w:rFonts w:cs="Calibri" w:asciiTheme="minorHAnsi" w:hAnsiTheme="minorHAnsi"/>
                <w:b/>
                <w:bCs/>
                <w:szCs w:val="20"/>
              </w:rPr>
            </w:pPr>
            <w:r>
              <w:rPr>
                <w:rFonts w:cs="Calibri" w:asciiTheme="minorHAnsi" w:hAnsiTheme="minorHAnsi"/>
                <w:szCs w:val="20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/>
              <w:jc w:val="left"/>
              <w:rPr>
                <w:rFonts w:cs="Calibri"/>
                <w:b/>
                <w:bCs/>
                <w:sz w:val="22"/>
              </w:rPr>
            </w:pPr>
            <w:r>
              <w:rPr>
                <w:rFonts w:cs="Calibri"/>
                <w:b/>
                <w:bCs/>
                <w:sz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/>
              <w:jc w:val="both"/>
              <w:rPr>
                <w:rFonts w:cs="Calibri" w:asciiTheme="minorHAnsi" w:hAnsiTheme="minorHAnsi"/>
                <w:b/>
                <w:bCs/>
                <w:szCs w:val="20"/>
              </w:rPr>
            </w:pPr>
            <w:r>
              <w:rPr>
                <w:rFonts w:cs="Calibri" w:asciiTheme="minorHAnsi" w:hAnsiTheme="minorHAnsi"/>
                <w:szCs w:val="20"/>
              </w:rPr>
              <w:t>WSC , 11</w:t>
            </w:r>
            <w:r>
              <w:rPr>
                <w:rFonts w:cs="Calibri" w:asciiTheme="minorHAnsi" w:hAnsiTheme="minorHAnsi"/>
                <w:szCs w:val="20"/>
                <w:vertAlign w:val="superscript"/>
              </w:rPr>
              <w:t>th</w:t>
            </w:r>
            <w:r>
              <w:rPr>
                <w:rFonts w:cs="Calibri" w:asciiTheme="minorHAnsi" w:hAnsiTheme="minorHAnsi"/>
                <w:szCs w:val="20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/>
              <w:jc w:val="left"/>
              <w:rPr>
                <w:rFonts w:cs="Calibri"/>
                <w:b/>
                <w:bCs/>
                <w:sz w:val="22"/>
              </w:rPr>
            </w:pPr>
            <w:r>
              <w:rPr>
                <w:rFonts w:cs="Calibri"/>
                <w:b/>
                <w:bCs/>
                <w:sz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/>
              <w:jc w:val="both"/>
              <w:rPr>
                <w:rFonts w:cs="Calibri" w:asciiTheme="minorHAnsi" w:hAnsiTheme="minorHAnsi"/>
                <w:b/>
                <w:bCs/>
                <w:szCs w:val="20"/>
              </w:rPr>
            </w:pPr>
            <w:r>
              <w:rPr>
                <w:rFonts w:cs="Calibri" w:asciiTheme="minorHAnsi" w:hAnsiTheme="minorHAnsi"/>
                <w:szCs w:val="20"/>
              </w:rPr>
              <w:t>28-Apr-2023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/>
              <w:jc w:val="left"/>
              <w:rPr>
                <w:rFonts w:cs="Calibri"/>
                <w:b/>
                <w:bCs/>
                <w:sz w:val="22"/>
              </w:rPr>
            </w:pPr>
            <w:r>
              <w:rPr>
                <w:rFonts w:cs="Calibri"/>
                <w:b/>
                <w:bCs/>
                <w:sz w:val="22"/>
              </w:rPr>
              <w:t>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/>
              <w:jc w:val="both"/>
              <w:rPr>
                <w:rFonts w:cs="Calibri" w:asciiTheme="minorHAnsi" w:hAnsiTheme="minorHAnsi"/>
                <w:b/>
                <w:bCs/>
                <w:szCs w:val="20"/>
              </w:rPr>
            </w:pPr>
            <w:r>
              <w:rPr>
                <w:rFonts w:cs="Calibri" w:asciiTheme="minorHAnsi" w:hAnsiTheme="minorHAnsi"/>
                <w:szCs w:val="20"/>
              </w:rPr>
              <w:t>03:15PM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/>
              <w:jc w:val="left"/>
              <w:rPr>
                <w:rFonts w:cs="Calibri"/>
                <w:b/>
                <w:bCs/>
                <w:sz w:val="22"/>
              </w:rPr>
            </w:pPr>
            <w:r>
              <w:rPr>
                <w:rFonts w:cs="Calibri"/>
                <w:b/>
                <w:bCs/>
                <w:sz w:val="22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hint="default" w:cs="Calibri" w:asciiTheme="minorHAnsi" w:hAnsiTheme="minorHAnsi"/>
                <w:sz w:val="20"/>
                <w:szCs w:val="20"/>
                <w:lang w:val="en-US"/>
              </w:rPr>
              <w:t>45</w:t>
            </w:r>
            <w:r>
              <w:rPr>
                <w:rFonts w:cs="Calibri" w:asciiTheme="minorHAnsi" w:hAnsiTheme="minorHAnsi"/>
                <w:sz w:val="20"/>
                <w:szCs w:val="20"/>
              </w:rPr>
              <w:t xml:space="preserve">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/>
              <w:jc w:val="left"/>
              <w:rPr>
                <w:rFonts w:cs="Calibri"/>
                <w:b/>
                <w:bCs/>
                <w:sz w:val="22"/>
              </w:rPr>
            </w:pPr>
            <w:r>
              <w:rPr>
                <w:rFonts w:cs="Calibri"/>
                <w:b/>
                <w:bCs/>
                <w:sz w:val="22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Training Module- Requirement Gathering</w:t>
            </w:r>
          </w:p>
        </w:tc>
      </w:tr>
      <w:bookmarkEnd w:id="0"/>
    </w:tbl>
    <w:p>
      <w:pPr>
        <w:jc w:val="center"/>
        <w:rPr>
          <w:rFonts w:cs="Calibri"/>
          <w:b/>
          <w:bCs/>
          <w:sz w:val="22"/>
        </w:rPr>
      </w:pPr>
    </w:p>
    <w:p>
      <w:pPr>
        <w:jc w:val="center"/>
        <w:rPr>
          <w:rFonts w:cs="Calibri"/>
          <w:b/>
          <w:bCs/>
          <w:sz w:val="22"/>
        </w:rPr>
      </w:pPr>
      <w:r>
        <w:rPr>
          <w:rFonts w:cs="Calibri"/>
          <w:b/>
          <w:bCs/>
          <w:sz w:val="22"/>
        </w:rPr>
        <w:t>In Attendance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01" w:type="dxa"/>
            <w:shd w:val="clear" w:color="auto" w:fill="D8D8D8" w:themeFill="background1" w:themeFillShade="D9"/>
          </w:tcPr>
          <w:p>
            <w:pPr>
              <w:widowControl w:val="0"/>
              <w:spacing w:after="0"/>
              <w:jc w:val="center"/>
              <w:rPr>
                <w:rFonts w:cs="Calibri"/>
                <w:b/>
                <w:bCs/>
                <w:sz w:val="22"/>
              </w:rPr>
            </w:pPr>
            <w:bookmarkStart w:id="1" w:name="_Hlk109823720"/>
            <w:r>
              <w:rPr>
                <w:rFonts w:cs="Calibri"/>
                <w:b/>
                <w:bCs/>
                <w:sz w:val="22"/>
              </w:rPr>
              <w:t>Attendee’s Name</w:t>
            </w:r>
          </w:p>
        </w:tc>
        <w:tc>
          <w:tcPr>
            <w:tcW w:w="4278" w:type="dxa"/>
            <w:shd w:val="clear" w:color="auto" w:fill="D8D8D8" w:themeFill="background1" w:themeFillShade="D9"/>
          </w:tcPr>
          <w:p>
            <w:pPr>
              <w:widowControl w:val="0"/>
              <w:spacing w:after="0"/>
              <w:jc w:val="center"/>
              <w:rPr>
                <w:rFonts w:cs="Calibri"/>
                <w:b/>
                <w:bCs/>
                <w:sz w:val="22"/>
              </w:rPr>
            </w:pPr>
            <w:r>
              <w:rPr>
                <w:rFonts w:cs="Calibri"/>
                <w:b/>
                <w:bCs/>
                <w:sz w:val="22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shd w:val="clear" w:color="auto" w:fill="auto"/>
          </w:tcPr>
          <w:p>
            <w:pPr>
              <w:widowControl w:val="0"/>
              <w:spacing w:after="0"/>
              <w:jc w:val="left"/>
              <w:rPr>
                <w:rFonts w:hint="default" w:cs="Calibri"/>
                <w:szCs w:val="20"/>
                <w:lang w:val="en-US"/>
              </w:rPr>
            </w:pPr>
            <w:r>
              <w:rPr>
                <w:rFonts w:hint="default" w:cs="Calibri"/>
                <w:szCs w:val="20"/>
                <w:lang w:val="en-US"/>
              </w:rPr>
              <w:t>Mr. Rajan Pradhan</w:t>
            </w:r>
          </w:p>
        </w:tc>
        <w:tc>
          <w:tcPr>
            <w:tcW w:w="4278" w:type="dxa"/>
            <w:shd w:val="clear" w:color="auto" w:fill="auto"/>
          </w:tcPr>
          <w:p>
            <w:pPr>
              <w:widowControl w:val="0"/>
              <w:spacing w:after="0"/>
              <w:jc w:val="left"/>
              <w:rPr>
                <w:rFonts w:cs="Calibri"/>
                <w:szCs w:val="20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Industry Support</w:t>
            </w:r>
          </w:p>
        </w:tc>
      </w:tr>
      <w:bookmarkEnd w:id="1"/>
    </w:tbl>
    <w:p>
      <w:pPr>
        <w:rPr>
          <w:rFonts w:cs="Calibri"/>
          <w:b/>
          <w:bCs/>
          <w:sz w:val="22"/>
        </w:rPr>
      </w:pPr>
    </w:p>
    <w:p>
      <w:pPr>
        <w:jc w:val="center"/>
        <w:rPr>
          <w:rFonts w:cs="Calibri"/>
          <w:b/>
          <w:bCs/>
          <w:sz w:val="22"/>
        </w:rPr>
      </w:pPr>
      <w:r>
        <w:rPr>
          <w:rFonts w:cs="Calibri"/>
          <w:b/>
          <w:bCs/>
          <w:sz w:val="22"/>
        </w:rPr>
        <w:t>In Attendance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196" w:type="dxa"/>
            <w:shd w:val="clear" w:color="auto" w:fill="D8D8D8" w:themeFill="background1" w:themeFillShade="D9"/>
          </w:tcPr>
          <w:p>
            <w:pPr>
              <w:widowControl w:val="0"/>
              <w:spacing w:after="0"/>
              <w:jc w:val="center"/>
              <w:rPr>
                <w:rFonts w:cs="Calibri"/>
                <w:b/>
                <w:bCs/>
                <w:sz w:val="22"/>
              </w:rPr>
            </w:pPr>
            <w:r>
              <w:rPr>
                <w:rFonts w:cs="Calibri"/>
                <w:b/>
                <w:bCs/>
                <w:sz w:val="22"/>
              </w:rPr>
              <w:t>Attendee’s Name</w:t>
            </w:r>
          </w:p>
        </w:tc>
        <w:tc>
          <w:tcPr>
            <w:tcW w:w="4223" w:type="dxa"/>
            <w:shd w:val="clear" w:color="auto" w:fill="D8D8D8" w:themeFill="background1" w:themeFillShade="D9"/>
          </w:tcPr>
          <w:p>
            <w:pPr>
              <w:widowControl w:val="0"/>
              <w:spacing w:after="0"/>
              <w:jc w:val="center"/>
              <w:rPr>
                <w:rFonts w:cs="Calibri"/>
                <w:b/>
                <w:bCs/>
                <w:sz w:val="22"/>
              </w:rPr>
            </w:pPr>
            <w:r>
              <w:rPr>
                <w:rFonts w:cs="Calibri"/>
                <w:b/>
                <w:bCs/>
                <w:sz w:val="22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/>
              <w:jc w:val="both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Sharmistha Panda</w:t>
            </w:r>
          </w:p>
        </w:tc>
        <w:tc>
          <w:tcPr>
            <w:tcW w:w="4223" w:type="dxa"/>
          </w:tcPr>
          <w:p>
            <w:pPr>
              <w:widowControl w:val="0"/>
              <w:spacing w:after="0"/>
              <w:jc w:val="center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/>
              <w:jc w:val="both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Abhishek Adhikari</w:t>
            </w:r>
          </w:p>
        </w:tc>
        <w:tc>
          <w:tcPr>
            <w:tcW w:w="4223" w:type="dxa"/>
          </w:tcPr>
          <w:p>
            <w:pPr>
              <w:widowControl w:val="0"/>
              <w:spacing w:after="0"/>
              <w:jc w:val="center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</w:tcPr>
          <w:p>
            <w:pPr>
              <w:widowControl w:val="0"/>
              <w:spacing w:after="0"/>
              <w:jc w:val="both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Shruti Kumari</w:t>
            </w:r>
          </w:p>
        </w:tc>
        <w:tc>
          <w:tcPr>
            <w:tcW w:w="4223" w:type="dxa"/>
          </w:tcPr>
          <w:p>
            <w:pPr>
              <w:widowControl w:val="0"/>
              <w:spacing w:after="0"/>
              <w:jc w:val="center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</w:tcPr>
          <w:p>
            <w:pPr>
              <w:widowControl w:val="0"/>
              <w:spacing w:after="0"/>
              <w:jc w:val="both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Shiv Kaul</w:t>
            </w:r>
          </w:p>
        </w:tc>
        <w:tc>
          <w:tcPr>
            <w:tcW w:w="4223" w:type="dxa"/>
          </w:tcPr>
          <w:p>
            <w:pPr>
              <w:widowControl w:val="0"/>
              <w:spacing w:after="0"/>
              <w:jc w:val="center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SOUL</w:t>
            </w:r>
          </w:p>
        </w:tc>
      </w:tr>
    </w:tbl>
    <w:p>
      <w:pPr>
        <w:jc w:val="center"/>
        <w:rPr>
          <w:rFonts w:cs="Calibri"/>
          <w:b/>
          <w:bCs/>
          <w:sz w:val="22"/>
        </w:rPr>
      </w:pPr>
    </w:p>
    <w:p>
      <w:pPr>
        <w:rPr>
          <w:rFonts w:cs="Calibri"/>
          <w:b/>
          <w:bCs/>
          <w:sz w:val="22"/>
        </w:rPr>
      </w:pPr>
      <w:r>
        <w:rPr>
          <w:rFonts w:cs="Calibri"/>
          <w:b/>
          <w:bCs/>
          <w:sz w:val="22"/>
          <w:u w:val="single"/>
        </w:rPr>
        <w:t>Points Discussed</w:t>
      </w:r>
    </w:p>
    <w:p>
      <w:pPr>
        <w:jc w:val="center"/>
        <w:rPr>
          <w:rFonts w:cs="Calibri"/>
          <w:b/>
          <w:bCs/>
          <w:sz w:val="22"/>
        </w:rPr>
      </w:pPr>
    </w:p>
    <w:p>
      <w:pPr>
        <w:pStyle w:val="15"/>
      </w:pPr>
      <w:r>
        <w:t>The following points were discussed:</w:t>
      </w:r>
    </w:p>
    <w:p>
      <w:pPr>
        <w:numPr>
          <w:ilvl w:val="0"/>
          <w:numId w:val="12"/>
        </w:numPr>
        <w:tabs>
          <w:tab w:val="left" w:pos="420"/>
        </w:tabs>
        <w:rPr>
          <w:lang w:val="en-IN"/>
        </w:rPr>
      </w:pPr>
      <w:r>
        <w:t xml:space="preserve">Training is a one-year course with </w:t>
      </w:r>
      <w:r>
        <w:rPr>
          <w:rFonts w:hint="default"/>
          <w:lang w:val="en-US"/>
        </w:rPr>
        <w:t xml:space="preserve">Four </w:t>
      </w:r>
      <w:r>
        <w:t>specialization- AC</w:t>
      </w:r>
      <w:r>
        <w:rPr>
          <w:rFonts w:hint="default"/>
          <w:lang w:val="en-US"/>
        </w:rPr>
        <w:t xml:space="preserve"> maintenance &amp; Refrigeration</w:t>
      </w:r>
      <w:r>
        <w:t>, Mechatronics</w:t>
      </w:r>
      <w:r>
        <w:rPr>
          <w:rFonts w:hint="default"/>
          <w:lang w:val="en-US"/>
        </w:rPr>
        <w:t>, School of electrical, and Mechanical and Electrical services.</w:t>
      </w:r>
    </w:p>
    <w:p>
      <w:pPr>
        <w:numPr>
          <w:ilvl w:val="0"/>
          <w:numId w:val="12"/>
        </w:numPr>
        <w:tabs>
          <w:tab w:val="left" w:pos="420"/>
        </w:tabs>
        <w:rPr>
          <w:lang w:val="en-IN"/>
        </w:rPr>
      </w:pPr>
      <w:r>
        <w:t>Training is like Finishing School; students attend this after completion of ITI/Diploma</w:t>
      </w:r>
    </w:p>
    <w:p>
      <w:pPr>
        <w:numPr>
          <w:ilvl w:val="0"/>
          <w:numId w:val="12"/>
        </w:numPr>
        <w:tabs>
          <w:tab w:val="left" w:pos="420"/>
        </w:tabs>
        <w:rPr>
          <w:lang w:val="en-IN"/>
        </w:rPr>
      </w:pPr>
      <w:r>
        <w:t xml:space="preserve">Students are sent to Singapore too in batch of 40 </w:t>
      </w:r>
      <w:r>
        <w:rPr>
          <w:rFonts w:hint="default"/>
          <w:lang w:val="en-US"/>
        </w:rPr>
        <w:t>(15 days)</w:t>
      </w:r>
      <w:r>
        <w:t>and 24</w:t>
      </w:r>
      <w:r>
        <w:rPr>
          <w:rFonts w:hint="default"/>
          <w:lang w:val="en-US"/>
        </w:rPr>
        <w:t>(6 months)</w:t>
      </w:r>
      <w:r>
        <w:t xml:space="preserve"> i.e. In total around 60 students.</w:t>
      </w:r>
    </w:p>
    <w:p>
      <w:pPr>
        <w:numPr>
          <w:ilvl w:val="0"/>
          <w:numId w:val="12"/>
        </w:numPr>
        <w:tabs>
          <w:tab w:val="left" w:pos="420"/>
        </w:tabs>
        <w:rPr>
          <w:lang w:val="en-IN"/>
        </w:rPr>
      </w:pPr>
      <w:r>
        <w:t>Internship is given to students only after completion of course</w:t>
      </w:r>
    </w:p>
    <w:p>
      <w:pPr>
        <w:numPr>
          <w:ilvl w:val="0"/>
          <w:numId w:val="12"/>
        </w:numPr>
        <w:tabs>
          <w:tab w:val="left" w:pos="420"/>
        </w:tabs>
        <w:rPr>
          <w:lang w:val="en-IN"/>
        </w:rPr>
      </w:pPr>
      <w:r>
        <w:rPr>
          <w:lang w:val="en-IN"/>
        </w:rPr>
        <w:t>The criteria for internships given by companies are like- Age limit, gender, career performance (+2, Diploma or ITI performance)</w:t>
      </w:r>
    </w:p>
    <w:p>
      <w:pPr>
        <w:numPr>
          <w:ilvl w:val="0"/>
          <w:numId w:val="12"/>
        </w:numPr>
        <w:tabs>
          <w:tab w:val="left" w:pos="420"/>
        </w:tabs>
        <w:rPr>
          <w:lang w:val="en-IN"/>
        </w:rPr>
      </w:pPr>
      <w:r>
        <w:rPr>
          <w:lang w:val="en-IN"/>
        </w:rPr>
        <w:t>Final list of students after interview should be manual. The list of students can be modified (only deletion)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2"/>
        </w:numPr>
        <w:tabs>
          <w:tab w:val="left" w:pos="420"/>
        </w:tabs>
        <w:rPr>
          <w:rFonts w:hint="default" w:eastAsia="SimSun" w:cs="Calibri"/>
          <w:sz w:val="22"/>
          <w:lang w:val="en-US"/>
        </w:rPr>
      </w:pPr>
      <w:r>
        <w:rPr>
          <w:lang w:val="en-IN"/>
        </w:rPr>
        <w:t>The SME confirmed and approved the flow of Seminar/Conference and Internship process.</w:t>
      </w:r>
    </w:p>
    <w:p>
      <w:pPr>
        <w:numPr>
          <w:numId w:val="0"/>
        </w:numPr>
        <w:tabs>
          <w:tab w:val="left" w:pos="420"/>
        </w:tabs>
        <w:ind w:left="360" w:leftChars="0"/>
        <w:rPr>
          <w:lang w:val="en-IN"/>
        </w:rPr>
      </w:pPr>
    </w:p>
    <w:p>
      <w:pPr>
        <w:numPr>
          <w:numId w:val="0"/>
        </w:numPr>
        <w:tabs>
          <w:tab w:val="left" w:pos="420"/>
        </w:tabs>
        <w:ind w:left="360" w:left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Action Item:</w:t>
      </w:r>
    </w:p>
    <w:p>
      <w:pPr>
        <w:numPr>
          <w:numId w:val="0"/>
        </w:numPr>
        <w:tabs>
          <w:tab w:val="left" w:pos="420"/>
        </w:tabs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None</w:t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540D437A"/>
    <w:multiLevelType w:val="multilevel"/>
    <w:tmpl w:val="540D43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2D64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32EDB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07A87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758"/>
    <w:rsid w:val="00CA2C6C"/>
    <w:rsid w:val="00CC0600"/>
    <w:rsid w:val="00CC78AC"/>
    <w:rsid w:val="00CF7953"/>
    <w:rsid w:val="00D07232"/>
    <w:rsid w:val="00D10245"/>
    <w:rsid w:val="00D21BDD"/>
    <w:rsid w:val="00D506EB"/>
    <w:rsid w:val="00D65F07"/>
    <w:rsid w:val="00D92BB7"/>
    <w:rsid w:val="00DC76D2"/>
    <w:rsid w:val="00DD30ED"/>
    <w:rsid w:val="00E20A7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843E7E"/>
    <w:rsid w:val="01BA70E2"/>
    <w:rsid w:val="01DD4B7C"/>
    <w:rsid w:val="01F1576F"/>
    <w:rsid w:val="028B4C29"/>
    <w:rsid w:val="03477597"/>
    <w:rsid w:val="0362282B"/>
    <w:rsid w:val="038D715B"/>
    <w:rsid w:val="03906B04"/>
    <w:rsid w:val="03FD780C"/>
    <w:rsid w:val="04581455"/>
    <w:rsid w:val="048C2F16"/>
    <w:rsid w:val="059048A3"/>
    <w:rsid w:val="05AE3234"/>
    <w:rsid w:val="070F4698"/>
    <w:rsid w:val="0739361B"/>
    <w:rsid w:val="0749699D"/>
    <w:rsid w:val="07835D9E"/>
    <w:rsid w:val="07A30AFF"/>
    <w:rsid w:val="086C1607"/>
    <w:rsid w:val="0885461E"/>
    <w:rsid w:val="0957472D"/>
    <w:rsid w:val="096B367F"/>
    <w:rsid w:val="09E65ED1"/>
    <w:rsid w:val="0A0C1D3E"/>
    <w:rsid w:val="0A825C26"/>
    <w:rsid w:val="0B742F55"/>
    <w:rsid w:val="0C1A784C"/>
    <w:rsid w:val="0C452C63"/>
    <w:rsid w:val="0C590374"/>
    <w:rsid w:val="0D9B231D"/>
    <w:rsid w:val="0E6A326D"/>
    <w:rsid w:val="0E770F85"/>
    <w:rsid w:val="0E8757B7"/>
    <w:rsid w:val="0EE228A3"/>
    <w:rsid w:val="0F650F00"/>
    <w:rsid w:val="0F8349EB"/>
    <w:rsid w:val="0FAA3E38"/>
    <w:rsid w:val="0FD06741"/>
    <w:rsid w:val="0FFF7484"/>
    <w:rsid w:val="115775F8"/>
    <w:rsid w:val="119107BF"/>
    <w:rsid w:val="12103BCB"/>
    <w:rsid w:val="12C94D9D"/>
    <w:rsid w:val="12E7605E"/>
    <w:rsid w:val="13256215"/>
    <w:rsid w:val="13EB21F9"/>
    <w:rsid w:val="14857118"/>
    <w:rsid w:val="15587B82"/>
    <w:rsid w:val="158D1021"/>
    <w:rsid w:val="16113021"/>
    <w:rsid w:val="1675571E"/>
    <w:rsid w:val="1698541C"/>
    <w:rsid w:val="16B0772A"/>
    <w:rsid w:val="16DC051F"/>
    <w:rsid w:val="16F33848"/>
    <w:rsid w:val="172A591A"/>
    <w:rsid w:val="18160B6A"/>
    <w:rsid w:val="182C2F51"/>
    <w:rsid w:val="190D49C0"/>
    <w:rsid w:val="19147361"/>
    <w:rsid w:val="19C448FF"/>
    <w:rsid w:val="1B815DBB"/>
    <w:rsid w:val="1C892E65"/>
    <w:rsid w:val="1CBA5C0E"/>
    <w:rsid w:val="1CC24675"/>
    <w:rsid w:val="1D2422D8"/>
    <w:rsid w:val="1D5B7100"/>
    <w:rsid w:val="1D6F213C"/>
    <w:rsid w:val="1D820E9D"/>
    <w:rsid w:val="1F082731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2977FF0"/>
    <w:rsid w:val="23250B58"/>
    <w:rsid w:val="235B6BA2"/>
    <w:rsid w:val="24057EFA"/>
    <w:rsid w:val="25C14A4C"/>
    <w:rsid w:val="25D5565D"/>
    <w:rsid w:val="25FC084F"/>
    <w:rsid w:val="263C4CF7"/>
    <w:rsid w:val="269A6625"/>
    <w:rsid w:val="26DE799C"/>
    <w:rsid w:val="270B551B"/>
    <w:rsid w:val="27B71CEC"/>
    <w:rsid w:val="27E64D5A"/>
    <w:rsid w:val="28084481"/>
    <w:rsid w:val="28DA7D34"/>
    <w:rsid w:val="295F7807"/>
    <w:rsid w:val="29F117C7"/>
    <w:rsid w:val="2ABD5806"/>
    <w:rsid w:val="2AE232B1"/>
    <w:rsid w:val="2AEF6E46"/>
    <w:rsid w:val="2B5B189C"/>
    <w:rsid w:val="2B773C9C"/>
    <w:rsid w:val="2BE83F94"/>
    <w:rsid w:val="2D497D3E"/>
    <w:rsid w:val="2E7B1F74"/>
    <w:rsid w:val="2E8773B2"/>
    <w:rsid w:val="31805AB5"/>
    <w:rsid w:val="324F5A5C"/>
    <w:rsid w:val="32B4697B"/>
    <w:rsid w:val="32DD1A8F"/>
    <w:rsid w:val="332E17A1"/>
    <w:rsid w:val="33627CC8"/>
    <w:rsid w:val="33D3147E"/>
    <w:rsid w:val="33DD0306"/>
    <w:rsid w:val="342F5CDB"/>
    <w:rsid w:val="35DA0D9B"/>
    <w:rsid w:val="36194C10"/>
    <w:rsid w:val="362E54AE"/>
    <w:rsid w:val="364F5EED"/>
    <w:rsid w:val="36A349E4"/>
    <w:rsid w:val="36D641EB"/>
    <w:rsid w:val="374D3225"/>
    <w:rsid w:val="3984249C"/>
    <w:rsid w:val="39FC4F8E"/>
    <w:rsid w:val="3ABD5DEE"/>
    <w:rsid w:val="3B133C60"/>
    <w:rsid w:val="3B4F2866"/>
    <w:rsid w:val="3BE45256"/>
    <w:rsid w:val="3D5D7415"/>
    <w:rsid w:val="3D763CD0"/>
    <w:rsid w:val="3D9A6CBA"/>
    <w:rsid w:val="3E6671CB"/>
    <w:rsid w:val="3E9D077E"/>
    <w:rsid w:val="3EBD34B2"/>
    <w:rsid w:val="3EBE7E93"/>
    <w:rsid w:val="3EF75453"/>
    <w:rsid w:val="403617CB"/>
    <w:rsid w:val="40763F53"/>
    <w:rsid w:val="40773B80"/>
    <w:rsid w:val="415C5716"/>
    <w:rsid w:val="428D254A"/>
    <w:rsid w:val="42A86289"/>
    <w:rsid w:val="42BA6D8A"/>
    <w:rsid w:val="433825C1"/>
    <w:rsid w:val="43550707"/>
    <w:rsid w:val="437B23A2"/>
    <w:rsid w:val="4429359A"/>
    <w:rsid w:val="445F0F8D"/>
    <w:rsid w:val="446D3830"/>
    <w:rsid w:val="447B63D2"/>
    <w:rsid w:val="45772895"/>
    <w:rsid w:val="458F65D9"/>
    <w:rsid w:val="45A03C64"/>
    <w:rsid w:val="460D0E84"/>
    <w:rsid w:val="46A354E4"/>
    <w:rsid w:val="47FB4CDC"/>
    <w:rsid w:val="481E3C44"/>
    <w:rsid w:val="49025314"/>
    <w:rsid w:val="49043360"/>
    <w:rsid w:val="494101E0"/>
    <w:rsid w:val="4981092F"/>
    <w:rsid w:val="4A3425AA"/>
    <w:rsid w:val="4C1965D2"/>
    <w:rsid w:val="4C940507"/>
    <w:rsid w:val="4C9F0E58"/>
    <w:rsid w:val="4D66253B"/>
    <w:rsid w:val="4EB614F0"/>
    <w:rsid w:val="4EF71FA8"/>
    <w:rsid w:val="4F230136"/>
    <w:rsid w:val="4F6B6FE2"/>
    <w:rsid w:val="4FDE1AB0"/>
    <w:rsid w:val="4FEB5EC3"/>
    <w:rsid w:val="4FF35CDD"/>
    <w:rsid w:val="4FF700BD"/>
    <w:rsid w:val="50027A78"/>
    <w:rsid w:val="50083416"/>
    <w:rsid w:val="50DC61AD"/>
    <w:rsid w:val="50FC37C6"/>
    <w:rsid w:val="51010497"/>
    <w:rsid w:val="5102497C"/>
    <w:rsid w:val="52700BC5"/>
    <w:rsid w:val="52ED75F8"/>
    <w:rsid w:val="54FF404E"/>
    <w:rsid w:val="55345410"/>
    <w:rsid w:val="55376345"/>
    <w:rsid w:val="55753EDD"/>
    <w:rsid w:val="55EE2E48"/>
    <w:rsid w:val="55EE6D06"/>
    <w:rsid w:val="56721153"/>
    <w:rsid w:val="56AA6E3B"/>
    <w:rsid w:val="57CD01AA"/>
    <w:rsid w:val="58564D34"/>
    <w:rsid w:val="58B24FF9"/>
    <w:rsid w:val="58C24B9F"/>
    <w:rsid w:val="597E6E6B"/>
    <w:rsid w:val="598D671F"/>
    <w:rsid w:val="59A62375"/>
    <w:rsid w:val="59C25874"/>
    <w:rsid w:val="59F807C1"/>
    <w:rsid w:val="5A130FD8"/>
    <w:rsid w:val="5A151CDB"/>
    <w:rsid w:val="5B330DB9"/>
    <w:rsid w:val="5B87226B"/>
    <w:rsid w:val="5B9714D6"/>
    <w:rsid w:val="5C695E79"/>
    <w:rsid w:val="5D853F47"/>
    <w:rsid w:val="5D8621DE"/>
    <w:rsid w:val="5D92680F"/>
    <w:rsid w:val="5E083CAA"/>
    <w:rsid w:val="608C7E04"/>
    <w:rsid w:val="611C2D78"/>
    <w:rsid w:val="615844FD"/>
    <w:rsid w:val="61AD7791"/>
    <w:rsid w:val="61FC06FB"/>
    <w:rsid w:val="61FC6D54"/>
    <w:rsid w:val="621E004A"/>
    <w:rsid w:val="62A57C0C"/>
    <w:rsid w:val="638C4B45"/>
    <w:rsid w:val="639B1D7D"/>
    <w:rsid w:val="63FC771D"/>
    <w:rsid w:val="64181936"/>
    <w:rsid w:val="6499580E"/>
    <w:rsid w:val="64F52FF4"/>
    <w:rsid w:val="657633F8"/>
    <w:rsid w:val="65BC3A2A"/>
    <w:rsid w:val="67B20BAC"/>
    <w:rsid w:val="67FE3C4D"/>
    <w:rsid w:val="68BB1E56"/>
    <w:rsid w:val="6AC27EAE"/>
    <w:rsid w:val="6AD40467"/>
    <w:rsid w:val="6ADF06DE"/>
    <w:rsid w:val="6B4D219F"/>
    <w:rsid w:val="6B545636"/>
    <w:rsid w:val="6B817C4D"/>
    <w:rsid w:val="6BF61418"/>
    <w:rsid w:val="6C272501"/>
    <w:rsid w:val="6C30786C"/>
    <w:rsid w:val="6CE45D81"/>
    <w:rsid w:val="6D085EC7"/>
    <w:rsid w:val="6FCF744E"/>
    <w:rsid w:val="70444A08"/>
    <w:rsid w:val="708278F0"/>
    <w:rsid w:val="70AB1422"/>
    <w:rsid w:val="710F044A"/>
    <w:rsid w:val="724405E9"/>
    <w:rsid w:val="72E331F2"/>
    <w:rsid w:val="73CF7E25"/>
    <w:rsid w:val="74292E19"/>
    <w:rsid w:val="743848C5"/>
    <w:rsid w:val="74503C64"/>
    <w:rsid w:val="745A287B"/>
    <w:rsid w:val="747B25E5"/>
    <w:rsid w:val="75A331AF"/>
    <w:rsid w:val="76703C4B"/>
    <w:rsid w:val="768228F5"/>
    <w:rsid w:val="77483FE2"/>
    <w:rsid w:val="77DF6C4D"/>
    <w:rsid w:val="7828133E"/>
    <w:rsid w:val="78487BCC"/>
    <w:rsid w:val="78E82CD2"/>
    <w:rsid w:val="79AE7264"/>
    <w:rsid w:val="79CD7A2F"/>
    <w:rsid w:val="7A5B3344"/>
    <w:rsid w:val="7B167934"/>
    <w:rsid w:val="7BB769BD"/>
    <w:rsid w:val="7BEA1A3C"/>
    <w:rsid w:val="7C0E7550"/>
    <w:rsid w:val="7CA45EFC"/>
    <w:rsid w:val="7D19714E"/>
    <w:rsid w:val="7D2F2D01"/>
    <w:rsid w:val="7D310761"/>
    <w:rsid w:val="7D4A18CA"/>
    <w:rsid w:val="7D787377"/>
    <w:rsid w:val="7DFA0B89"/>
    <w:rsid w:val="7E570BDF"/>
    <w:rsid w:val="7EE979FB"/>
    <w:rsid w:val="7EFC18E2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Calibri" w:hAnsi="Calibri" w:eastAsiaTheme="minorEastAsia" w:cstheme="minorBidi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ind w:left="1440" w:leftChars="700" w:right="1440" w:rightChars="700"/>
    </w:pPr>
  </w:style>
  <w:style w:type="paragraph" w:styleId="15">
    <w:name w:val="Body Text"/>
    <w:basedOn w:val="1"/>
    <w:qFormat/>
    <w:uiPriority w:val="0"/>
  </w:style>
  <w:style w:type="paragraph" w:styleId="16">
    <w:name w:val="Body Text 2"/>
    <w:basedOn w:val="1"/>
    <w:qFormat/>
    <w:uiPriority w:val="0"/>
    <w:pPr>
      <w:spacing w:line="480" w:lineRule="auto"/>
    </w:pPr>
  </w:style>
  <w:style w:type="paragraph" w:styleId="17">
    <w:name w:val="Body Text 3"/>
    <w:basedOn w:val="1"/>
    <w:qFormat/>
    <w:uiPriority w:val="0"/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ind w:left="420" w:leftChars="200"/>
    </w:pPr>
  </w:style>
  <w:style w:type="paragraph" w:styleId="74">
    <w:name w:val="List Continue 2"/>
    <w:basedOn w:val="1"/>
    <w:qFormat/>
    <w:uiPriority w:val="0"/>
    <w:pPr>
      <w:ind w:left="840" w:leftChars="400"/>
    </w:pPr>
  </w:style>
  <w:style w:type="paragraph" w:styleId="75">
    <w:name w:val="List Continue 3"/>
    <w:basedOn w:val="1"/>
    <w:qFormat/>
    <w:uiPriority w:val="0"/>
    <w:pPr>
      <w:ind w:left="1260" w:leftChars="600"/>
    </w:pPr>
  </w:style>
  <w:style w:type="paragraph" w:styleId="76">
    <w:name w:val="List Continue 4"/>
    <w:basedOn w:val="1"/>
    <w:qFormat/>
    <w:uiPriority w:val="0"/>
    <w:pPr>
      <w:ind w:left="1680" w:leftChars="800"/>
    </w:pPr>
  </w:style>
  <w:style w:type="paragraph" w:styleId="77">
    <w:name w:val="List Continue 5"/>
    <w:basedOn w:val="1"/>
    <w:qFormat/>
    <w:uiPriority w:val="0"/>
    <w:pPr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963</Characters>
  <Lines>8</Lines>
  <Paragraphs>2</Paragraphs>
  <TotalTime>1</TotalTime>
  <ScaleCrop>false</ScaleCrop>
  <LinksUpToDate>false</LinksUpToDate>
  <CharactersWithSpaces>1129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2023-05-01T05:46:16Z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