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bookmarkStart w:id="0" w:name="_Title#3910760528"/>
      <w:r>
        <w:pict>
          <v:shape id="Picture 6" o:spid="_x0000_s1026" o:spt="75" type="#_x0000_t75" style="position:absolute;left:0pt;margin-left:422.95pt;margin-top:-12pt;height:63.2pt;width:113.8pt;z-index:251667456;mso-width-relative:page;mso-height-relative:page;" filled="f" o:preferrelative="t" stroked="f" coordsize="21600,21600">
            <v:path/>
            <v:fill on="f" focussize="0,0"/>
            <v:stroke on="f"/>
            <v:imagedata r:id="rId6" o:title=""/>
            <o:lock v:ext="edit" aspectratio="t"/>
          </v:shape>
        </w:pict>
      </w:r>
      <w:r>
        <w:pict>
          <v:shape id="Picture 8" o:spid="_x0000_s1027" o:spt="75" type="#_x0000_t75" style="position:absolute;left:0pt;margin-left:-4.05pt;margin-top:-13.5pt;height:72.5pt;width:72.5pt;z-index:251666432;mso-width-relative:page;mso-height-relative:page;" filled="f" o:preferrelative="t" stroked="f" coordsize="21600,21600">
            <v:path/>
            <v:fill on="f" focussize="0,0"/>
            <v:stroke on="f"/>
            <v:imagedata r:id="rId7"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2"/>
          <w:szCs w:val="32"/>
          <w:lang w:val="en-US"/>
        </w:rPr>
        <w:t>GAP ANALYSIS DOCUMENT (GAD)</w:t>
      </w:r>
      <w:r>
        <w:rPr>
          <w:rFonts w:ascii="Century Gothic" w:hAnsi="Century Gothic"/>
          <w:b/>
          <w:bCs/>
          <w:color w:val="7030A0"/>
          <w:sz w:val="32"/>
          <w:szCs w:val="32"/>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ascii="Century Gothic" w:hAnsi="Century Gothic" w:eastAsia="Century Gothic" w:cs="Century Gothic"/>
          <w:sz w:val="22"/>
          <w:szCs w:val="22"/>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11"/>
        <w:tblW w:w="10810"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7"/>
        <w:gridCol w:w="7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517" w:type="dxa"/>
            <w:shd w:val="clear" w:color="auto" w:fill="D7D7D7"/>
            <w:noWrap w:val="0"/>
            <w:vAlign w:val="top"/>
          </w:tcPr>
          <w:p>
            <w:pPr>
              <w:widowControl w:val="0"/>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293" w:type="dxa"/>
            <w:noWrap w:val="0"/>
            <w:vAlign w:val="top"/>
          </w:tcPr>
          <w:p>
            <w:pPr>
              <w:widowControl w:val="0"/>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2"/>
                <w:szCs w:val="22"/>
                <w:lang w:val="en-US" w:eastAsia="zh-CN"/>
              </w:rPr>
              <w:t>Finance And Accounting</w:t>
            </w:r>
            <w:r>
              <w:rPr>
                <w:rFonts w:hint="default" w:ascii="Century Gothic" w:hAnsi="Century Gothic" w:eastAsia="Century Gothic"/>
                <w:b/>
                <w:bCs/>
                <w:sz w:val="22"/>
                <w:szCs w:val="22"/>
                <w:lang w:val="en-IN"/>
              </w:rPr>
              <w:t xml:space="preserve"> </w:t>
            </w:r>
            <w:r>
              <w:rPr>
                <w:rFonts w:hint="default" w:ascii="Century Gothic" w:hAnsi="Century Gothic" w:eastAsia="Century Gothic"/>
                <w:b/>
                <w:bCs/>
                <w:sz w:val="22"/>
                <w:szCs w:val="22"/>
                <w:lang w:val="en-US"/>
              </w:rPr>
              <w:t>M</w:t>
            </w:r>
            <w:r>
              <w:rPr>
                <w:rFonts w:hint="default" w:ascii="Century Gothic" w:hAnsi="Century Gothic" w:eastAsia="Century Gothic"/>
                <w:b/>
                <w:bCs/>
                <w:sz w:val="22"/>
                <w:szCs w:val="22"/>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52"/>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8480;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9504;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10</w:t>
      </w:r>
    </w:p>
    <w:p>
      <w:pPr>
        <w:pStyle w:val="250"/>
        <w:spacing w:line="240" w:lineRule="auto"/>
        <w:jc w:val="center"/>
        <w:rPr>
          <w:rFonts w:hint="default"/>
          <w:b/>
          <w:bCs/>
          <w:sz w:val="50"/>
          <w:szCs w:val="50"/>
          <w:lang w:val="en-US" w:eastAsia="zh-CN"/>
        </w:rPr>
      </w:pPr>
    </w:p>
    <w:p>
      <w:pPr>
        <w:pStyle w:val="250"/>
        <w:spacing w:line="240" w:lineRule="auto"/>
        <w:jc w:val="center"/>
        <w:rPr>
          <w:rFonts w:hint="default"/>
          <w:b/>
          <w:bCs/>
          <w:sz w:val="50"/>
          <w:szCs w:val="50"/>
          <w:lang w:val="en-US" w:eastAsia="zh-CN"/>
        </w:rPr>
      </w:pPr>
    </w:p>
    <w:p>
      <w:pPr>
        <w:pStyle w:val="250"/>
        <w:spacing w:line="240" w:lineRule="auto"/>
        <w:jc w:val="center"/>
        <w:rPr>
          <w:rFonts w:hint="default"/>
          <w:b/>
          <w:bCs/>
          <w:sz w:val="50"/>
          <w:szCs w:val="50"/>
          <w:lang w:val="en-US" w:eastAsia="zh-CN"/>
        </w:rPr>
      </w:pPr>
      <w:r>
        <w:rPr>
          <w:rFonts w:hint="default"/>
          <w:b/>
          <w:bCs/>
          <w:sz w:val="50"/>
          <w:szCs w:val="50"/>
          <w:lang w:val="en-US" w:eastAsia="zh-CN"/>
        </w:rPr>
        <w:t xml:space="preserve">GAP Analysis Document </w:t>
      </w:r>
    </w:p>
    <w:p>
      <w:pPr>
        <w:pStyle w:val="250"/>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250"/>
        <w:spacing w:line="240" w:lineRule="auto"/>
        <w:jc w:val="center"/>
        <w:rPr>
          <w:rFonts w:hint="default"/>
          <w:sz w:val="50"/>
          <w:szCs w:val="50"/>
          <w:lang w:val="en-IN"/>
        </w:rPr>
      </w:pPr>
      <w:r>
        <w:rPr>
          <w:rFonts w:hint="default"/>
          <w:b/>
          <w:bCs/>
          <w:sz w:val="50"/>
          <w:szCs w:val="50"/>
          <w:lang w:val="en-US"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r>
        <w:rPr>
          <w:rFonts w:hint="default"/>
          <w:b/>
          <w:bCs/>
          <w:sz w:val="50"/>
          <w:szCs w:val="50"/>
          <w:lang w:val="en-US" w:eastAsia="zh-CN"/>
        </w:rPr>
        <w:t>Finance And Accounting</w:t>
      </w:r>
      <w:r>
        <w:rPr>
          <w:rFonts w:hint="default"/>
          <w:b/>
          <w:bCs/>
          <w:sz w:val="50"/>
          <w:szCs w:val="50"/>
          <w:lang w:val="en-IN"/>
        </w:rPr>
        <w:t xml:space="preserve"> </w:t>
      </w:r>
      <w:r>
        <w:rPr>
          <w:rFonts w:hint="default"/>
          <w:b/>
          <w:bCs/>
          <w:sz w:val="50"/>
          <w:szCs w:val="50"/>
          <w:lang w:val="en-US"/>
        </w:rPr>
        <w:t>M</w:t>
      </w:r>
      <w:r>
        <w:rPr>
          <w:rFonts w:hint="default"/>
          <w:b/>
          <w:bCs/>
          <w:sz w:val="50"/>
          <w:szCs w:val="50"/>
          <w:lang w:val="en-IN"/>
        </w:rPr>
        <w:t>odule</w:t>
      </w:r>
    </w:p>
    <w:p>
      <w:pPr>
        <w:pStyle w:val="25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5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5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896620" cy="908050"/>
            <wp:effectExtent l="0" t="0" r="5080" b="635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10"/>
                    <a:stretch>
                      <a:fillRect/>
                    </a:stretch>
                  </pic:blipFill>
                  <pic:spPr>
                    <a:xfrm>
                      <a:off x="0" y="0"/>
                      <a:ext cx="896620" cy="908050"/>
                    </a:xfrm>
                    <a:prstGeom prst="rect">
                      <a:avLst/>
                    </a:prstGeom>
                    <a:noFill/>
                    <a:ln>
                      <a:noFill/>
                    </a:ln>
                  </pic:spPr>
                </pic:pic>
              </a:graphicData>
            </a:graphic>
          </wp:inline>
        </w:drawing>
      </w:r>
      <w:bookmarkStart w:id="13" w:name="_GoBack"/>
      <w:bookmarkEnd w:id="13"/>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SimSun" w:hAnsi="SimSun" w:eastAsia="SimSun" w:cstheme="minorBidi"/>
          <w:sz w:val="21"/>
          <w:lang w:val="en-US" w:eastAsia="zh-CN" w:bidi="ar-SA"/>
        </w:rPr>
        <w:id w:val="147482427"/>
        <w15:color w:val="DBDBDB"/>
        <w:docPartObj>
          <w:docPartGallery w:val="Table of Contents"/>
          <w:docPartUnique/>
        </w:docPartObj>
      </w:sdtPr>
      <w:sdtEndPr>
        <w:rPr>
          <w:rFonts w:hint="default" w:ascii="Segoe UI" w:hAnsi="Segoe UI" w:eastAsia="Segoe UI" w:cs="Segoe UI"/>
          <w:b/>
          <w:bCs/>
          <w:i w:val="0"/>
          <w:iCs w:val="0"/>
          <w:caps w:val="0"/>
          <w:color w:val="30145F"/>
          <w:spacing w:val="0"/>
          <w:kern w:val="44"/>
          <w:sz w:val="44"/>
          <w:szCs w:val="44"/>
          <w:shd w:val="clear" w:fill="F9FAFA"/>
          <w:lang w:val="en-IN"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Calibri" w:hAnsi="Calibri" w:eastAsia="SimSun" w:cs="Calibri"/>
              <w:b/>
              <w:bCs/>
              <w:sz w:val="24"/>
              <w:szCs w:val="24"/>
              <w:lang w:val="en-US" w:eastAsia="zh-CN" w:bidi="ar-SA"/>
            </w:rPr>
            <w:t>Contents</w:t>
          </w:r>
        </w:p>
        <w:p>
          <w:pPr>
            <w:pStyle w:val="142"/>
            <w:tabs>
              <w:tab w:val="right" w:leader="dot" w:pos="10466"/>
            </w:tabs>
          </w:pPr>
          <w:r>
            <w:rPr>
              <w:rFonts w:hint="default" w:ascii="Segoe UI" w:hAnsi="Segoe UI" w:eastAsia="Segoe UI" w:cs="Segoe UI"/>
              <w:b/>
              <w:bCs/>
              <w:i w:val="0"/>
              <w:iCs w:val="0"/>
              <w:caps w:val="0"/>
              <w:color w:val="30145F"/>
              <w:spacing w:val="0"/>
              <w:shd w:val="clear" w:fill="F9FAFA"/>
              <w:lang w:val="en-IN" w:eastAsia="zh-CN"/>
            </w:rPr>
            <w:fldChar w:fldCharType="begin"/>
          </w:r>
          <w:r>
            <w:rPr>
              <w:rFonts w:hint="default" w:ascii="Segoe UI" w:hAnsi="Segoe UI" w:eastAsia="Segoe UI" w:cs="Segoe UI"/>
              <w:b/>
              <w:bCs/>
              <w:i w:val="0"/>
              <w:iCs w:val="0"/>
              <w:caps w:val="0"/>
              <w:color w:val="30145F"/>
              <w:spacing w:val="0"/>
              <w:shd w:val="clear" w:fill="F9FAFA"/>
              <w:lang w:val="en-IN" w:eastAsia="zh-CN"/>
            </w:rPr>
            <w:instrText xml:space="preserve">TOC \o "1-2" \h \u </w:instrText>
          </w:r>
          <w:r>
            <w:rPr>
              <w:rFonts w:hint="default" w:ascii="Segoe UI" w:hAnsi="Segoe UI" w:eastAsia="Segoe UI" w:cs="Segoe UI"/>
              <w:b/>
              <w:bCs/>
              <w:i w:val="0"/>
              <w:iCs w:val="0"/>
              <w:caps w:val="0"/>
              <w:color w:val="30145F"/>
              <w:spacing w:val="0"/>
              <w:shd w:val="clear" w:fill="F9FAFA"/>
              <w:lang w:val="en-IN" w:eastAsia="zh-CN"/>
            </w:rPr>
            <w:fldChar w:fldCharType="separate"/>
          </w: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_Toc12287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lang w:val="en-IN" w:eastAsia="zh-CN"/>
            </w:rPr>
            <w:t xml:space="preserve">A. </w:t>
          </w:r>
          <w:r>
            <w:rPr>
              <w:rFonts w:hint="default" w:ascii="Segoe UI" w:hAnsi="Segoe UI" w:eastAsia="Segoe UI" w:cs="Segoe UI"/>
              <w:bCs/>
              <w:i w:val="0"/>
              <w:iCs w:val="0"/>
              <w:caps w:val="0"/>
              <w:spacing w:val="0"/>
              <w:shd w:val="clear" w:fill="F9FAFA"/>
              <w:lang w:val="en-IN" w:eastAsia="zh-CN"/>
            </w:rPr>
            <w:t>Introduction</w:t>
          </w:r>
          <w:r>
            <w:tab/>
          </w:r>
          <w:r>
            <w:fldChar w:fldCharType="begin"/>
          </w:r>
          <w:r>
            <w:instrText xml:space="preserve"> PAGEREF _Toc12287 \h </w:instrText>
          </w:r>
          <w:r>
            <w:fldChar w:fldCharType="separate"/>
          </w:r>
          <w:r>
            <w:t>3</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_Toc27528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_Toc27528 \h </w:instrText>
          </w:r>
          <w:r>
            <w:fldChar w:fldCharType="separate"/>
          </w:r>
          <w:r>
            <w:t>3</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_Toc20430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hd w:val="clear" w:fill="F9FAFA"/>
              <w:lang w:val="en-US" w:eastAsia="zh-CN"/>
            </w:rPr>
            <w:t xml:space="preserve">C. </w:t>
          </w:r>
          <w:r>
            <w:rPr>
              <w:rFonts w:hint="default" w:ascii="Segoe UI" w:hAnsi="Segoe UI" w:eastAsia="Segoe UI" w:cs="Segoe UI"/>
              <w:bCs/>
              <w:i w:val="0"/>
              <w:iCs w:val="0"/>
              <w:caps w:val="0"/>
              <w:spacing w:val="0"/>
              <w:shd w:val="clear" w:fill="F9FAFA"/>
              <w:lang w:val="en-IN" w:eastAsia="zh-CN"/>
            </w:rPr>
            <w:t>List of Screen</w:t>
          </w:r>
          <w:r>
            <w:tab/>
          </w:r>
          <w:r>
            <w:fldChar w:fldCharType="begin"/>
          </w:r>
          <w:r>
            <w:instrText xml:space="preserve"> PAGEREF _Toc20430 \h </w:instrText>
          </w:r>
          <w:r>
            <w:fldChar w:fldCharType="separate"/>
          </w:r>
          <w:r>
            <w:t>4</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_Toc28870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hd w:val="clear" w:fill="F9FAFA"/>
              <w:lang w:val="en-IN"/>
            </w:rPr>
            <w:t>D. FLOW CHART OF ACCOUTING PROCESS</w:t>
          </w:r>
          <w:r>
            <w:tab/>
          </w:r>
          <w:r>
            <w:fldChar w:fldCharType="begin"/>
          </w:r>
          <w:r>
            <w:instrText xml:space="preserve"> PAGEREF _Toc28870 \h </w:instrText>
          </w:r>
          <w:r>
            <w:fldChar w:fldCharType="separate"/>
          </w:r>
          <w:r>
            <w:t>6</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3"/>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_Toc11568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IN"/>
            </w:rPr>
            <w:t>SLCM</w:t>
          </w:r>
          <w:r>
            <w:tab/>
          </w:r>
          <w:r>
            <w:fldChar w:fldCharType="begin"/>
          </w:r>
          <w:r>
            <w:instrText xml:space="preserve"> PAGEREF _Toc11568 \h </w:instrText>
          </w:r>
          <w:r>
            <w:fldChar w:fldCharType="separate"/>
          </w:r>
          <w:r>
            <w:t>7</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3"/>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_Toc16369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36"/>
              <w:shd w:val="clear" w:fill="F9FAFA"/>
              <w:lang w:val="en-US"/>
            </w:rPr>
            <w:t>1.1 Program</w:t>
          </w:r>
          <w:r>
            <w:rPr>
              <w:rFonts w:hint="default" w:ascii="Segoe UI" w:hAnsi="Segoe UI" w:eastAsia="Segoe UI" w:cs="Segoe UI"/>
              <w:bCs/>
              <w:i w:val="0"/>
              <w:iCs w:val="0"/>
              <w:caps w:val="0"/>
              <w:spacing w:val="0"/>
              <w:szCs w:val="36"/>
              <w:shd w:val="clear" w:fill="F9FAFA"/>
              <w:lang w:val="en-IN"/>
            </w:rPr>
            <w:t xml:space="preserve"> Enrollment</w:t>
          </w:r>
          <w:r>
            <w:tab/>
          </w:r>
          <w:r>
            <w:fldChar w:fldCharType="begin"/>
          </w:r>
          <w:r>
            <w:instrText xml:space="preserve"> PAGEREF _Toc16369 \h </w:instrText>
          </w:r>
          <w:r>
            <w:fldChar w:fldCharType="separate"/>
          </w:r>
          <w:r>
            <w:t>7</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3"/>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_Toc14041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36"/>
              <w:shd w:val="clear" w:fill="F9FAFA"/>
              <w:lang w:val="en-US"/>
            </w:rPr>
            <w:t xml:space="preserve">1.2 </w:t>
          </w:r>
          <w:r>
            <w:rPr>
              <w:rFonts w:hint="default" w:ascii="Segoe UI" w:hAnsi="Segoe UI" w:eastAsia="Segoe UI" w:cs="Segoe UI"/>
              <w:bCs/>
              <w:i w:val="0"/>
              <w:iCs w:val="0"/>
              <w:caps w:val="0"/>
              <w:spacing w:val="0"/>
              <w:szCs w:val="36"/>
              <w:shd w:val="clear" w:fill="F9FAFA"/>
              <w:lang w:val="en-IN"/>
            </w:rPr>
            <w:t>Fees</w:t>
          </w:r>
          <w:r>
            <w:tab/>
          </w:r>
          <w:r>
            <w:fldChar w:fldCharType="begin"/>
          </w:r>
          <w:r>
            <w:instrText xml:space="preserve"> PAGEREF _Toc14041 \h </w:instrText>
          </w:r>
          <w:r>
            <w:fldChar w:fldCharType="separate"/>
          </w:r>
          <w:r>
            <w:t>8</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3"/>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_Toc29507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40"/>
              <w:shd w:val="clear" w:fill="auto"/>
              <w:lang w:val="en-US"/>
            </w:rPr>
            <w:t xml:space="preserve">2. </w:t>
          </w:r>
          <w:r>
            <w:rPr>
              <w:rFonts w:hint="default" w:ascii="Segoe UI" w:hAnsi="Segoe UI" w:eastAsia="Segoe UI" w:cs="Segoe UI"/>
              <w:bCs/>
              <w:i w:val="0"/>
              <w:iCs w:val="0"/>
              <w:caps w:val="0"/>
              <w:spacing w:val="0"/>
              <w:szCs w:val="40"/>
              <w:shd w:val="clear" w:color="auto" w:fill="auto"/>
              <w:lang w:val="en-IN"/>
            </w:rPr>
            <w:t>Procurement and Inventory</w:t>
          </w:r>
          <w:r>
            <w:tab/>
          </w:r>
          <w:r>
            <w:fldChar w:fldCharType="begin"/>
          </w:r>
          <w:r>
            <w:instrText xml:space="preserve"> PAGEREF _Toc29507 \h </w:instrText>
          </w:r>
          <w:r>
            <w:fldChar w:fldCharType="separate"/>
          </w:r>
          <w:r>
            <w:t>9</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43"/>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_Toc2324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36"/>
              <w:shd w:val="clear" w:fill="F9FAFA"/>
              <w:lang w:val="en-US"/>
            </w:rPr>
            <w:t xml:space="preserve">2.1 </w:t>
          </w:r>
          <w:r>
            <w:rPr>
              <w:rFonts w:hint="default" w:ascii="Segoe UI" w:hAnsi="Segoe UI" w:eastAsia="Segoe UI" w:cs="Segoe UI"/>
              <w:bCs/>
              <w:i w:val="0"/>
              <w:iCs w:val="0"/>
              <w:caps w:val="0"/>
              <w:spacing w:val="0"/>
              <w:szCs w:val="36"/>
              <w:shd w:val="clear" w:fill="F9FAFA"/>
              <w:lang w:val="en-IN"/>
            </w:rPr>
            <w:t>Tax Category</w:t>
          </w:r>
          <w:r>
            <w:tab/>
          </w:r>
          <w:r>
            <w:fldChar w:fldCharType="begin"/>
          </w:r>
          <w:r>
            <w:instrText xml:space="preserve"> PAGEREF _Toc2324 \h </w:instrText>
          </w:r>
          <w:r>
            <w:fldChar w:fldCharType="separate"/>
          </w:r>
          <w:r>
            <w:t>9</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9"/>
            <w:rPr>
              <w:rFonts w:hint="default" w:ascii="Segoe UI" w:hAnsi="Segoe UI" w:eastAsia="Segoe UI" w:cs="Segoe UI"/>
              <w:b/>
              <w:bCs/>
              <w:i w:val="0"/>
              <w:iCs w:val="0"/>
              <w:caps w:val="0"/>
              <w:color w:val="30145F"/>
              <w:spacing w:val="0"/>
              <w:shd w:val="clear" w:fill="F9FAFA"/>
              <w:lang w:val="en-IN" w:eastAsia="zh-CN"/>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ascii="Segoe UI" w:hAnsi="Segoe UI" w:eastAsia="Segoe UI" w:cs="Segoe UI"/>
              <w:bCs/>
              <w:i w:val="0"/>
              <w:iCs w:val="0"/>
              <w:caps w:val="0"/>
              <w:color w:val="30145F"/>
              <w:spacing w:val="0"/>
              <w:shd w:val="clear" w:fill="F9FAFA"/>
              <w:lang w:val="en-IN" w:eastAsia="zh-CN"/>
            </w:rPr>
            <w:fldChar w:fldCharType="end"/>
          </w:r>
        </w:p>
      </w:sdtContent>
    </w:sdt>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lang w:val="en-IN" w:eastAsia="zh-CN"/>
        </w:rPr>
      </w:pPr>
      <w:bookmarkStart w:id="1" w:name="_Toc12287"/>
      <w:r>
        <w:rPr>
          <w:rFonts w:hint="default" w:ascii="Segoe UI" w:hAnsi="Segoe UI" w:eastAsia="Segoe UI" w:cs="Segoe UI"/>
          <w:b/>
          <w:bCs/>
          <w:i w:val="0"/>
          <w:iCs w:val="0"/>
          <w:caps w:val="0"/>
          <w:color w:val="30145F"/>
          <w:spacing w:val="0"/>
          <w:shd w:val="clear" w:fill="F9FAFA"/>
          <w:lang w:val="en-IN" w:eastAsia="zh-CN"/>
        </w:rPr>
        <w:t>Introduction</w:t>
      </w:r>
      <w:bookmarkEnd w:id="1"/>
    </w:p>
    <w:p>
      <w:pPr>
        <w:rPr>
          <w:rStyle w:val="92"/>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1"/>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92"/>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29470"/>
      <w:bookmarkStart w:id="3" w:name="_Toc27528"/>
      <w:bookmarkStart w:id="4" w:name="_Toc1957"/>
      <w:bookmarkStart w:id="5" w:name="_Toc29684"/>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cstheme="minorBidi"/>
          <w:b w:val="0"/>
          <w:bCs w:val="0"/>
          <w:kern w:val="44"/>
          <w:sz w:val="28"/>
          <w:szCs w:val="28"/>
          <w:lang w:val="en-IN"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 xml:space="preserve">This document covers all the gaps between the existing software and functional requirements provided by WSC SME’s for </w:t>
      </w:r>
      <w:r>
        <w:rPr>
          <w:rFonts w:hint="default" w:cstheme="minorBidi"/>
          <w:b w:val="0"/>
          <w:bCs w:val="0"/>
          <w:kern w:val="44"/>
          <w:sz w:val="24"/>
          <w:szCs w:val="24"/>
          <w:lang w:val="en-IN" w:eastAsia="zh-CN" w:bidi="ar-SA"/>
        </w:rPr>
        <w:t xml:space="preserve">Accounting </w:t>
      </w:r>
      <w:r>
        <w:rPr>
          <w:rFonts w:hint="default" w:cstheme="minorBidi"/>
          <w:b w:val="0"/>
          <w:bCs w:val="0"/>
          <w:kern w:val="44"/>
          <w:sz w:val="24"/>
          <w:szCs w:val="24"/>
          <w:lang w:val="en-US" w:eastAsia="zh-CN" w:bidi="ar-SA"/>
        </w:rPr>
        <w:t>module</w:t>
      </w:r>
      <w:r>
        <w:rPr>
          <w:rFonts w:hint="default" w:cstheme="minorBidi"/>
          <w:b w:val="0"/>
          <w:bCs w:val="0"/>
          <w:kern w:val="44"/>
          <w:sz w:val="24"/>
          <w:szCs w:val="24"/>
          <w:lang w:val="en-IN" w:eastAsia="zh-CN" w:bidi="ar-SA"/>
        </w:rPr>
        <w:t>.</w:t>
      </w:r>
    </w:p>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eastAsia="zh-CN"/>
        </w:rPr>
      </w:pPr>
      <w:bookmarkStart w:id="6" w:name="_Toc20430"/>
      <w:r>
        <w:rPr>
          <w:rFonts w:hint="default" w:ascii="Segoe UI" w:hAnsi="Segoe UI" w:eastAsia="Segoe UI" w:cs="Segoe UI"/>
          <w:b/>
          <w:bCs/>
          <w:i w:val="0"/>
          <w:iCs w:val="0"/>
          <w:caps w:val="0"/>
          <w:color w:val="30145F"/>
          <w:spacing w:val="0"/>
          <w:shd w:val="clear" w:fill="F9FAFA"/>
          <w:lang w:val="en-IN" w:eastAsia="zh-CN"/>
        </w:rPr>
        <w:t>List of Screen</w:t>
      </w:r>
      <w:bookmarkEnd w:id="6"/>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Admission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tbl>
      <w:tblPr>
        <w:tblStyle w:val="111"/>
        <w:tblpPr w:leftFromText="180" w:rightFromText="180" w:vertAnchor="text" w:horzAnchor="page" w:tblpX="817" w:tblpY="3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3746"/>
        <w:gridCol w:w="2993"/>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37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99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25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FFFFFF" w:sz="1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Company</w:t>
            </w:r>
          </w:p>
        </w:tc>
        <w:tc>
          <w:tcPr>
            <w:tcW w:w="2993"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Chart of Accounts</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Fiscal Year</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Accounting Period</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Finance Book</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Bank</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Bank Account</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Mode of Payment</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Journal Entry</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General Ledger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Supplier Ledger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Payment Entry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Receivable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Receivable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Purchase Register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Item Wise Purchase Register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Supplier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Purchase Invoice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Payable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Payable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Trial Balance for Party</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Tax Detail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Trial Balance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Balance Sheet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Profit and Loss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Cash Flow</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Consolidated Financial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Reconciliation Tool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Clearance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Reconciliation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Cost Center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Accounting Dimension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stheme="minorBidi"/>
                <w:color w:val="000000"/>
                <w:sz w:val="24"/>
                <w:szCs w:val="24"/>
                <w:vertAlign w:val="baseline"/>
                <w:lang w:val="en-IN" w:eastAsia="zh-CN" w:bidi="ar-SA"/>
              </w:rPr>
              <w:t>Yes</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Item Tax Template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Purchase Taxes and Charges Template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Rule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Withholding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Structure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Schedule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olor w:val="000000"/>
                <w:sz w:val="24"/>
                <w:szCs w:val="24"/>
                <w:vertAlign w:val="baseline"/>
                <w:lang w:val="en-IN"/>
              </w:rPr>
              <w:t>Yes</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Program Enrollment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stheme="minorBidi"/>
                <w:color w:val="000000"/>
                <w:sz w:val="24"/>
                <w:szCs w:val="24"/>
                <w:vertAlign w:val="baseline"/>
                <w:lang w:val="en-IN" w:eastAsia="zh-CN" w:bidi="ar-SA"/>
              </w:rPr>
              <w:t>Yes</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Student Re registration Tool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13"/>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Waiver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stheme="minorBidi"/>
                <w:color w:val="000000"/>
                <w:sz w:val="24"/>
                <w:szCs w:val="24"/>
                <w:vertAlign w:val="baseline"/>
                <w:lang w:val="en-IN"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Yes</w:t>
            </w:r>
          </w:p>
        </w:tc>
      </w:tr>
    </w:tbl>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pStyle w:val="2"/>
        <w:keepNext w:val="0"/>
        <w:keepLines w:val="0"/>
        <w:widowControl/>
        <w:numPr>
          <w:ilvl w:val="0"/>
          <w:numId w:val="1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r>
        <w:rPr>
          <w:rFonts w:hint="default" w:ascii="Segoe UI" w:hAnsi="Segoe UI" w:eastAsia="Segoe UI" w:cs="Segoe UI"/>
          <w:b/>
          <w:bCs/>
          <w:i w:val="0"/>
          <w:iCs w:val="0"/>
          <w:caps w:val="0"/>
          <w:color w:val="30145F"/>
          <w:spacing w:val="0"/>
          <w:shd w:val="clear" w:fill="F9FAFA"/>
          <w:lang w:val="en-IN"/>
        </w:rPr>
        <w:t xml:space="preserve"> </w:t>
      </w:r>
      <w:bookmarkStart w:id="7" w:name="_Toc28870"/>
      <w:r>
        <w:rPr>
          <w:rFonts w:hint="default" w:ascii="Segoe UI" w:hAnsi="Segoe UI" w:eastAsia="Segoe UI" w:cs="Segoe UI"/>
          <w:b/>
          <w:bCs/>
          <w:i w:val="0"/>
          <w:iCs w:val="0"/>
          <w:caps w:val="0"/>
          <w:color w:val="30145F"/>
          <w:spacing w:val="0"/>
          <w:shd w:val="clear" w:fill="F9FAFA"/>
          <w:lang w:val="en-IN"/>
        </w:rPr>
        <w:t>FLOW CHART OF ACCOUTING PROCESS</w:t>
      </w:r>
      <w:bookmarkEnd w:id="7"/>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anchor distT="0" distB="0" distL="114300" distR="114300" simplePos="0" relativeHeight="251664384" behindDoc="1" locked="0" layoutInCell="1" allowOverlap="1">
            <wp:simplePos x="0" y="0"/>
            <wp:positionH relativeFrom="column">
              <wp:posOffset>-212090</wp:posOffset>
            </wp:positionH>
            <wp:positionV relativeFrom="paragraph">
              <wp:posOffset>61595</wp:posOffset>
            </wp:positionV>
            <wp:extent cx="6968490" cy="4002405"/>
            <wp:effectExtent l="0" t="0" r="3810" b="17145"/>
            <wp:wrapTight wrapText="bothSides">
              <wp:wrapPolygon>
                <wp:start x="0" y="0"/>
                <wp:lineTo x="0" y="21487"/>
                <wp:lineTo x="21553" y="21487"/>
                <wp:lineTo x="21553" y="0"/>
                <wp:lineTo x="0" y="0"/>
              </wp:wrapPolygon>
            </wp:wrapTight>
            <wp:docPr id="2" name="Picture 2" descr="flow_of_accounts_final_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_of_accounts_final_srs"/>
                    <pic:cNvPicPr>
                      <a:picLocks noChangeAspect="1"/>
                    </pic:cNvPicPr>
                  </pic:nvPicPr>
                  <pic:blipFill>
                    <a:blip r:embed="rId11"/>
                    <a:stretch>
                      <a:fillRect/>
                    </a:stretch>
                  </pic:blipFill>
                  <pic:spPr>
                    <a:xfrm>
                      <a:off x="0" y="0"/>
                      <a:ext cx="6968490" cy="4002405"/>
                    </a:xfrm>
                    <a:prstGeom prst="rect">
                      <a:avLst/>
                    </a:prstGeom>
                  </pic:spPr>
                </pic:pic>
              </a:graphicData>
            </a:graphic>
          </wp:anchor>
        </w:drawing>
      </w:r>
    </w:p>
    <w:p>
      <w:pPr>
        <w:rPr>
          <w:rFonts w:hint="default"/>
          <w:lang w:val="en-IN"/>
        </w:rPr>
      </w:pPr>
    </w:p>
    <w:p>
      <w:pPr>
        <w:rPr>
          <w:rFonts w:hint="default"/>
          <w:lang w:val="en-IN"/>
        </w:rPr>
      </w:pPr>
    </w:p>
    <w:p>
      <w:pPr>
        <w:rPr>
          <w:rFonts w:hint="default" w:cs="Calibri"/>
          <w:b/>
          <w:bCs/>
          <w:lang w:val="en-IN"/>
        </w:rPr>
      </w:pPr>
      <w:r>
        <w:rPr>
          <w:rFonts w:hint="default"/>
          <w:b/>
          <w:bCs/>
          <w:lang w:val="en-IN" w:eastAsia="zh-CN"/>
        </w:rPr>
        <w:t xml:space="preserve">Note </w:t>
      </w:r>
      <w:r>
        <w:rPr>
          <w:rFonts w:hint="default"/>
          <w:lang w:val="en-IN" w:eastAsia="zh-CN"/>
        </w:rPr>
        <w:t>: The features linked with the Accounting Module are only added in this flowchart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3"/>
        <w:keepNext w:val="0"/>
        <w:keepLines w:val="0"/>
        <w:widowControl/>
        <w:numPr>
          <w:ilvl w:val="0"/>
          <w:numId w:val="1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8" w:name="_Toc11568"/>
      <w:r>
        <w:rPr>
          <w:rFonts w:hint="default" w:ascii="Segoe UI" w:hAnsi="Segoe UI" w:eastAsia="Segoe UI" w:cs="Segoe UI"/>
          <w:b/>
          <w:bCs/>
          <w:i w:val="0"/>
          <w:iCs w:val="0"/>
          <w:caps w:val="0"/>
          <w:color w:val="30145F"/>
          <w:spacing w:val="0"/>
          <w:sz w:val="40"/>
          <w:szCs w:val="40"/>
          <w:shd w:val="clear" w:color="auto" w:fill="auto"/>
          <w:lang w:val="en-IN"/>
        </w:rPr>
        <w:t>SLCM</w:t>
      </w:r>
      <w:bookmarkEnd w:id="8"/>
    </w:p>
    <w:p>
      <w:pPr>
        <w:rPr>
          <w:rFonts w:hint="default"/>
          <w:lang w:val="en-US"/>
        </w:rPr>
      </w:pPr>
    </w:p>
    <w:p>
      <w:pPr>
        <w:pStyle w:val="4"/>
        <w:keepNext w:val="0"/>
        <w:keepLines w:val="0"/>
        <w:widowControl/>
        <w:numPr>
          <w:ilvl w:val="1"/>
          <w:numId w:val="1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r>
        <w:rPr>
          <w:rFonts w:hint="default" w:ascii="Segoe UI" w:hAnsi="Segoe UI" w:eastAsia="Segoe UI" w:cs="Segoe UI"/>
          <w:b/>
          <w:bCs/>
          <w:i w:val="0"/>
          <w:iCs w:val="0"/>
          <w:caps w:val="0"/>
          <w:color w:val="30145F"/>
          <w:spacing w:val="0"/>
          <w:sz w:val="36"/>
          <w:szCs w:val="36"/>
          <w:shd w:val="clear" w:fill="F9FAFA"/>
          <w:lang w:val="en-US" w:eastAsia="zh-CN"/>
        </w:rPr>
        <w:t xml:space="preserve"> </w:t>
      </w:r>
      <w:bookmarkStart w:id="9" w:name="_Toc16369"/>
      <w:r>
        <w:rPr>
          <w:rFonts w:hint="default" w:ascii="Segoe UI" w:hAnsi="Segoe UI" w:eastAsia="Segoe UI" w:cs="Segoe UI"/>
          <w:b/>
          <w:bCs/>
          <w:i w:val="0"/>
          <w:iCs w:val="0"/>
          <w:caps w:val="0"/>
          <w:color w:val="30145F"/>
          <w:spacing w:val="0"/>
          <w:sz w:val="36"/>
          <w:szCs w:val="36"/>
          <w:shd w:val="clear" w:fill="F9FAFA"/>
          <w:lang w:val="en-US"/>
        </w:rPr>
        <w:t>Program</w:t>
      </w:r>
      <w:r>
        <w:rPr>
          <w:rFonts w:hint="default" w:ascii="Segoe UI" w:hAnsi="Segoe UI" w:eastAsia="Segoe UI" w:cs="Segoe UI"/>
          <w:b/>
          <w:bCs/>
          <w:i w:val="0"/>
          <w:iCs w:val="0"/>
          <w:caps w:val="0"/>
          <w:color w:val="30145F"/>
          <w:spacing w:val="0"/>
          <w:sz w:val="36"/>
          <w:szCs w:val="36"/>
          <w:shd w:val="clear" w:fill="F9FAFA"/>
          <w:lang w:val="en-IN"/>
        </w:rPr>
        <w:t xml:space="preserve"> Enrollment</w:t>
      </w:r>
      <w:bookmarkEnd w:id="9"/>
    </w:p>
    <w:p>
      <w:pPr>
        <w:pStyle w:val="4"/>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eastAsia="zh-CN"/>
        </w:rPr>
      </w:pPr>
      <w:r>
        <w:drawing>
          <wp:anchor distT="0" distB="0" distL="114300" distR="114300" simplePos="0" relativeHeight="251662336" behindDoc="1" locked="0" layoutInCell="1" allowOverlap="1">
            <wp:simplePos x="0" y="0"/>
            <wp:positionH relativeFrom="column">
              <wp:posOffset>608330</wp:posOffset>
            </wp:positionH>
            <wp:positionV relativeFrom="paragraph">
              <wp:posOffset>90805</wp:posOffset>
            </wp:positionV>
            <wp:extent cx="5273675" cy="2529205"/>
            <wp:effectExtent l="9525" t="9525" r="88900" b="90170"/>
            <wp:wrapTight wrapText="bothSides">
              <wp:wrapPolygon>
                <wp:start x="-39" y="-81"/>
                <wp:lineTo x="-39" y="21882"/>
                <wp:lineTo x="117" y="22207"/>
                <wp:lineTo x="21886" y="22207"/>
                <wp:lineTo x="21886" y="569"/>
                <wp:lineTo x="21808" y="-81"/>
                <wp:lineTo x="-39" y="-81"/>
              </wp:wrapPolygon>
            </wp:wrapTight>
            <wp:docPr id="7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4"/>
                    <pic:cNvPicPr>
                      <a:picLocks noChangeAspect="1"/>
                    </pic:cNvPicPr>
                  </pic:nvPicPr>
                  <pic:blipFill>
                    <a:blip r:embed="rId12"/>
                    <a:stretch>
                      <a:fillRect/>
                    </a:stretch>
                  </pic:blipFill>
                  <pic:spPr>
                    <a:xfrm>
                      <a:off x="0" y="0"/>
                      <a:ext cx="5273675" cy="25292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anchor>
        </w:drawing>
      </w:r>
    </w:p>
    <w:p>
      <w:pPr>
        <w:spacing w:line="240" w:lineRule="auto"/>
        <w:ind w:firstLine="0" w:firstLineChars="0"/>
      </w:pPr>
    </w:p>
    <w:p>
      <w:pPr>
        <w:spacing w:line="240" w:lineRule="auto"/>
        <w:ind w:firstLine="0" w:firstLineChars="0"/>
      </w:pPr>
    </w:p>
    <w:p>
      <w:pPr>
        <w:spacing w:line="240" w:lineRule="auto"/>
        <w:ind w:firstLine="0" w:firstLineChars="0"/>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5"/>
        </w:numPr>
        <w:spacing w:line="240" w:lineRule="auto"/>
        <w:ind w:left="420" w:leftChars="0" w:firstLine="0" w:firstLineChars="0"/>
        <w:rPr>
          <w:rFonts w:hint="default"/>
          <w:sz w:val="24"/>
          <w:szCs w:val="24"/>
          <w:lang w:val="en-US"/>
        </w:rPr>
      </w:pPr>
      <w:r>
        <w:rPr>
          <w:rFonts w:hint="default"/>
          <w:sz w:val="24"/>
          <w:szCs w:val="24"/>
          <w:lang w:val="en-IN"/>
        </w:rPr>
        <w:t>During Program Enrollment, for regular students, fee will be charged as per fee structure maintained in Fee Structure screen.</w:t>
      </w:r>
    </w:p>
    <w:p>
      <w:pPr>
        <w:numPr>
          <w:ilvl w:val="0"/>
          <w:numId w:val="15"/>
        </w:numPr>
        <w:spacing w:line="240" w:lineRule="auto"/>
        <w:ind w:left="420" w:leftChars="0" w:firstLine="0" w:firstLineChars="0"/>
        <w:rPr>
          <w:rFonts w:hint="default"/>
          <w:sz w:val="24"/>
          <w:szCs w:val="24"/>
          <w:lang w:val="en-US"/>
        </w:rPr>
      </w:pPr>
      <w:r>
        <w:rPr>
          <w:rFonts w:hint="default"/>
          <w:sz w:val="24"/>
          <w:szCs w:val="24"/>
          <w:lang w:val="en-IN"/>
        </w:rPr>
        <w:t>During Program Enrollment, for those students whose record is maintained at Fee Waiver screen, fees will be charged according to the fee structure maintained in the Fee Waiver screen.</w:t>
      </w:r>
    </w:p>
    <w:p>
      <w:pPr>
        <w:numPr>
          <w:ilvl w:val="0"/>
          <w:numId w:val="0"/>
        </w:numPr>
        <w:spacing w:line="240" w:lineRule="auto"/>
        <w:ind w:left="420" w:leftChars="0"/>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spacing w:line="240" w:lineRule="auto"/>
        <w:rPr>
          <w:rFonts w:hint="default"/>
          <w:sz w:val="24"/>
          <w:szCs w:val="24"/>
          <w:lang w:val="en-US"/>
        </w:rPr>
      </w:pPr>
    </w:p>
    <w:p>
      <w:pPr>
        <w:pStyle w:val="4"/>
        <w:keepNext w:val="0"/>
        <w:keepLines w:val="0"/>
        <w:widowControl/>
        <w:numPr>
          <w:ilvl w:val="1"/>
          <w:numId w:val="1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0" w:name="_Toc14041"/>
      <w:r>
        <w:rPr>
          <w:rFonts w:hint="default" w:ascii="Segoe UI" w:hAnsi="Segoe UI" w:eastAsia="Segoe UI" w:cs="Segoe UI"/>
          <w:b/>
          <w:bCs/>
          <w:i w:val="0"/>
          <w:iCs w:val="0"/>
          <w:caps w:val="0"/>
          <w:color w:val="30145F"/>
          <w:spacing w:val="0"/>
          <w:sz w:val="36"/>
          <w:szCs w:val="36"/>
          <w:shd w:val="clear" w:fill="F9FAFA"/>
          <w:lang w:val="en-IN"/>
        </w:rPr>
        <w:t>Fees</w:t>
      </w:r>
      <w:bookmarkEnd w:id="10"/>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Calibri" w:hAnsi="Calibri" w:cs="Calibri"/>
        </w:rPr>
        <w:drawing>
          <wp:anchor distT="0" distB="0" distL="114300" distR="114300" simplePos="0" relativeHeight="251663360" behindDoc="1" locked="0" layoutInCell="1" allowOverlap="1">
            <wp:simplePos x="0" y="0"/>
            <wp:positionH relativeFrom="column">
              <wp:posOffset>414020</wp:posOffset>
            </wp:positionH>
            <wp:positionV relativeFrom="paragraph">
              <wp:posOffset>196215</wp:posOffset>
            </wp:positionV>
            <wp:extent cx="5335270" cy="3148330"/>
            <wp:effectExtent l="9525" t="9525" r="103505" b="99695"/>
            <wp:wrapTight wrapText="bothSides">
              <wp:wrapPolygon>
                <wp:start x="-39" y="-65"/>
                <wp:lineTo x="-39" y="21761"/>
                <wp:lineTo x="116" y="22023"/>
                <wp:lineTo x="21865" y="22023"/>
                <wp:lineTo x="21865" y="457"/>
                <wp:lineTo x="21788" y="-65"/>
                <wp:lineTo x="-39" y="-65"/>
              </wp:wrapPolygon>
            </wp:wrapTight>
            <wp:docPr id="7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8"/>
                    <pic:cNvPicPr>
                      <a:picLocks noChangeAspect="1"/>
                    </pic:cNvPicPr>
                  </pic:nvPicPr>
                  <pic:blipFill>
                    <a:blip r:embed="rId13"/>
                    <a:stretch>
                      <a:fillRect/>
                    </a:stretch>
                  </pic:blipFill>
                  <pic:spPr>
                    <a:xfrm>
                      <a:off x="0" y="0"/>
                      <a:ext cx="5335270" cy="31483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anchor>
        </w:drawing>
      </w:r>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US"/>
        </w:rPr>
      </w:pPr>
    </w:p>
    <w:p>
      <w:pPr>
        <w:spacing w:line="240" w:lineRule="auto"/>
        <w:ind w:firstLine="0" w:firstLineChars="0"/>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15"/>
        </w:numPr>
        <w:spacing w:line="240" w:lineRule="auto"/>
        <w:ind w:left="420" w:leftChars="0" w:firstLine="0" w:firstLineChars="0"/>
        <w:rPr>
          <w:rFonts w:hint="default"/>
          <w:sz w:val="24"/>
          <w:szCs w:val="24"/>
          <w:lang w:val="en-US"/>
        </w:rPr>
      </w:pPr>
      <w:r>
        <w:rPr>
          <w:rFonts w:hint="default"/>
          <w:sz w:val="24"/>
          <w:szCs w:val="24"/>
          <w:lang w:val="en-IN"/>
        </w:rPr>
        <w:t>If any record that is maintained in the Fee Waiver for a particular student for a particular Fee Structure, then the Fee Components will be fetched as per the Fee Components maintained at Fee Waiver screen.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3"/>
        <w:keepNext w:val="0"/>
        <w:keepLines w:val="0"/>
        <w:widowControl/>
        <w:numPr>
          <w:ilvl w:val="0"/>
          <w:numId w:val="14"/>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1" w:name="_Toc29507"/>
      <w:r>
        <w:rPr>
          <w:rFonts w:hint="default" w:ascii="Segoe UI" w:hAnsi="Segoe UI" w:eastAsia="Segoe UI" w:cs="Segoe UI"/>
          <w:b/>
          <w:bCs/>
          <w:i w:val="0"/>
          <w:iCs w:val="0"/>
          <w:caps w:val="0"/>
          <w:color w:val="30145F"/>
          <w:spacing w:val="0"/>
          <w:sz w:val="40"/>
          <w:szCs w:val="40"/>
          <w:shd w:val="clear" w:color="auto" w:fill="auto"/>
          <w:lang w:val="en-IN"/>
        </w:rPr>
        <w:t>Procurement and Inventory</w:t>
      </w:r>
      <w:bookmarkEnd w:id="11"/>
    </w:p>
    <w:p>
      <w:pPr>
        <w:rPr>
          <w:rFonts w:hint="default"/>
          <w:lang w:val="en-IN"/>
        </w:rPr>
      </w:pPr>
    </w:p>
    <w:p>
      <w:pPr>
        <w:rPr>
          <w:rFonts w:hint="default"/>
          <w:lang w:val="en-IN"/>
        </w:rPr>
      </w:pPr>
    </w:p>
    <w:p>
      <w:pPr>
        <w:pStyle w:val="4"/>
        <w:keepNext w:val="0"/>
        <w:keepLines w:val="0"/>
        <w:widowControl/>
        <w:numPr>
          <w:ilvl w:val="1"/>
          <w:numId w:val="14"/>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2" w:name="_Toc2324"/>
      <w:r>
        <w:rPr>
          <w:rFonts w:hint="default" w:ascii="Segoe UI" w:hAnsi="Segoe UI" w:eastAsia="Segoe UI" w:cs="Segoe UI"/>
          <w:b/>
          <w:bCs/>
          <w:i w:val="0"/>
          <w:iCs w:val="0"/>
          <w:caps w:val="0"/>
          <w:color w:val="30145F"/>
          <w:spacing w:val="0"/>
          <w:sz w:val="36"/>
          <w:szCs w:val="36"/>
          <w:shd w:val="clear" w:fill="F9FAFA"/>
          <w:lang w:val="en-IN"/>
        </w:rPr>
        <w:t>Tax Category</w:t>
      </w:r>
      <w:bookmarkEnd w:id="12"/>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US"/>
        </w:rPr>
      </w:pPr>
      <w:r>
        <w:rPr>
          <w:rFonts w:hint="default" w:ascii="Calibri" w:hAnsi="Calibri" w:cs="Calibri"/>
          <w:color w:val="00B0F0"/>
          <w:lang w:val="en-IN"/>
        </w:rPr>
        <w:drawing>
          <wp:anchor distT="0" distB="0" distL="114300" distR="114300" simplePos="0" relativeHeight="251665408" behindDoc="1" locked="0" layoutInCell="1" allowOverlap="1">
            <wp:simplePos x="0" y="0"/>
            <wp:positionH relativeFrom="column">
              <wp:posOffset>-17145</wp:posOffset>
            </wp:positionH>
            <wp:positionV relativeFrom="paragraph">
              <wp:posOffset>149225</wp:posOffset>
            </wp:positionV>
            <wp:extent cx="6301740" cy="962660"/>
            <wp:effectExtent l="9525" t="9525" r="89535" b="94615"/>
            <wp:wrapTight wrapText="bothSides">
              <wp:wrapPolygon>
                <wp:start x="-33" y="-214"/>
                <wp:lineTo x="-33" y="22441"/>
                <wp:lineTo x="98" y="23296"/>
                <wp:lineTo x="21842" y="23296"/>
                <wp:lineTo x="21842" y="1496"/>
                <wp:lineTo x="21776" y="-214"/>
                <wp:lineTo x="-33" y="-214"/>
              </wp:wrapPolygon>
            </wp:wrapTight>
            <wp:docPr id="65" name="Picture 65" descr="C:\Users\priyt\Pictures\Screenshots\Screenshot (26).png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Users\priyt\Pictures\Screenshots\Screenshot (26).pngScreenshot (26)"/>
                    <pic:cNvPicPr>
                      <a:picLocks noChangeAspect="1"/>
                    </pic:cNvPicPr>
                  </pic:nvPicPr>
                  <pic:blipFill>
                    <a:blip r:embed="rId14"/>
                    <a:srcRect t="16253" b="56598"/>
                    <a:stretch>
                      <a:fillRect/>
                    </a:stretch>
                  </pic:blipFill>
                  <pic:spPr>
                    <a:xfrm>
                      <a:off x="0" y="0"/>
                      <a:ext cx="6301740" cy="96266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anchor>
        </w:drawing>
      </w:r>
    </w:p>
    <w:p/>
    <w:p/>
    <w:p/>
    <w:p/>
    <w:p/>
    <w:p/>
    <w:p/>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rPr>
          <w:rFonts w:hint="default"/>
          <w:lang w:val="en-US"/>
        </w:rPr>
      </w:pPr>
    </w:p>
    <w:p>
      <w:pPr>
        <w:numPr>
          <w:ilvl w:val="0"/>
          <w:numId w:val="16"/>
        </w:numPr>
        <w:ind w:left="420" w:leftChars="0" w:hanging="420" w:firstLineChars="0"/>
      </w:pPr>
      <w:r>
        <w:rPr>
          <w:rFonts w:hint="default"/>
          <w:lang w:val="en-IN"/>
        </w:rPr>
        <w:t>Tax Category should have a tree view(similar to the Chart of Accounts). Tax Categories can have Parent-Child relation which should be depicted in the tree view.</w:t>
      </w:r>
    </w:p>
    <w:p>
      <w:pPr>
        <w:numPr>
          <w:ilvl w:val="0"/>
          <w:numId w:val="16"/>
        </w:numPr>
        <w:ind w:left="420" w:leftChars="0" w:hanging="420" w:firstLineChars="0"/>
      </w:pPr>
      <w:r>
        <w:rPr>
          <w:rFonts w:hint="default"/>
          <w:lang w:val="en-IN"/>
        </w:rPr>
        <w:t>A check box “is group” should be added to identify the Parent-Child relationship .</w:t>
      </w:r>
    </w:p>
    <w:p>
      <w:pPr>
        <w:numPr>
          <w:ilvl w:val="0"/>
          <w:numId w:val="16"/>
        </w:numPr>
        <w:ind w:left="420" w:leftChars="0" w:hanging="420" w:firstLineChars="0"/>
      </w:pPr>
      <w:r>
        <w:rPr>
          <w:rFonts w:hint="default"/>
          <w:lang w:val="en-IN"/>
        </w:rPr>
        <w:t>A field called “Parent Tax Category” should be present to identify the parent in the tree view.</w:t>
      </w:r>
    </w:p>
    <w:p>
      <w:pPr>
        <w:numPr>
          <w:ilvl w:val="0"/>
          <w:numId w:val="16"/>
        </w:numPr>
        <w:ind w:left="420" w:leftChars="0" w:hanging="420" w:firstLineChars="0"/>
      </w:pPr>
      <w:r>
        <w:rPr>
          <w:rFonts w:hint="default"/>
          <w:lang w:val="en-IN"/>
        </w:rPr>
        <w:t>If “is group” is checked the for a Tax Category, grouping should be possible in tree view. This means that child Tax Categories can be added for this particular Tax Category.</w:t>
      </w:r>
    </w:p>
    <w:sectPr>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D795"/>
    <w:multiLevelType w:val="multilevel"/>
    <w:tmpl w:val="8184D795"/>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71BA620"/>
    <w:multiLevelType w:val="singleLevel"/>
    <w:tmpl w:val="871BA620"/>
    <w:lvl w:ilvl="0" w:tentative="0">
      <w:start w:val="1"/>
      <w:numFmt w:val="decimal"/>
      <w:pStyle w:val="80"/>
      <w:lvlText w:val="%1."/>
      <w:lvlJc w:val="left"/>
      <w:pPr>
        <w:tabs>
          <w:tab w:val="left" w:pos="1200"/>
        </w:tabs>
        <w:ind w:left="1200" w:leftChars="400" w:hanging="360" w:hangingChars="200"/>
      </w:pPr>
    </w:lvl>
  </w:abstractNum>
  <w:abstractNum w:abstractNumId="2">
    <w:nsid w:val="89DBC6B5"/>
    <w:multiLevelType w:val="singleLevel"/>
    <w:tmpl w:val="89DBC6B5"/>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
    <w:nsid w:val="8E538AAE"/>
    <w:multiLevelType w:val="multilevel"/>
    <w:tmpl w:val="8E538AA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0A8CEB7"/>
    <w:multiLevelType w:val="singleLevel"/>
    <w:tmpl w:val="A0A8CEB7"/>
    <w:lvl w:ilvl="0" w:tentative="0">
      <w:start w:val="1"/>
      <w:numFmt w:val="decimal"/>
      <w:pStyle w:val="81"/>
      <w:lvlText w:val="%1."/>
      <w:lvlJc w:val="left"/>
      <w:pPr>
        <w:tabs>
          <w:tab w:val="left" w:pos="1620"/>
        </w:tabs>
        <w:ind w:left="1620" w:leftChars="600" w:hanging="360" w:hangingChars="200"/>
      </w:pPr>
    </w:lvl>
  </w:abstractNum>
  <w:abstractNum w:abstractNumId="5">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C1D9D3A3"/>
    <w:multiLevelType w:val="singleLevel"/>
    <w:tmpl w:val="C1D9D3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837A970"/>
    <w:multiLevelType w:val="singleLevel"/>
    <w:tmpl w:val="C837A970"/>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DE06EAD4"/>
    <w:multiLevelType w:val="singleLevel"/>
    <w:tmpl w:val="DE06EAD4"/>
    <w:lvl w:ilvl="0" w:tentative="0">
      <w:start w:val="1"/>
      <w:numFmt w:val="decimal"/>
      <w:pStyle w:val="78"/>
      <w:lvlText w:val="%1."/>
      <w:lvlJc w:val="left"/>
      <w:pPr>
        <w:tabs>
          <w:tab w:val="left" w:pos="360"/>
        </w:tabs>
        <w:ind w:left="360" w:hanging="360" w:hangingChars="200"/>
      </w:pPr>
    </w:lvl>
  </w:abstractNum>
  <w:abstractNum w:abstractNumId="9">
    <w:nsid w:val="E2133E31"/>
    <w:multiLevelType w:val="singleLevel"/>
    <w:tmpl w:val="E2133E31"/>
    <w:lvl w:ilvl="0" w:tentative="0">
      <w:start w:val="1"/>
      <w:numFmt w:val="decimal"/>
      <w:pStyle w:val="79"/>
      <w:lvlText w:val="%1."/>
      <w:lvlJc w:val="left"/>
      <w:pPr>
        <w:tabs>
          <w:tab w:val="left" w:pos="780"/>
        </w:tabs>
        <w:ind w:left="780" w:leftChars="200" w:hanging="360" w:hangingChars="200"/>
      </w:pPr>
    </w:lvl>
  </w:abstractNum>
  <w:abstractNum w:abstractNumId="10">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0A627648"/>
    <w:multiLevelType w:val="singleLevel"/>
    <w:tmpl w:val="0A627648"/>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2">
    <w:nsid w:val="5418B6C3"/>
    <w:multiLevelType w:val="singleLevel"/>
    <w:tmpl w:val="5418B6C3"/>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56A5015A"/>
    <w:multiLevelType w:val="singleLevel"/>
    <w:tmpl w:val="56A5015A"/>
    <w:lvl w:ilvl="0" w:tentative="0">
      <w:start w:val="1"/>
      <w:numFmt w:val="decimal"/>
      <w:pStyle w:val="82"/>
      <w:lvlText w:val="%1."/>
      <w:lvlJc w:val="left"/>
      <w:pPr>
        <w:tabs>
          <w:tab w:val="left" w:pos="2040"/>
        </w:tabs>
        <w:ind w:left="2040" w:leftChars="800" w:hanging="360" w:hangingChars="200"/>
      </w:pPr>
    </w:lvl>
  </w:abstractNum>
  <w:abstractNum w:abstractNumId="14">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15">
    <w:nsid w:val="6C347EEA"/>
    <w:multiLevelType w:val="singleLevel"/>
    <w:tmpl w:val="6C347EEA"/>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num w:numId="1">
    <w:abstractNumId w:val="12"/>
  </w:num>
  <w:num w:numId="2">
    <w:abstractNumId w:val="15"/>
  </w:num>
  <w:num w:numId="3">
    <w:abstractNumId w:val="7"/>
  </w:num>
  <w:num w:numId="4">
    <w:abstractNumId w:val="2"/>
  </w:num>
  <w:num w:numId="5">
    <w:abstractNumId w:val="11"/>
  </w:num>
  <w:num w:numId="6">
    <w:abstractNumId w:val="8"/>
  </w:num>
  <w:num w:numId="7">
    <w:abstractNumId w:val="9"/>
  </w:num>
  <w:num w:numId="8">
    <w:abstractNumId w:val="1"/>
  </w:num>
  <w:num w:numId="9">
    <w:abstractNumId w:val="4"/>
  </w:num>
  <w:num w:numId="10">
    <w:abstractNumId w:val="13"/>
  </w:num>
  <w:num w:numId="11">
    <w:abstractNumId w:val="0"/>
  </w:num>
  <w:num w:numId="12">
    <w:abstractNumId w:val="5"/>
  </w:num>
  <w:num w:numId="13">
    <w:abstractNumId w:val="14"/>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7C58FB"/>
    <w:rsid w:val="008943B9"/>
    <w:rsid w:val="00A17DBD"/>
    <w:rsid w:val="00BD2721"/>
    <w:rsid w:val="00D7652A"/>
    <w:rsid w:val="00E847B8"/>
    <w:rsid w:val="00F0160A"/>
    <w:rsid w:val="01DA226F"/>
    <w:rsid w:val="02026159"/>
    <w:rsid w:val="033D1043"/>
    <w:rsid w:val="05FB5E05"/>
    <w:rsid w:val="0637266F"/>
    <w:rsid w:val="0660002E"/>
    <w:rsid w:val="0702100F"/>
    <w:rsid w:val="08285583"/>
    <w:rsid w:val="086521EE"/>
    <w:rsid w:val="08F248C4"/>
    <w:rsid w:val="0A765DDE"/>
    <w:rsid w:val="0BB26A7D"/>
    <w:rsid w:val="0CAD2CB6"/>
    <w:rsid w:val="0DDC762C"/>
    <w:rsid w:val="0E8A6F0A"/>
    <w:rsid w:val="0EA72878"/>
    <w:rsid w:val="0EEA79A9"/>
    <w:rsid w:val="0F8D06EA"/>
    <w:rsid w:val="0FD04DF1"/>
    <w:rsid w:val="10795F60"/>
    <w:rsid w:val="10F736A7"/>
    <w:rsid w:val="12026002"/>
    <w:rsid w:val="14B95E54"/>
    <w:rsid w:val="15835EEA"/>
    <w:rsid w:val="15C27E7F"/>
    <w:rsid w:val="15C3743C"/>
    <w:rsid w:val="166D3319"/>
    <w:rsid w:val="172E47BA"/>
    <w:rsid w:val="1AA650CC"/>
    <w:rsid w:val="1C7F3E27"/>
    <w:rsid w:val="1EBD22AA"/>
    <w:rsid w:val="20B74C79"/>
    <w:rsid w:val="21584C46"/>
    <w:rsid w:val="21987718"/>
    <w:rsid w:val="22DE1524"/>
    <w:rsid w:val="230010F2"/>
    <w:rsid w:val="233A4C8A"/>
    <w:rsid w:val="24581F81"/>
    <w:rsid w:val="25224138"/>
    <w:rsid w:val="27637EA1"/>
    <w:rsid w:val="28E44668"/>
    <w:rsid w:val="298365D8"/>
    <w:rsid w:val="29CC4423"/>
    <w:rsid w:val="2A40453F"/>
    <w:rsid w:val="2DC23B73"/>
    <w:rsid w:val="2F581F0C"/>
    <w:rsid w:val="2FF46595"/>
    <w:rsid w:val="31584C5F"/>
    <w:rsid w:val="349255C1"/>
    <w:rsid w:val="351D1FD7"/>
    <w:rsid w:val="35373099"/>
    <w:rsid w:val="365F5032"/>
    <w:rsid w:val="370435BB"/>
    <w:rsid w:val="3885411B"/>
    <w:rsid w:val="39504729"/>
    <w:rsid w:val="396B770E"/>
    <w:rsid w:val="3C6B7014"/>
    <w:rsid w:val="3D49267C"/>
    <w:rsid w:val="3D667115"/>
    <w:rsid w:val="3E201F3A"/>
    <w:rsid w:val="3E7D1571"/>
    <w:rsid w:val="3FCB23CC"/>
    <w:rsid w:val="3FF5715D"/>
    <w:rsid w:val="3FFF0C57"/>
    <w:rsid w:val="407A64A4"/>
    <w:rsid w:val="408A52A1"/>
    <w:rsid w:val="421F4213"/>
    <w:rsid w:val="434B7D0F"/>
    <w:rsid w:val="447339C1"/>
    <w:rsid w:val="447D65EE"/>
    <w:rsid w:val="481A1111"/>
    <w:rsid w:val="4BC55D72"/>
    <w:rsid w:val="4CBE7DA2"/>
    <w:rsid w:val="4E93713A"/>
    <w:rsid w:val="4F0040A4"/>
    <w:rsid w:val="4FCD1CFB"/>
    <w:rsid w:val="511F5FE2"/>
    <w:rsid w:val="51F2145C"/>
    <w:rsid w:val="54242B66"/>
    <w:rsid w:val="544650DD"/>
    <w:rsid w:val="55523196"/>
    <w:rsid w:val="58BC28DC"/>
    <w:rsid w:val="58FD3CE0"/>
    <w:rsid w:val="596C6317"/>
    <w:rsid w:val="5AAD26A1"/>
    <w:rsid w:val="5C477814"/>
    <w:rsid w:val="5DCC7F73"/>
    <w:rsid w:val="603E4A2C"/>
    <w:rsid w:val="653603C7"/>
    <w:rsid w:val="66434E23"/>
    <w:rsid w:val="66870730"/>
    <w:rsid w:val="671309C0"/>
    <w:rsid w:val="67663714"/>
    <w:rsid w:val="67CE149F"/>
    <w:rsid w:val="684E5A28"/>
    <w:rsid w:val="687F2AFC"/>
    <w:rsid w:val="69C04704"/>
    <w:rsid w:val="6B105BA9"/>
    <w:rsid w:val="6CE64056"/>
    <w:rsid w:val="6D3C7BB3"/>
    <w:rsid w:val="6D8617C0"/>
    <w:rsid w:val="6F0D3F13"/>
    <w:rsid w:val="6FB77C67"/>
    <w:rsid w:val="6FB902FE"/>
    <w:rsid w:val="70D576DC"/>
    <w:rsid w:val="71A02719"/>
    <w:rsid w:val="729B45A7"/>
    <w:rsid w:val="734E3B60"/>
    <w:rsid w:val="745A0CF6"/>
    <w:rsid w:val="75AF45AE"/>
    <w:rsid w:val="76802D39"/>
    <w:rsid w:val="771E56D2"/>
    <w:rsid w:val="7787268A"/>
    <w:rsid w:val="77F24C5C"/>
    <w:rsid w:val="793B7903"/>
    <w:rsid w:val="79886B59"/>
    <w:rsid w:val="7A2D61B9"/>
    <w:rsid w:val="7AB1326F"/>
    <w:rsid w:val="7BB618B0"/>
    <w:rsid w:val="7C1C34E2"/>
    <w:rsid w:val="7E6B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name="toc 1"/>
    <w:lsdException w:uiPriority="39" w:name="toc 2"/>
    <w:lsdException w:uiPriority="39"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semiHidden="0" w:name="header"/>
    <w:lsdException w:uiPriority="99" w:name="footer"/>
    <w:lsdException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qFormat="1"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qFormat="1" w:uiPriority="99" w:name="macro"/>
    <w:lsdException w:uiPriority="99" w:name="toa heading"/>
    <w:lsdException w:qFormat="1" w:uiPriority="99" w:name="List"/>
    <w:lsdException w:qFormat="1" w:uiPriority="99" w:name="List Bullet"/>
    <w:lsdException w:uiPriority="99" w:name="List Number"/>
    <w:lsdException w:uiPriority="99" w:name="List 2"/>
    <w:lsdException w:uiPriority="99" w:name="List 3"/>
    <w:lsdException w:qFormat="1" w:uiPriority="99" w:name="List 4"/>
    <w:lsdException w:qFormat="1" w:uiPriority="99" w:name="List 5"/>
    <w:lsdException w:uiPriority="99" w:name="List Bullet 2"/>
    <w:lsdException w:qFormat="1" w:uiPriority="99" w:name="List Bullet 3"/>
    <w:lsdException w:qFormat="1" w:uiPriority="99" w:name="List Bullet 4"/>
    <w:lsdException w:qFormat="1" w:uiPriority="99" w:name="List Bullet 5"/>
    <w:lsdException w:qFormat="1" w:uiPriority="99" w:name="List Number 2"/>
    <w:lsdException w:uiPriority="99" w:name="List Number 3"/>
    <w:lsdException w:qFormat="1" w:uiPriority="99" w:name="List Number 4"/>
    <w:lsdException w:uiPriority="99" w:name="List Number 5"/>
    <w:lsdException w:qFormat="1" w:unhideWhenUsed="0" w:uiPriority="10" w:semiHidden="0" w:name="Title"/>
    <w:lsdException w:qFormat="1" w:uiPriority="99" w:name="Closing"/>
    <w:lsdException w:qFormat="1" w:uiPriority="99" w:name="Signature"/>
    <w:lsdException w:qFormat="1" w:uiPriority="1" w:semiHidden="0" w:name="Default Paragraph Font"/>
    <w:lsdException w:uiPriority="99"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uiPriority="99" w:name="Note Heading"/>
    <w:lsdException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uiPriority="99" w:name="HTML Preformatted"/>
    <w:lsdException w:qFormat="1" w:uiPriority="99" w:name="HTML Sample"/>
    <w:lsdException w:qFormat="1" w:uiPriority="99" w:name="HTML Typewriter"/>
    <w:lsdException w:qFormat="1" w:uiPriority="99" w:name="HTML Variable"/>
    <w:lsdException w:uiPriority="99" w:semiHidden="0" w:name="Normal Table"/>
    <w:lsdException w:qFormat="1" w:uiPriority="99" w:name="annotation subject"/>
    <w:lsdException w:uiPriority="99" w:name="Table Simple 1"/>
    <w:lsdException w:qFormat="1" w:uiPriority="99" w:name="Table Simple 2"/>
    <w:lsdException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uiPriority="99" w:name="Table Colorful 1"/>
    <w:lsdException w:uiPriority="99" w:name="Table Colorful 2"/>
    <w:lsdException w:qFormat="1" w:uiPriority="99" w:name="Table Colorful 3"/>
    <w:lsdException w:uiPriority="99" w:name="Table Columns 1"/>
    <w:lsdException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uiPriority="99" w:name="Table Grid 7"/>
    <w:lsdException w:uiPriority="99" w:name="Table Grid 8"/>
    <w:lsdException w:qFormat="1" w:uiPriority="99" w:name="Table List 1"/>
    <w:lsdException w:uiPriority="99" w:name="Table List 2"/>
    <w:lsdException w:uiPriority="99" w:name="Table List 3"/>
    <w:lsdException w:uiPriority="99" w:name="Table List 4"/>
    <w:lsdException w:qFormat="1" w:uiPriority="99" w:name="Table List 5"/>
    <w:lsdException w:qFormat="1" w:uiPriority="99" w:name="Table List 6"/>
    <w:lsdException w:uiPriority="99" w:name="Table List 7"/>
    <w:lsdException w:uiPriority="99" w:name="Table List 8"/>
    <w:lsdException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qFormat="1"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9"/>
    <w:pPr>
      <w:keepNext/>
      <w:keepLines/>
      <w:spacing w:before="240" w:after="64" w:line="320" w:lineRule="auto"/>
      <w:outlineLvl w:val="7"/>
    </w:pPr>
    <w:rPr>
      <w:sz w:val="24"/>
      <w:szCs w:val="24"/>
    </w:rPr>
  </w:style>
  <w:style w:type="paragraph" w:styleId="10">
    <w:name w:val="heading 9"/>
    <w:basedOn w:val="1"/>
    <w:next w:val="1"/>
    <w:semiHidden/>
    <w:unhideWhenUsed/>
    <w:qFormat/>
    <w:uiPriority w:val="9"/>
    <w:pPr>
      <w:keepNext/>
      <w:keepLines/>
      <w:spacing w:before="240" w:after="64" w:line="320" w:lineRule="auto"/>
      <w:outlineLvl w:val="8"/>
    </w:pPr>
    <w:rPr>
      <w:szCs w:val="21"/>
    </w:rPr>
  </w:style>
  <w:style w:type="character" w:default="1" w:styleId="11">
    <w:name w:val="Default Paragraph Font"/>
    <w:unhideWhenUsed/>
    <w:qFormat/>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13">
    <w:name w:val="Balloon Text"/>
    <w:basedOn w:val="1"/>
    <w:semiHidden/>
    <w:unhideWhenUsed/>
    <w:qFormat/>
    <w:uiPriority w:val="99"/>
    <w:rPr>
      <w:sz w:val="16"/>
      <w:szCs w:val="16"/>
    </w:rPr>
  </w:style>
  <w:style w:type="paragraph" w:styleId="14">
    <w:name w:val="Block Text"/>
    <w:basedOn w:val="1"/>
    <w:semiHidden/>
    <w:unhideWhenUsed/>
    <w:qFormat/>
    <w:uiPriority w:val="99"/>
    <w:pPr>
      <w:spacing w:after="120"/>
      <w:ind w:left="1440" w:leftChars="700" w:right="1440" w:rightChars="700"/>
    </w:pPr>
  </w:style>
  <w:style w:type="paragraph" w:styleId="15">
    <w:name w:val="Body Text"/>
    <w:basedOn w:val="1"/>
    <w:semiHidden/>
    <w:unhideWhenUsed/>
    <w:uiPriority w:val="99"/>
    <w:pPr>
      <w:spacing w:after="120"/>
    </w:pPr>
  </w:style>
  <w:style w:type="paragraph" w:styleId="16">
    <w:name w:val="Body Text 2"/>
    <w:basedOn w:val="1"/>
    <w:semiHidden/>
    <w:unhideWhenUsed/>
    <w:uiPriority w:val="99"/>
    <w:pPr>
      <w:spacing w:after="120" w:line="480" w:lineRule="auto"/>
    </w:pPr>
  </w:style>
  <w:style w:type="paragraph" w:styleId="17">
    <w:name w:val="Body Text 3"/>
    <w:basedOn w:val="1"/>
    <w:semiHidden/>
    <w:unhideWhenUsed/>
    <w:qFormat/>
    <w:uiPriority w:val="99"/>
    <w:pPr>
      <w:spacing w:after="120"/>
    </w:pPr>
    <w:rPr>
      <w:sz w:val="16"/>
      <w:szCs w:val="16"/>
    </w:rPr>
  </w:style>
  <w:style w:type="paragraph" w:styleId="18">
    <w:name w:val="Body Text First Indent"/>
    <w:basedOn w:val="15"/>
    <w:semiHidden/>
    <w:unhideWhenUsed/>
    <w:qFormat/>
    <w:uiPriority w:val="99"/>
    <w:pPr>
      <w:ind w:firstLine="420" w:firstLineChars="100"/>
    </w:pPr>
  </w:style>
  <w:style w:type="paragraph" w:styleId="19">
    <w:name w:val="Body Text Indent"/>
    <w:basedOn w:val="1"/>
    <w:semiHidden/>
    <w:unhideWhenUsed/>
    <w:uiPriority w:val="99"/>
    <w:pPr>
      <w:spacing w:after="120"/>
      <w:ind w:left="420" w:leftChars="200"/>
    </w:pPr>
  </w:style>
  <w:style w:type="paragraph" w:styleId="20">
    <w:name w:val="Body Text First Indent 2"/>
    <w:basedOn w:val="19"/>
    <w:semiHidden/>
    <w:unhideWhenUsed/>
    <w:qFormat/>
    <w:uiPriority w:val="99"/>
    <w:pPr>
      <w:ind w:firstLine="420" w:firstLineChars="200"/>
    </w:pPr>
  </w:style>
  <w:style w:type="paragraph" w:styleId="21">
    <w:name w:val="Body Text Indent 2"/>
    <w:basedOn w:val="1"/>
    <w:semiHidden/>
    <w:unhideWhenUsed/>
    <w:qFormat/>
    <w:uiPriority w:val="99"/>
    <w:pPr>
      <w:spacing w:after="120" w:line="480" w:lineRule="auto"/>
      <w:ind w:left="420" w:leftChars="200"/>
    </w:pPr>
  </w:style>
  <w:style w:type="paragraph" w:styleId="22">
    <w:name w:val="Body Text Indent 3"/>
    <w:basedOn w:val="1"/>
    <w:semiHidden/>
    <w:unhideWhenUsed/>
    <w:qFormat/>
    <w:uiPriority w:val="99"/>
    <w:pPr>
      <w:spacing w:after="120"/>
      <w:ind w:left="420" w:leftChars="200"/>
    </w:pPr>
    <w:rPr>
      <w:sz w:val="16"/>
      <w:szCs w:val="16"/>
    </w:rPr>
  </w:style>
  <w:style w:type="paragraph" w:styleId="23">
    <w:name w:val="caption"/>
    <w:basedOn w:val="1"/>
    <w:next w:val="1"/>
    <w:semiHidden/>
    <w:unhideWhenUsed/>
    <w:qFormat/>
    <w:uiPriority w:val="35"/>
    <w:rPr>
      <w:rFonts w:ascii="Arial" w:hAnsi="Arial" w:eastAsia="黑体" w:cs="Arial"/>
      <w:sz w:val="20"/>
    </w:rPr>
  </w:style>
  <w:style w:type="paragraph" w:styleId="24">
    <w:name w:val="Closing"/>
    <w:basedOn w:val="1"/>
    <w:semiHidden/>
    <w:unhideWhenUsed/>
    <w:qFormat/>
    <w:uiPriority w:val="99"/>
    <w:pPr>
      <w:ind w:left="100" w:leftChars="2100"/>
    </w:pPr>
  </w:style>
  <w:style w:type="character" w:styleId="25">
    <w:name w:val="annotation reference"/>
    <w:basedOn w:val="11"/>
    <w:semiHidden/>
    <w:unhideWhenUsed/>
    <w:qFormat/>
    <w:uiPriority w:val="99"/>
    <w:rPr>
      <w:rFonts w:asciiTheme="minorHAnsi" w:hAnsiTheme="minorHAnsi" w:eastAsiaTheme="minorEastAsia" w:cstheme="minorBidi"/>
      <w:sz w:val="21"/>
      <w:szCs w:val="21"/>
    </w:rPr>
  </w:style>
  <w:style w:type="paragraph" w:styleId="26">
    <w:name w:val="annotation text"/>
    <w:basedOn w:val="1"/>
    <w:semiHidden/>
    <w:unhideWhenUsed/>
    <w:qFormat/>
    <w:uiPriority w:val="99"/>
    <w:pPr>
      <w:jc w:val="left"/>
    </w:pPr>
  </w:style>
  <w:style w:type="paragraph" w:styleId="27">
    <w:name w:val="annotation subject"/>
    <w:basedOn w:val="26"/>
    <w:next w:val="26"/>
    <w:semiHidden/>
    <w:unhideWhenUsed/>
    <w:qFormat/>
    <w:uiPriority w:val="99"/>
    <w:rPr>
      <w:b/>
      <w:bCs/>
    </w:rPr>
  </w:style>
  <w:style w:type="paragraph" w:styleId="28">
    <w:name w:val="Date"/>
    <w:basedOn w:val="1"/>
    <w:next w:val="1"/>
    <w:semiHidden/>
    <w:unhideWhenUsed/>
    <w:qFormat/>
    <w:uiPriority w:val="99"/>
    <w:pPr>
      <w:ind w:left="100" w:leftChars="2500"/>
    </w:pPr>
  </w:style>
  <w:style w:type="paragraph" w:styleId="29">
    <w:name w:val="Document Map"/>
    <w:basedOn w:val="1"/>
    <w:semiHidden/>
    <w:unhideWhenUsed/>
    <w:uiPriority w:val="99"/>
    <w:pPr>
      <w:shd w:val="clear" w:color="auto" w:fill="000080"/>
    </w:pPr>
  </w:style>
  <w:style w:type="paragraph" w:styleId="30">
    <w:name w:val="E-mail Signature"/>
    <w:basedOn w:val="1"/>
    <w:semiHidden/>
    <w:unhideWhenUsed/>
    <w:qFormat/>
    <w:uiPriority w:val="99"/>
  </w:style>
  <w:style w:type="character" w:styleId="31">
    <w:name w:val="Emphasis"/>
    <w:basedOn w:val="11"/>
    <w:qFormat/>
    <w:uiPriority w:val="20"/>
    <w:rPr>
      <w:rFonts w:asciiTheme="minorHAnsi" w:hAnsiTheme="minorHAnsi" w:eastAsiaTheme="minorEastAsia" w:cstheme="minorBidi"/>
      <w:i/>
      <w:iCs/>
    </w:rPr>
  </w:style>
  <w:style w:type="character" w:styleId="32">
    <w:name w:val="endnote reference"/>
    <w:basedOn w:val="11"/>
    <w:semiHidden/>
    <w:unhideWhenUsed/>
    <w:qFormat/>
    <w:uiPriority w:val="99"/>
    <w:rPr>
      <w:rFonts w:asciiTheme="minorHAnsi" w:hAnsiTheme="minorHAnsi" w:eastAsiaTheme="minorEastAsia" w:cstheme="minorBidi"/>
      <w:vertAlign w:val="superscript"/>
    </w:rPr>
  </w:style>
  <w:style w:type="paragraph" w:styleId="33">
    <w:name w:val="endnote text"/>
    <w:basedOn w:val="1"/>
    <w:semiHidden/>
    <w:unhideWhenUsed/>
    <w:qFormat/>
    <w:uiPriority w:val="99"/>
    <w:pPr>
      <w:snapToGrid w:val="0"/>
      <w:jc w:val="left"/>
    </w:pPr>
  </w:style>
  <w:style w:type="paragraph" w:styleId="34">
    <w:name w:val="envelope address"/>
    <w:basedOn w:val="1"/>
    <w:semiHidden/>
    <w:unhideWhenUsed/>
    <w:qFormat/>
    <w:uiPriority w:val="99"/>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semiHidden/>
    <w:unhideWhenUsed/>
    <w:qFormat/>
    <w:uiPriority w:val="99"/>
    <w:pPr>
      <w:snapToGrid w:val="0"/>
    </w:pPr>
    <w:rPr>
      <w:rFonts w:ascii="Arial" w:hAnsi="Arial" w:cs="Arial"/>
    </w:rPr>
  </w:style>
  <w:style w:type="character" w:styleId="36">
    <w:name w:val="FollowedHyperlink"/>
    <w:basedOn w:val="11"/>
    <w:semiHidden/>
    <w:unhideWhenUsed/>
    <w:qFormat/>
    <w:uiPriority w:val="99"/>
    <w:rPr>
      <w:rFonts w:asciiTheme="minorHAnsi" w:hAnsiTheme="minorHAnsi" w:eastAsiaTheme="minorEastAsia" w:cstheme="minorBidi"/>
      <w:color w:val="800080"/>
      <w:u w:val="single"/>
    </w:rPr>
  </w:style>
  <w:style w:type="paragraph" w:styleId="37">
    <w:name w:val="footer"/>
    <w:basedOn w:val="1"/>
    <w:semiHidden/>
    <w:unhideWhenUsed/>
    <w:uiPriority w:val="99"/>
    <w:pPr>
      <w:tabs>
        <w:tab w:val="center" w:pos="4153"/>
        <w:tab w:val="right" w:pos="8306"/>
      </w:tabs>
      <w:snapToGrid w:val="0"/>
      <w:jc w:val="left"/>
    </w:pPr>
    <w:rPr>
      <w:sz w:val="18"/>
      <w:szCs w:val="18"/>
    </w:rPr>
  </w:style>
  <w:style w:type="character" w:styleId="38">
    <w:name w:val="footnote reference"/>
    <w:basedOn w:val="11"/>
    <w:semiHidden/>
    <w:unhideWhenUsed/>
    <w:uiPriority w:val="99"/>
    <w:rPr>
      <w:rFonts w:asciiTheme="minorHAnsi" w:hAnsiTheme="minorHAnsi" w:eastAsiaTheme="minorEastAsia" w:cstheme="minorBidi"/>
      <w:vertAlign w:val="superscript"/>
    </w:rPr>
  </w:style>
  <w:style w:type="paragraph" w:styleId="39">
    <w:name w:val="footnote text"/>
    <w:basedOn w:val="1"/>
    <w:semiHidden/>
    <w:unhideWhenUsed/>
    <w:qFormat/>
    <w:uiPriority w:val="99"/>
    <w:pPr>
      <w:snapToGrid w:val="0"/>
      <w:jc w:val="left"/>
    </w:pPr>
    <w:rPr>
      <w:sz w:val="18"/>
      <w:szCs w:val="18"/>
    </w:rPr>
  </w:style>
  <w:style w:type="paragraph" w:styleId="40">
    <w:name w:val="header"/>
    <w:basedOn w:val="1"/>
    <w:unhideWhenUsed/>
    <w:qFormat/>
    <w:uiPriority w:val="99"/>
    <w:pPr>
      <w:tabs>
        <w:tab w:val="center" w:pos="4153"/>
        <w:tab w:val="right" w:pos="8306"/>
      </w:tabs>
      <w:snapToGrid w:val="0"/>
    </w:pPr>
    <w:rPr>
      <w:sz w:val="18"/>
      <w:szCs w:val="18"/>
    </w:rPr>
  </w:style>
  <w:style w:type="character" w:styleId="41">
    <w:name w:val="HTML Acronym"/>
    <w:basedOn w:val="11"/>
    <w:semiHidden/>
    <w:unhideWhenUsed/>
    <w:qFormat/>
    <w:uiPriority w:val="99"/>
    <w:rPr>
      <w:rFonts w:asciiTheme="minorHAnsi" w:hAnsiTheme="minorHAnsi" w:eastAsiaTheme="minorEastAsia" w:cstheme="minorBidi"/>
    </w:rPr>
  </w:style>
  <w:style w:type="paragraph" w:styleId="42">
    <w:name w:val="HTML Address"/>
    <w:basedOn w:val="1"/>
    <w:semiHidden/>
    <w:unhideWhenUsed/>
    <w:qFormat/>
    <w:uiPriority w:val="99"/>
    <w:rPr>
      <w:i/>
      <w:iCs/>
    </w:rPr>
  </w:style>
  <w:style w:type="character" w:styleId="43">
    <w:name w:val="HTML Cite"/>
    <w:basedOn w:val="11"/>
    <w:semiHidden/>
    <w:unhideWhenUsed/>
    <w:qFormat/>
    <w:uiPriority w:val="99"/>
    <w:rPr>
      <w:rFonts w:asciiTheme="minorHAnsi" w:hAnsiTheme="minorHAnsi" w:eastAsiaTheme="minorEastAsia" w:cstheme="minorBidi"/>
      <w:i/>
      <w:iCs/>
    </w:rPr>
  </w:style>
  <w:style w:type="character" w:styleId="44">
    <w:name w:val="HTML Code"/>
    <w:basedOn w:val="11"/>
    <w:semiHidden/>
    <w:unhideWhenUsed/>
    <w:qFormat/>
    <w:uiPriority w:val="99"/>
    <w:rPr>
      <w:rFonts w:ascii="Courier New" w:hAnsi="Courier New" w:cs="Courier New" w:eastAsiaTheme="minorEastAsia"/>
      <w:sz w:val="20"/>
      <w:szCs w:val="20"/>
    </w:rPr>
  </w:style>
  <w:style w:type="character" w:styleId="45">
    <w:name w:val="HTML Definition"/>
    <w:basedOn w:val="11"/>
    <w:semiHidden/>
    <w:unhideWhenUsed/>
    <w:qFormat/>
    <w:uiPriority w:val="99"/>
    <w:rPr>
      <w:rFonts w:asciiTheme="minorHAnsi" w:hAnsiTheme="minorHAnsi" w:eastAsiaTheme="minorEastAsia" w:cstheme="minorBidi"/>
      <w:i/>
      <w:iCs/>
    </w:rPr>
  </w:style>
  <w:style w:type="character" w:styleId="46">
    <w:name w:val="HTML Keyboard"/>
    <w:basedOn w:val="11"/>
    <w:semiHidden/>
    <w:unhideWhenUsed/>
    <w:qFormat/>
    <w:uiPriority w:val="99"/>
    <w:rPr>
      <w:rFonts w:ascii="Courier New" w:hAnsi="Courier New" w:cs="Courier New" w:eastAsiaTheme="minorEastAsia"/>
      <w:sz w:val="20"/>
      <w:szCs w:val="20"/>
    </w:rPr>
  </w:style>
  <w:style w:type="paragraph" w:styleId="47">
    <w:name w:val="HTML Preformatted"/>
    <w:basedOn w:val="1"/>
    <w:semiHidden/>
    <w:unhideWhenUsed/>
    <w:uiPriority w:val="99"/>
    <w:rPr>
      <w:rFonts w:ascii="Courier New" w:hAnsi="Courier New" w:cs="Courier New"/>
      <w:sz w:val="20"/>
    </w:rPr>
  </w:style>
  <w:style w:type="character" w:styleId="48">
    <w:name w:val="HTML Sample"/>
    <w:basedOn w:val="11"/>
    <w:semiHidden/>
    <w:unhideWhenUsed/>
    <w:qFormat/>
    <w:uiPriority w:val="99"/>
    <w:rPr>
      <w:rFonts w:ascii="Courier New" w:hAnsi="Courier New" w:cs="Courier New" w:eastAsiaTheme="minorEastAsia"/>
    </w:rPr>
  </w:style>
  <w:style w:type="character" w:styleId="49">
    <w:name w:val="HTML Typewriter"/>
    <w:basedOn w:val="11"/>
    <w:semiHidden/>
    <w:unhideWhenUsed/>
    <w:qFormat/>
    <w:uiPriority w:val="99"/>
    <w:rPr>
      <w:rFonts w:ascii="Courier New" w:hAnsi="Courier New" w:cs="Courier New" w:eastAsiaTheme="minorEastAsia"/>
      <w:sz w:val="20"/>
      <w:szCs w:val="20"/>
    </w:rPr>
  </w:style>
  <w:style w:type="character" w:styleId="50">
    <w:name w:val="HTML Variable"/>
    <w:basedOn w:val="11"/>
    <w:semiHidden/>
    <w:unhideWhenUsed/>
    <w:qFormat/>
    <w:uiPriority w:val="99"/>
    <w:rPr>
      <w:rFonts w:asciiTheme="minorHAnsi" w:hAnsiTheme="minorHAnsi" w:eastAsiaTheme="minorEastAsia" w:cstheme="minorBidi"/>
      <w:i/>
      <w:iCs/>
    </w:rPr>
  </w:style>
  <w:style w:type="character" w:styleId="51">
    <w:name w:val="Hyperlink"/>
    <w:basedOn w:val="11"/>
    <w:semiHidden/>
    <w:unhideWhenUsed/>
    <w:qFormat/>
    <w:uiPriority w:val="99"/>
    <w:rPr>
      <w:rFonts w:asciiTheme="minorHAnsi" w:hAnsiTheme="minorHAnsi" w:eastAsiaTheme="minorEastAsia" w:cstheme="minorBidi"/>
      <w:color w:val="0000FF"/>
      <w:u w:val="single"/>
    </w:rPr>
  </w:style>
  <w:style w:type="paragraph" w:styleId="52">
    <w:name w:val="index 1"/>
    <w:basedOn w:val="1"/>
    <w:next w:val="1"/>
    <w:semiHidden/>
    <w:unhideWhenUsed/>
    <w:qFormat/>
    <w:uiPriority w:val="99"/>
  </w:style>
  <w:style w:type="paragraph" w:styleId="53">
    <w:name w:val="index 2"/>
    <w:basedOn w:val="1"/>
    <w:next w:val="1"/>
    <w:semiHidden/>
    <w:unhideWhenUsed/>
    <w:qFormat/>
    <w:uiPriority w:val="99"/>
    <w:pPr>
      <w:ind w:left="200" w:leftChars="200"/>
    </w:pPr>
  </w:style>
  <w:style w:type="paragraph" w:styleId="54">
    <w:name w:val="index 3"/>
    <w:basedOn w:val="1"/>
    <w:next w:val="1"/>
    <w:semiHidden/>
    <w:unhideWhenUsed/>
    <w:qFormat/>
    <w:uiPriority w:val="99"/>
    <w:pPr>
      <w:ind w:left="400" w:leftChars="400"/>
    </w:pPr>
  </w:style>
  <w:style w:type="paragraph" w:styleId="55">
    <w:name w:val="index 4"/>
    <w:basedOn w:val="1"/>
    <w:next w:val="1"/>
    <w:semiHidden/>
    <w:unhideWhenUsed/>
    <w:qFormat/>
    <w:uiPriority w:val="99"/>
    <w:pPr>
      <w:ind w:left="600" w:leftChars="600"/>
    </w:pPr>
  </w:style>
  <w:style w:type="paragraph" w:styleId="56">
    <w:name w:val="index 5"/>
    <w:basedOn w:val="1"/>
    <w:next w:val="1"/>
    <w:semiHidden/>
    <w:unhideWhenUsed/>
    <w:qFormat/>
    <w:uiPriority w:val="99"/>
    <w:pPr>
      <w:ind w:left="800" w:leftChars="800"/>
    </w:pPr>
  </w:style>
  <w:style w:type="paragraph" w:styleId="57">
    <w:name w:val="index 6"/>
    <w:basedOn w:val="1"/>
    <w:next w:val="1"/>
    <w:semiHidden/>
    <w:unhideWhenUsed/>
    <w:qFormat/>
    <w:uiPriority w:val="99"/>
    <w:pPr>
      <w:ind w:left="1000" w:leftChars="1000"/>
    </w:pPr>
  </w:style>
  <w:style w:type="paragraph" w:styleId="58">
    <w:name w:val="index 7"/>
    <w:basedOn w:val="1"/>
    <w:next w:val="1"/>
    <w:semiHidden/>
    <w:unhideWhenUsed/>
    <w:qFormat/>
    <w:uiPriority w:val="99"/>
    <w:pPr>
      <w:ind w:left="1200" w:leftChars="1200"/>
    </w:pPr>
  </w:style>
  <w:style w:type="paragraph" w:styleId="59">
    <w:name w:val="index 8"/>
    <w:basedOn w:val="1"/>
    <w:next w:val="1"/>
    <w:semiHidden/>
    <w:unhideWhenUsed/>
    <w:qFormat/>
    <w:uiPriority w:val="99"/>
    <w:pPr>
      <w:ind w:left="1400" w:leftChars="1400"/>
    </w:pPr>
  </w:style>
  <w:style w:type="paragraph" w:styleId="60">
    <w:name w:val="index 9"/>
    <w:basedOn w:val="1"/>
    <w:next w:val="1"/>
    <w:semiHidden/>
    <w:unhideWhenUsed/>
    <w:qFormat/>
    <w:uiPriority w:val="99"/>
    <w:pPr>
      <w:ind w:left="1600" w:leftChars="1600"/>
    </w:pPr>
  </w:style>
  <w:style w:type="paragraph" w:styleId="61">
    <w:name w:val="index heading"/>
    <w:basedOn w:val="1"/>
    <w:next w:val="52"/>
    <w:semiHidden/>
    <w:unhideWhenUsed/>
    <w:uiPriority w:val="99"/>
    <w:rPr>
      <w:rFonts w:ascii="Arial" w:hAnsi="Arial" w:cs="Arial"/>
      <w:b/>
      <w:bCs/>
    </w:rPr>
  </w:style>
  <w:style w:type="character" w:styleId="62">
    <w:name w:val="line number"/>
    <w:basedOn w:val="11"/>
    <w:semiHidden/>
    <w:unhideWhenUsed/>
    <w:qFormat/>
    <w:uiPriority w:val="99"/>
    <w:rPr>
      <w:rFonts w:asciiTheme="minorHAnsi" w:hAnsiTheme="minorHAnsi" w:eastAsiaTheme="minorEastAsia" w:cstheme="minorBidi"/>
    </w:rPr>
  </w:style>
  <w:style w:type="paragraph" w:styleId="63">
    <w:name w:val="List"/>
    <w:basedOn w:val="1"/>
    <w:semiHidden/>
    <w:unhideWhenUsed/>
    <w:qFormat/>
    <w:uiPriority w:val="99"/>
    <w:pPr>
      <w:ind w:left="200" w:hanging="200" w:hangingChars="200"/>
    </w:pPr>
  </w:style>
  <w:style w:type="paragraph" w:styleId="64">
    <w:name w:val="List 2"/>
    <w:basedOn w:val="1"/>
    <w:semiHidden/>
    <w:unhideWhenUsed/>
    <w:uiPriority w:val="99"/>
    <w:pPr>
      <w:ind w:left="100" w:leftChars="200" w:hanging="200" w:hangingChars="200"/>
    </w:pPr>
  </w:style>
  <w:style w:type="paragraph" w:styleId="65">
    <w:name w:val="List 3"/>
    <w:basedOn w:val="1"/>
    <w:semiHidden/>
    <w:unhideWhenUsed/>
    <w:uiPriority w:val="99"/>
    <w:pPr>
      <w:ind w:left="100" w:leftChars="400" w:hanging="200" w:hangingChars="200"/>
    </w:pPr>
  </w:style>
  <w:style w:type="paragraph" w:styleId="66">
    <w:name w:val="List 4"/>
    <w:basedOn w:val="1"/>
    <w:semiHidden/>
    <w:unhideWhenUsed/>
    <w:qFormat/>
    <w:uiPriority w:val="99"/>
    <w:pPr>
      <w:ind w:left="100" w:leftChars="600" w:hanging="200" w:hangingChars="200"/>
    </w:pPr>
  </w:style>
  <w:style w:type="paragraph" w:styleId="67">
    <w:name w:val="List 5"/>
    <w:basedOn w:val="1"/>
    <w:semiHidden/>
    <w:unhideWhenUsed/>
    <w:qFormat/>
    <w:uiPriority w:val="99"/>
    <w:pPr>
      <w:ind w:left="100" w:leftChars="800" w:hanging="200" w:hangingChars="200"/>
    </w:pPr>
  </w:style>
  <w:style w:type="paragraph" w:styleId="68">
    <w:name w:val="List Bullet"/>
    <w:basedOn w:val="1"/>
    <w:semiHidden/>
    <w:unhideWhenUsed/>
    <w:qFormat/>
    <w:uiPriority w:val="99"/>
    <w:pPr>
      <w:numPr>
        <w:ilvl w:val="0"/>
        <w:numId w:val="1"/>
      </w:numPr>
    </w:pPr>
  </w:style>
  <w:style w:type="paragraph" w:styleId="69">
    <w:name w:val="List Bullet 2"/>
    <w:basedOn w:val="1"/>
    <w:semiHidden/>
    <w:unhideWhenUsed/>
    <w:uiPriority w:val="99"/>
    <w:pPr>
      <w:numPr>
        <w:ilvl w:val="0"/>
        <w:numId w:val="2"/>
      </w:numPr>
    </w:pPr>
  </w:style>
  <w:style w:type="paragraph" w:styleId="70">
    <w:name w:val="List Bullet 3"/>
    <w:basedOn w:val="1"/>
    <w:semiHidden/>
    <w:unhideWhenUsed/>
    <w:qFormat/>
    <w:uiPriority w:val="99"/>
    <w:pPr>
      <w:numPr>
        <w:ilvl w:val="0"/>
        <w:numId w:val="3"/>
      </w:numPr>
    </w:pPr>
  </w:style>
  <w:style w:type="paragraph" w:styleId="71">
    <w:name w:val="List Bullet 4"/>
    <w:basedOn w:val="1"/>
    <w:semiHidden/>
    <w:unhideWhenUsed/>
    <w:qFormat/>
    <w:uiPriority w:val="99"/>
    <w:pPr>
      <w:numPr>
        <w:ilvl w:val="0"/>
        <w:numId w:val="4"/>
      </w:numPr>
    </w:pPr>
  </w:style>
  <w:style w:type="paragraph" w:styleId="72">
    <w:name w:val="List Bullet 5"/>
    <w:basedOn w:val="1"/>
    <w:semiHidden/>
    <w:unhideWhenUsed/>
    <w:qFormat/>
    <w:uiPriority w:val="99"/>
    <w:pPr>
      <w:numPr>
        <w:ilvl w:val="0"/>
        <w:numId w:val="5"/>
      </w:numPr>
    </w:pPr>
  </w:style>
  <w:style w:type="paragraph" w:styleId="73">
    <w:name w:val="List Continue"/>
    <w:basedOn w:val="1"/>
    <w:semiHidden/>
    <w:unhideWhenUsed/>
    <w:qFormat/>
    <w:uiPriority w:val="99"/>
    <w:pPr>
      <w:spacing w:after="120"/>
      <w:ind w:left="420" w:leftChars="200"/>
    </w:pPr>
  </w:style>
  <w:style w:type="paragraph" w:styleId="74">
    <w:name w:val="List Continue 2"/>
    <w:basedOn w:val="1"/>
    <w:semiHidden/>
    <w:unhideWhenUsed/>
    <w:qFormat/>
    <w:uiPriority w:val="99"/>
    <w:pPr>
      <w:spacing w:after="120"/>
      <w:ind w:left="840" w:leftChars="400"/>
    </w:pPr>
  </w:style>
  <w:style w:type="paragraph" w:styleId="75">
    <w:name w:val="List Continue 3"/>
    <w:basedOn w:val="1"/>
    <w:semiHidden/>
    <w:unhideWhenUsed/>
    <w:qFormat/>
    <w:uiPriority w:val="99"/>
    <w:pPr>
      <w:spacing w:after="120"/>
      <w:ind w:left="1260" w:leftChars="600"/>
    </w:pPr>
  </w:style>
  <w:style w:type="paragraph" w:styleId="76">
    <w:name w:val="List Continue 4"/>
    <w:basedOn w:val="1"/>
    <w:semiHidden/>
    <w:unhideWhenUsed/>
    <w:qFormat/>
    <w:uiPriority w:val="99"/>
    <w:pPr>
      <w:spacing w:after="120"/>
      <w:ind w:left="1680" w:leftChars="800"/>
    </w:pPr>
  </w:style>
  <w:style w:type="paragraph" w:styleId="77">
    <w:name w:val="List Continue 5"/>
    <w:basedOn w:val="1"/>
    <w:semiHidden/>
    <w:unhideWhenUsed/>
    <w:qFormat/>
    <w:uiPriority w:val="99"/>
    <w:pPr>
      <w:spacing w:after="120"/>
      <w:ind w:left="2100" w:leftChars="1000"/>
    </w:pPr>
  </w:style>
  <w:style w:type="paragraph" w:styleId="78">
    <w:name w:val="List Number"/>
    <w:basedOn w:val="1"/>
    <w:semiHidden/>
    <w:unhideWhenUsed/>
    <w:uiPriority w:val="99"/>
    <w:pPr>
      <w:numPr>
        <w:ilvl w:val="0"/>
        <w:numId w:val="6"/>
      </w:numPr>
    </w:pPr>
  </w:style>
  <w:style w:type="paragraph" w:styleId="79">
    <w:name w:val="List Number 2"/>
    <w:basedOn w:val="1"/>
    <w:semiHidden/>
    <w:unhideWhenUsed/>
    <w:qFormat/>
    <w:uiPriority w:val="99"/>
    <w:pPr>
      <w:numPr>
        <w:ilvl w:val="0"/>
        <w:numId w:val="7"/>
      </w:numPr>
    </w:pPr>
  </w:style>
  <w:style w:type="paragraph" w:styleId="80">
    <w:name w:val="List Number 3"/>
    <w:basedOn w:val="1"/>
    <w:semiHidden/>
    <w:unhideWhenUsed/>
    <w:uiPriority w:val="99"/>
    <w:pPr>
      <w:numPr>
        <w:ilvl w:val="0"/>
        <w:numId w:val="8"/>
      </w:numPr>
    </w:pPr>
  </w:style>
  <w:style w:type="paragraph" w:styleId="81">
    <w:name w:val="List Number 4"/>
    <w:basedOn w:val="1"/>
    <w:semiHidden/>
    <w:unhideWhenUsed/>
    <w:qFormat/>
    <w:uiPriority w:val="99"/>
    <w:pPr>
      <w:numPr>
        <w:ilvl w:val="0"/>
        <w:numId w:val="9"/>
      </w:numPr>
    </w:pPr>
  </w:style>
  <w:style w:type="paragraph" w:styleId="82">
    <w:name w:val="List Number 5"/>
    <w:basedOn w:val="1"/>
    <w:semiHidden/>
    <w:unhideWhenUsed/>
    <w:uiPriority w:val="99"/>
    <w:pPr>
      <w:numPr>
        <w:ilvl w:val="0"/>
        <w:numId w:val="10"/>
      </w:numPr>
    </w:pPr>
  </w:style>
  <w:style w:type="paragraph" w:styleId="83">
    <w:name w:val="macro"/>
    <w:semiHidden/>
    <w:unhideWhenUsed/>
    <w:qFormat/>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semiHidden/>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semiHidden/>
    <w:unhideWhenUsed/>
    <w:qFormat/>
    <w:uiPriority w:val="99"/>
    <w:rPr>
      <w:sz w:val="24"/>
      <w:szCs w:val="24"/>
    </w:rPr>
  </w:style>
  <w:style w:type="paragraph" w:styleId="86">
    <w:name w:val="Normal Indent"/>
    <w:basedOn w:val="1"/>
    <w:semiHidden/>
    <w:unhideWhenUsed/>
    <w:qFormat/>
    <w:uiPriority w:val="99"/>
    <w:pPr>
      <w:ind w:firstLine="420" w:firstLineChars="200"/>
    </w:pPr>
  </w:style>
  <w:style w:type="paragraph" w:styleId="87">
    <w:name w:val="Note Heading"/>
    <w:basedOn w:val="1"/>
    <w:next w:val="1"/>
    <w:semiHidden/>
    <w:unhideWhenUsed/>
    <w:uiPriority w:val="99"/>
    <w:pPr>
      <w:jc w:val="center"/>
    </w:pPr>
  </w:style>
  <w:style w:type="character" w:styleId="88">
    <w:name w:val="page number"/>
    <w:basedOn w:val="11"/>
    <w:semiHidden/>
    <w:unhideWhenUsed/>
    <w:uiPriority w:val="99"/>
    <w:rPr>
      <w:rFonts w:asciiTheme="minorHAnsi" w:hAnsiTheme="minorHAnsi" w:eastAsiaTheme="minorEastAsia" w:cstheme="minorBidi"/>
    </w:rPr>
  </w:style>
  <w:style w:type="paragraph" w:styleId="89">
    <w:name w:val="Plain Text"/>
    <w:basedOn w:val="1"/>
    <w:semiHidden/>
    <w:unhideWhenUsed/>
    <w:qFormat/>
    <w:uiPriority w:val="99"/>
    <w:rPr>
      <w:rFonts w:ascii="SimSun" w:hAnsi="Courier New" w:cs="Courier New"/>
      <w:szCs w:val="21"/>
    </w:rPr>
  </w:style>
  <w:style w:type="paragraph" w:styleId="90">
    <w:name w:val="Salutation"/>
    <w:basedOn w:val="1"/>
    <w:next w:val="1"/>
    <w:semiHidden/>
    <w:unhideWhenUsed/>
    <w:qFormat/>
    <w:uiPriority w:val="99"/>
  </w:style>
  <w:style w:type="paragraph" w:styleId="91">
    <w:name w:val="Signature"/>
    <w:basedOn w:val="1"/>
    <w:semiHidden/>
    <w:unhideWhenUsed/>
    <w:qFormat/>
    <w:uiPriority w:val="99"/>
    <w:pPr>
      <w:ind w:left="100" w:leftChars="2100"/>
    </w:pPr>
  </w:style>
  <w:style w:type="character" w:styleId="92">
    <w:name w:val="Strong"/>
    <w:basedOn w:val="11"/>
    <w:qFormat/>
    <w:uiPriority w:val="22"/>
    <w:rPr>
      <w:b/>
      <w:bCs/>
    </w:rPr>
  </w:style>
  <w:style w:type="paragraph" w:styleId="93">
    <w:name w:val="Subtitle"/>
    <w:basedOn w:val="1"/>
    <w:next w:val="1"/>
    <w:qFormat/>
    <w:uiPriority w:val="11"/>
    <w:pPr>
      <w:spacing w:before="240" w:after="60" w:line="312" w:lineRule="auto"/>
      <w:jc w:val="center"/>
      <w:outlineLvl w:val="1"/>
    </w:pPr>
    <w:rPr>
      <w:rFonts w:ascii="Arial" w:hAnsi="Arial" w:cs="Arial"/>
      <w:b/>
      <w:bCs/>
      <w:kern w:val="28"/>
      <w:sz w:val="32"/>
      <w:szCs w:val="32"/>
    </w:rPr>
  </w:style>
  <w:style w:type="table" w:styleId="94">
    <w:name w:val="Table 3D effects 1"/>
    <w:basedOn w:val="12"/>
    <w:semiHidden/>
    <w:unhideWhenUsed/>
    <w:uiPriority w:val="99"/>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semiHidden/>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ind w:left="420" w:leftChars="200"/>
    </w:pPr>
  </w:style>
  <w:style w:type="paragraph" w:styleId="129">
    <w:name w:val="table of figures"/>
    <w:basedOn w:val="1"/>
    <w:next w:val="1"/>
    <w:semiHidden/>
    <w:unhideWhenUsed/>
    <w:qFormat/>
    <w:uiPriority w:val="99"/>
    <w:pPr>
      <w:ind w:leftChars="200" w:hanging="200" w:hangingChars="200"/>
    </w:pPr>
  </w:style>
  <w:style w:type="table" w:styleId="130">
    <w:name w:val="Table Professional"/>
    <w:basedOn w:val="12"/>
    <w:semiHidden/>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10"/>
    <w:pPr>
      <w:spacing w:before="240" w:after="60"/>
      <w:jc w:val="center"/>
      <w:outlineLvl w:val="0"/>
    </w:pPr>
    <w:rPr>
      <w:rFonts w:ascii="Arial" w:hAnsi="Arial" w:cs="Arial"/>
      <w:b/>
      <w:bCs/>
      <w:sz w:val="32"/>
      <w:szCs w:val="32"/>
    </w:rPr>
  </w:style>
  <w:style w:type="paragraph" w:styleId="141">
    <w:name w:val="toa heading"/>
    <w:basedOn w:val="1"/>
    <w:next w:val="1"/>
    <w:semiHidden/>
    <w:unhideWhenUsed/>
    <w:uiPriority w:val="99"/>
    <w:pPr>
      <w:spacing w:before="120"/>
    </w:pPr>
    <w:rPr>
      <w:rFonts w:ascii="Arial" w:hAnsi="Arial" w:cs="Arial"/>
      <w:sz w:val="24"/>
      <w:szCs w:val="24"/>
    </w:rPr>
  </w:style>
  <w:style w:type="paragraph" w:styleId="142">
    <w:name w:val="toc 1"/>
    <w:basedOn w:val="1"/>
    <w:next w:val="1"/>
    <w:semiHidden/>
    <w:unhideWhenUsed/>
    <w:uiPriority w:val="39"/>
  </w:style>
  <w:style w:type="paragraph" w:styleId="143">
    <w:name w:val="toc 2"/>
    <w:basedOn w:val="1"/>
    <w:next w:val="1"/>
    <w:semiHidden/>
    <w:unhideWhenUsed/>
    <w:uiPriority w:val="39"/>
    <w:pPr>
      <w:ind w:left="420" w:leftChars="200"/>
    </w:pPr>
  </w:style>
  <w:style w:type="paragraph" w:styleId="144">
    <w:name w:val="toc 3"/>
    <w:basedOn w:val="1"/>
    <w:next w:val="1"/>
    <w:semiHidden/>
    <w:unhideWhenUsed/>
    <w:uiPriority w:val="39"/>
    <w:pPr>
      <w:ind w:left="840" w:leftChars="400"/>
    </w:pPr>
  </w:style>
  <w:style w:type="paragraph" w:styleId="145">
    <w:name w:val="toc 4"/>
    <w:basedOn w:val="1"/>
    <w:next w:val="1"/>
    <w:semiHidden/>
    <w:unhideWhenUsed/>
    <w:qFormat/>
    <w:uiPriority w:val="39"/>
    <w:pPr>
      <w:ind w:left="1260" w:leftChars="600"/>
    </w:pPr>
  </w:style>
  <w:style w:type="paragraph" w:styleId="146">
    <w:name w:val="toc 5"/>
    <w:basedOn w:val="1"/>
    <w:next w:val="1"/>
    <w:semiHidden/>
    <w:unhideWhenUsed/>
    <w:qFormat/>
    <w:uiPriority w:val="39"/>
    <w:pPr>
      <w:ind w:left="1680" w:leftChars="800"/>
    </w:pPr>
  </w:style>
  <w:style w:type="paragraph" w:styleId="147">
    <w:name w:val="toc 6"/>
    <w:basedOn w:val="1"/>
    <w:next w:val="1"/>
    <w:semiHidden/>
    <w:unhideWhenUsed/>
    <w:qFormat/>
    <w:uiPriority w:val="39"/>
    <w:pPr>
      <w:ind w:left="2100" w:leftChars="1000"/>
    </w:pPr>
  </w:style>
  <w:style w:type="paragraph" w:styleId="148">
    <w:name w:val="toc 7"/>
    <w:basedOn w:val="1"/>
    <w:next w:val="1"/>
    <w:semiHidden/>
    <w:unhideWhenUsed/>
    <w:qFormat/>
    <w:uiPriority w:val="39"/>
    <w:pPr>
      <w:ind w:left="2520" w:leftChars="1200"/>
    </w:pPr>
  </w:style>
  <w:style w:type="paragraph" w:styleId="149">
    <w:name w:val="toc 8"/>
    <w:basedOn w:val="1"/>
    <w:next w:val="1"/>
    <w:semiHidden/>
    <w:unhideWhenUsed/>
    <w:uiPriority w:val="39"/>
    <w:pPr>
      <w:ind w:left="2940" w:leftChars="1400"/>
    </w:pPr>
  </w:style>
  <w:style w:type="paragraph" w:styleId="150">
    <w:name w:val="toc 9"/>
    <w:basedOn w:val="1"/>
    <w:next w:val="1"/>
    <w:semiHidden/>
    <w:unhideWhenUsed/>
    <w:qFormat/>
    <w:uiPriority w:val="39"/>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 w:type="paragraph" w:customStyle="1" w:styleId="250">
    <w:name w:val="No Spacing"/>
    <w:link w:val="251"/>
    <w:qFormat/>
    <w:uiPriority w:val="0"/>
    <w:rPr>
      <w:rFonts w:hint="default" w:ascii="Times New Roman" w:hAnsi="Times New Roman" w:eastAsia="SimSun" w:cs="Times New Roman"/>
      <w:sz w:val="22"/>
    </w:rPr>
  </w:style>
  <w:style w:type="character" w:customStyle="1" w:styleId="251">
    <w:name w:val="无间隔 Char"/>
    <w:basedOn w:val="11"/>
    <w:link w:val="250"/>
    <w:qFormat/>
    <w:uiPriority w:val="0"/>
    <w:rPr>
      <w:rFonts w:hint="default" w:ascii="Times New Roman" w:hAnsi="Times New Roman" w:eastAsia="SimSun" w:cs="Times New Roman"/>
      <w:sz w:val="22"/>
    </w:rPr>
  </w:style>
  <w:style w:type="table" w:customStyle="1" w:styleId="252">
    <w:name w:val="_Style 11"/>
    <w:basedOn w:val="12"/>
    <w:uiPriority w:val="0"/>
    <w:tblPr>
      <w:tblCellMar>
        <w:left w:w="115" w:type="dxa"/>
        <w:right w:w="115" w:type="dxa"/>
      </w:tblCellMar>
    </w:tblPr>
  </w:style>
  <w:style w:type="table" w:customStyle="1" w:styleId="253">
    <w:name w:val="_Style 12"/>
    <w:basedOn w:val="12"/>
    <w:uiPriority w:val="0"/>
    <w:tblPr>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2023-05-19T09:34:00Z</dcterms:created>
  <dc:creator>SHARMISTHA PANDA PANDA</dc:creator>
  <cp:lastModifiedBy>SHARMISTHA PANDA PANDA</cp:lastModifiedBy>
  <dcterms:modified xsi:type="dcterms:W3CDTF">2023-06-06T10:02:23Z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73844B0B41BD4E588C3D70BA7F70DEE9</vt:lpwstr>
  </property>
</Properties>
</file>