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Acme Corporation - New Hire Onboarding Guide</w:t>
      </w:r>
    </w:p>
    <w:p>
      <w:r>
        <w:t>Welcome to Acme Corporation. This document outlines your first 30 days.</w:t>
      </w:r>
    </w:p>
    <w:p>
      <w:r>
        <w:t>Day 1: Set up your workstation and hardware security key.</w:t>
      </w:r>
    </w:p>
    <w:p>
      <w:r>
        <w:t>Day 2 to 5: Complete mandatory compliance modules on information security and leave policies.</w:t>
      </w:r>
    </w:p>
    <w:p>
      <w:r>
        <w:t>Week 2: Meet your Technical Account Manager and shadow senior engineering team members.</w:t>
      </w:r>
    </w:p>
    <w:p>
      <w:r>
        <w:t>Week 4: First performance check-in and goal alignment with department leadership.</w:t>
      </w:r>
    </w:p>
  </w:body>
</w:document>
</file>