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9E8D0" w14:textId="77777777" w:rsidR="008B04BC" w:rsidRPr="008B04BC" w:rsidRDefault="008B04BC" w:rsidP="008B04BC">
      <w:pPr>
        <w:pBdr>
          <w:bottom w:val="single" w:sz="6" w:space="4" w:color="EAECEF"/>
        </w:pBdr>
        <w:shd w:val="clear" w:color="auto" w:fill="FFFFFF"/>
        <w:spacing w:before="360" w:after="240" w:line="240" w:lineRule="auto"/>
        <w:outlineLvl w:val="1"/>
        <w:rPr>
          <w:rFonts w:eastAsia="Times New Roman" w:cstheme="minorHAnsi"/>
          <w:b/>
          <w:bCs/>
          <w:color w:val="24292E"/>
          <w:sz w:val="20"/>
          <w:szCs w:val="20"/>
        </w:rPr>
      </w:pPr>
      <w:r w:rsidRPr="008B04BC">
        <w:rPr>
          <w:rFonts w:eastAsia="Times New Roman" w:cstheme="minorHAnsi"/>
          <w:b/>
          <w:bCs/>
          <w:color w:val="24292E"/>
          <w:sz w:val="20"/>
          <w:szCs w:val="20"/>
        </w:rPr>
        <w:t>AWS-Fundamentals</w:t>
      </w:r>
    </w:p>
    <w:p w14:paraId="33E56980" w14:textId="77777777"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AWS Support Plans</w:t>
      </w:r>
    </w:p>
    <w:p w14:paraId="030D2999" w14:textId="77777777" w:rsidR="008B04BC" w:rsidRPr="008B04BC" w:rsidRDefault="008B04BC" w:rsidP="008B04BC">
      <w:pPr>
        <w:numPr>
          <w:ilvl w:val="0"/>
          <w:numId w:val="1"/>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Basic (free)</w:t>
      </w:r>
    </w:p>
    <w:p w14:paraId="2B017ABF" w14:textId="77777777" w:rsidR="008B04BC" w:rsidRPr="008B04BC" w:rsidRDefault="008B04BC" w:rsidP="008B04BC">
      <w:pPr>
        <w:numPr>
          <w:ilvl w:val="0"/>
          <w:numId w:val="1"/>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Developer (one user, general guidance)</w:t>
      </w:r>
    </w:p>
    <w:p w14:paraId="72CEB2A6" w14:textId="77777777" w:rsidR="008B04BC" w:rsidRPr="008B04BC" w:rsidRDefault="008B04BC" w:rsidP="008B04BC">
      <w:pPr>
        <w:numPr>
          <w:ilvl w:val="0"/>
          <w:numId w:val="1"/>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Business (multiple users, personal guidance)</w:t>
      </w:r>
    </w:p>
    <w:p w14:paraId="7EA88329" w14:textId="77777777" w:rsidR="008B04BC" w:rsidRPr="008B04BC" w:rsidRDefault="008B04BC" w:rsidP="008B04BC">
      <w:pPr>
        <w:numPr>
          <w:ilvl w:val="0"/>
          <w:numId w:val="1"/>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Enterprise (Technical account manager)</w:t>
      </w:r>
    </w:p>
    <w:p w14:paraId="21BCBBA6" w14:textId="77777777"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Public vs Private Services</w:t>
      </w:r>
    </w:p>
    <w:p w14:paraId="60779D9A"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Refers to the networking only, not permissions.</w:t>
      </w:r>
    </w:p>
    <w:p w14:paraId="67E61607" w14:textId="77777777" w:rsidR="008B04BC" w:rsidRPr="008B04BC" w:rsidRDefault="008B04BC" w:rsidP="008B04BC">
      <w:pPr>
        <w:numPr>
          <w:ilvl w:val="0"/>
          <w:numId w:val="2"/>
        </w:numPr>
        <w:shd w:val="clear" w:color="auto" w:fill="FFFFFF"/>
        <w:spacing w:before="100" w:beforeAutospacing="1" w:after="100" w:afterAutospacing="1" w:line="240" w:lineRule="auto"/>
        <w:rPr>
          <w:rFonts w:eastAsia="Times New Roman" w:cstheme="minorHAnsi"/>
          <w:color w:val="24292E"/>
          <w:sz w:val="20"/>
          <w:szCs w:val="20"/>
        </w:rPr>
      </w:pPr>
      <w:r w:rsidRPr="001518CF">
        <w:rPr>
          <w:rFonts w:eastAsia="Times New Roman" w:cstheme="minorHAnsi"/>
          <w:b/>
          <w:bCs/>
          <w:color w:val="24292E"/>
          <w:sz w:val="20"/>
          <w:szCs w:val="20"/>
        </w:rPr>
        <w:t xml:space="preserve">Public Internet: </w:t>
      </w:r>
      <w:r w:rsidRPr="008B04BC">
        <w:rPr>
          <w:rFonts w:eastAsia="Times New Roman" w:cstheme="minorHAnsi"/>
          <w:color w:val="24292E"/>
          <w:sz w:val="20"/>
          <w:szCs w:val="20"/>
        </w:rPr>
        <w:t>AWS is a public cloud platform and connected to the public internet. It is not on the public internet, but is next to it.</w:t>
      </w:r>
    </w:p>
    <w:p w14:paraId="00E7F8C4" w14:textId="5415BB1E" w:rsidR="008B04BC" w:rsidRPr="008B04BC" w:rsidRDefault="008B04BC" w:rsidP="008B04BC">
      <w:pPr>
        <w:numPr>
          <w:ilvl w:val="0"/>
          <w:numId w:val="2"/>
        </w:numPr>
        <w:shd w:val="clear" w:color="auto" w:fill="FFFFFF"/>
        <w:spacing w:before="60" w:after="100" w:afterAutospacing="1" w:line="240" w:lineRule="auto"/>
        <w:rPr>
          <w:rFonts w:eastAsia="Times New Roman" w:cstheme="minorHAnsi"/>
          <w:color w:val="24292E"/>
          <w:sz w:val="20"/>
          <w:szCs w:val="20"/>
        </w:rPr>
      </w:pPr>
      <w:r w:rsidRPr="001518CF">
        <w:rPr>
          <w:rFonts w:eastAsia="Times New Roman" w:cstheme="minorHAnsi"/>
          <w:b/>
          <w:bCs/>
          <w:color w:val="24292E"/>
          <w:sz w:val="20"/>
          <w:szCs w:val="20"/>
        </w:rPr>
        <w:t xml:space="preserve">AWS Public Zone: </w:t>
      </w:r>
      <w:r w:rsidRPr="0011285B">
        <w:rPr>
          <w:rFonts w:eastAsia="Times New Roman" w:cstheme="minorHAnsi"/>
          <w:b/>
          <w:bCs/>
          <w:color w:val="24292E"/>
          <w:sz w:val="20"/>
          <w:szCs w:val="20"/>
        </w:rPr>
        <w:t>Attached to the Public Internet.</w:t>
      </w:r>
      <w:r w:rsidRPr="008B04BC">
        <w:rPr>
          <w:rFonts w:eastAsia="Times New Roman" w:cstheme="minorHAnsi"/>
          <w:color w:val="24292E"/>
          <w:sz w:val="20"/>
          <w:szCs w:val="20"/>
        </w:rPr>
        <w:t xml:space="preserve"> </w:t>
      </w:r>
      <w:r w:rsidR="00A4277C">
        <w:rPr>
          <w:rFonts w:eastAsia="Times New Roman" w:cstheme="minorHAnsi"/>
          <w:color w:val="24292E"/>
          <w:sz w:val="20"/>
          <w:szCs w:val="20"/>
        </w:rPr>
        <w:t>For example-</w:t>
      </w:r>
      <w:r w:rsidRPr="00A4277C">
        <w:rPr>
          <w:rFonts w:eastAsia="Times New Roman" w:cstheme="minorHAnsi"/>
          <w:b/>
          <w:bCs/>
          <w:color w:val="24292E"/>
          <w:sz w:val="20"/>
          <w:szCs w:val="20"/>
        </w:rPr>
        <w:t>S3 Bucket is hosted in the Public Zone</w:t>
      </w:r>
      <w:r w:rsidRPr="008B04BC">
        <w:rPr>
          <w:rFonts w:eastAsia="Times New Roman" w:cstheme="minorHAnsi"/>
          <w:color w:val="24292E"/>
          <w:sz w:val="20"/>
          <w:szCs w:val="20"/>
        </w:rPr>
        <w:t>, not all services are</w:t>
      </w:r>
      <w:r w:rsidR="00A4277C">
        <w:rPr>
          <w:rFonts w:eastAsia="Times New Roman" w:cstheme="minorHAnsi"/>
          <w:color w:val="24292E"/>
          <w:sz w:val="20"/>
          <w:szCs w:val="20"/>
        </w:rPr>
        <w:t xml:space="preserve"> in the AWS Public Zone</w:t>
      </w:r>
      <w:r w:rsidRPr="008B04BC">
        <w:rPr>
          <w:rFonts w:eastAsia="Times New Roman" w:cstheme="minorHAnsi"/>
          <w:color w:val="24292E"/>
          <w:sz w:val="20"/>
          <w:szCs w:val="20"/>
        </w:rPr>
        <w:t xml:space="preserve">. </w:t>
      </w:r>
      <w:r w:rsidR="001D7C11">
        <w:rPr>
          <w:rFonts w:eastAsia="Times New Roman" w:cstheme="minorHAnsi"/>
          <w:color w:val="24292E"/>
          <w:sz w:val="20"/>
          <w:szCs w:val="20"/>
        </w:rPr>
        <w:t xml:space="preserve">Also </w:t>
      </w:r>
      <w:r w:rsidRPr="008B04BC">
        <w:rPr>
          <w:rFonts w:eastAsia="Times New Roman" w:cstheme="minorHAnsi"/>
          <w:color w:val="24292E"/>
          <w:sz w:val="20"/>
          <w:szCs w:val="20"/>
        </w:rPr>
        <w:t>Just because you connect to a public service, that does not mean you have permissions to access it.</w:t>
      </w:r>
    </w:p>
    <w:p w14:paraId="5E3F3218" w14:textId="3594F215" w:rsidR="008B04BC" w:rsidRDefault="00F86CB9" w:rsidP="008B04BC">
      <w:pPr>
        <w:numPr>
          <w:ilvl w:val="0"/>
          <w:numId w:val="2"/>
        </w:numPr>
        <w:shd w:val="clear" w:color="auto" w:fill="FFFFFF"/>
        <w:spacing w:before="60" w:after="100" w:afterAutospacing="1" w:line="240" w:lineRule="auto"/>
        <w:rPr>
          <w:rFonts w:eastAsia="Times New Roman" w:cstheme="minorHAnsi"/>
          <w:color w:val="24292E"/>
          <w:sz w:val="20"/>
          <w:szCs w:val="20"/>
        </w:rPr>
      </w:pPr>
      <w:r>
        <w:rPr>
          <w:noProof/>
        </w:rPr>
        <w:drawing>
          <wp:anchor distT="0" distB="0" distL="114300" distR="114300" simplePos="0" relativeHeight="251658240" behindDoc="0" locked="0" layoutInCell="1" allowOverlap="1" wp14:anchorId="31532AD1" wp14:editId="72594864">
            <wp:simplePos x="0" y="0"/>
            <wp:positionH relativeFrom="margin">
              <wp:align>center</wp:align>
            </wp:positionH>
            <wp:positionV relativeFrom="paragraph">
              <wp:posOffset>819785</wp:posOffset>
            </wp:positionV>
            <wp:extent cx="4344670" cy="19367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4670" cy="1936750"/>
                    </a:xfrm>
                    <a:prstGeom prst="rect">
                      <a:avLst/>
                    </a:prstGeom>
                  </pic:spPr>
                </pic:pic>
              </a:graphicData>
            </a:graphic>
            <wp14:sizeRelH relativeFrom="margin">
              <wp14:pctWidth>0</wp14:pctWidth>
            </wp14:sizeRelH>
            <wp14:sizeRelV relativeFrom="margin">
              <wp14:pctHeight>0</wp14:pctHeight>
            </wp14:sizeRelV>
          </wp:anchor>
        </w:drawing>
      </w:r>
      <w:r w:rsidR="008B04BC" w:rsidRPr="001518CF">
        <w:rPr>
          <w:rFonts w:eastAsia="Times New Roman" w:cstheme="minorHAnsi"/>
          <w:b/>
          <w:bCs/>
          <w:color w:val="24292E"/>
          <w:sz w:val="20"/>
          <w:szCs w:val="20"/>
        </w:rPr>
        <w:t xml:space="preserve">AWS Private Zone: </w:t>
      </w:r>
      <w:r w:rsidR="008B04BC" w:rsidRPr="00973BCA">
        <w:rPr>
          <w:rFonts w:eastAsia="Times New Roman" w:cstheme="minorHAnsi"/>
          <w:b/>
          <w:bCs/>
          <w:color w:val="24292E"/>
          <w:sz w:val="20"/>
          <w:szCs w:val="20"/>
        </w:rPr>
        <w:t>No direct connectivity</w:t>
      </w:r>
      <w:r w:rsidR="008B04BC" w:rsidRPr="008B04BC">
        <w:rPr>
          <w:rFonts w:eastAsia="Times New Roman" w:cstheme="minorHAnsi"/>
          <w:color w:val="24292E"/>
          <w:sz w:val="20"/>
          <w:szCs w:val="20"/>
        </w:rPr>
        <w:t xml:space="preserve"> is allowed between the </w:t>
      </w:r>
      <w:r w:rsidR="008B04BC" w:rsidRPr="00973BCA">
        <w:rPr>
          <w:rFonts w:eastAsia="Times New Roman" w:cstheme="minorHAnsi"/>
          <w:b/>
          <w:bCs/>
          <w:color w:val="24292E"/>
          <w:sz w:val="20"/>
          <w:szCs w:val="20"/>
        </w:rPr>
        <w:t>AWS Private Zone and the public cloud</w:t>
      </w:r>
      <w:r w:rsidR="008B04BC" w:rsidRPr="008B04BC">
        <w:rPr>
          <w:rFonts w:eastAsia="Times New Roman" w:cstheme="minorHAnsi"/>
          <w:color w:val="24292E"/>
          <w:sz w:val="20"/>
          <w:szCs w:val="20"/>
        </w:rPr>
        <w:t xml:space="preserve"> unless this is configured for that service. </w:t>
      </w:r>
      <w:r w:rsidR="00B32D77" w:rsidRPr="00FA6E66">
        <w:rPr>
          <w:rFonts w:eastAsia="Times New Roman" w:cstheme="minorHAnsi"/>
          <w:b/>
          <w:bCs/>
          <w:color w:val="24292E"/>
          <w:sz w:val="20"/>
          <w:szCs w:val="20"/>
        </w:rPr>
        <w:t>Connectivity between AWS Private Zone &amp; Public Cloud</w:t>
      </w:r>
      <w:r w:rsidR="008B04BC" w:rsidRPr="008B04BC">
        <w:rPr>
          <w:rFonts w:eastAsia="Times New Roman" w:cstheme="minorHAnsi"/>
          <w:color w:val="24292E"/>
          <w:sz w:val="20"/>
          <w:szCs w:val="20"/>
        </w:rPr>
        <w:t xml:space="preserve"> </w:t>
      </w:r>
      <w:r w:rsidR="00E37469">
        <w:rPr>
          <w:rFonts w:eastAsia="Times New Roman" w:cstheme="minorHAnsi"/>
          <w:color w:val="24292E"/>
          <w:sz w:val="20"/>
          <w:szCs w:val="20"/>
        </w:rPr>
        <w:t xml:space="preserve">is done </w:t>
      </w:r>
      <w:r w:rsidR="008B04BC" w:rsidRPr="008B04BC">
        <w:rPr>
          <w:rFonts w:eastAsia="Times New Roman" w:cstheme="minorHAnsi"/>
          <w:color w:val="24292E"/>
          <w:sz w:val="20"/>
          <w:szCs w:val="20"/>
        </w:rPr>
        <w:t>by taking a part of the private service and projecting it into the AWS public zone which allows public internet to make inbound or outbound connections.</w:t>
      </w:r>
    </w:p>
    <w:p w14:paraId="58D019B9" w14:textId="08AEEB60" w:rsidR="00B02A42" w:rsidRPr="008B04BC" w:rsidRDefault="00B02A42" w:rsidP="00B02A42">
      <w:pPr>
        <w:shd w:val="clear" w:color="auto" w:fill="FFFFFF"/>
        <w:spacing w:before="60" w:after="100" w:afterAutospacing="1" w:line="240" w:lineRule="auto"/>
        <w:rPr>
          <w:rFonts w:eastAsia="Times New Roman" w:cstheme="minorHAnsi"/>
          <w:color w:val="24292E"/>
          <w:sz w:val="20"/>
          <w:szCs w:val="20"/>
        </w:rPr>
      </w:pPr>
    </w:p>
    <w:p w14:paraId="3971BA15" w14:textId="3F0CBF03" w:rsidR="008B04BC" w:rsidRDefault="00DF595C" w:rsidP="008B04BC">
      <w:pPr>
        <w:shd w:val="clear" w:color="auto" w:fill="FFFFFF"/>
        <w:spacing w:before="360" w:after="240" w:line="240" w:lineRule="auto"/>
        <w:outlineLvl w:val="2"/>
        <w:rPr>
          <w:rFonts w:eastAsia="Times New Roman" w:cstheme="minorHAnsi"/>
          <w:b/>
          <w:bCs/>
          <w:color w:val="0366D6"/>
          <w:sz w:val="20"/>
          <w:szCs w:val="20"/>
        </w:rPr>
      </w:pPr>
      <w:hyperlink r:id="rId7" w:history="1">
        <w:r w:rsidR="008B04BC" w:rsidRPr="008B04BC">
          <w:rPr>
            <w:rFonts w:eastAsia="Times New Roman" w:cstheme="minorHAnsi"/>
            <w:b/>
            <w:bCs/>
            <w:color w:val="0366D6"/>
            <w:sz w:val="20"/>
            <w:szCs w:val="20"/>
          </w:rPr>
          <w:t>AWS Global Infrastructure</w:t>
        </w:r>
      </w:hyperlink>
    </w:p>
    <w:p w14:paraId="0035E7B1" w14:textId="77777777" w:rsidR="00EE1B78" w:rsidRDefault="00DF595C" w:rsidP="008B04BC">
      <w:pPr>
        <w:shd w:val="clear" w:color="auto" w:fill="FFFFFF"/>
        <w:spacing w:before="360" w:after="240" w:line="240" w:lineRule="auto"/>
        <w:outlineLvl w:val="3"/>
      </w:pPr>
      <w:hyperlink r:id="rId8" w:history="1">
        <w:r w:rsidR="00EE1B78">
          <w:rPr>
            <w:rStyle w:val="Hyperlink"/>
          </w:rPr>
          <w:t>https://aws.amazon.com/about-aws/global-infrastructure/</w:t>
        </w:r>
      </w:hyperlink>
    </w:p>
    <w:p w14:paraId="5AFC8421" w14:textId="205F39B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Regions</w:t>
      </w:r>
    </w:p>
    <w:p w14:paraId="2465D14A" w14:textId="0B43E01B" w:rsidR="008B04BC" w:rsidRPr="008B04BC" w:rsidRDefault="00407EE8" w:rsidP="008B04BC">
      <w:pPr>
        <w:shd w:val="clear" w:color="auto" w:fill="FFFFFF"/>
        <w:spacing w:after="240" w:line="240" w:lineRule="auto"/>
        <w:rPr>
          <w:rFonts w:eastAsia="Times New Roman" w:cstheme="minorHAnsi"/>
          <w:color w:val="24292E"/>
          <w:sz w:val="20"/>
          <w:szCs w:val="20"/>
        </w:rPr>
      </w:pPr>
      <w:r>
        <w:rPr>
          <w:noProof/>
        </w:rPr>
        <w:lastRenderedPageBreak/>
        <w:drawing>
          <wp:anchor distT="0" distB="0" distL="114300" distR="114300" simplePos="0" relativeHeight="251663360" behindDoc="0" locked="0" layoutInCell="1" allowOverlap="1" wp14:anchorId="2B9382B5" wp14:editId="45F934A4">
            <wp:simplePos x="0" y="0"/>
            <wp:positionH relativeFrom="margin">
              <wp:align>center</wp:align>
            </wp:positionH>
            <wp:positionV relativeFrom="paragraph">
              <wp:posOffset>363220</wp:posOffset>
            </wp:positionV>
            <wp:extent cx="5619750" cy="13423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9750" cy="1342390"/>
                    </a:xfrm>
                    <a:prstGeom prst="rect">
                      <a:avLst/>
                    </a:prstGeom>
                  </pic:spPr>
                </pic:pic>
              </a:graphicData>
            </a:graphic>
            <wp14:sizeRelH relativeFrom="margin">
              <wp14:pctWidth>0</wp14:pctWidth>
            </wp14:sizeRelH>
            <wp14:sizeRelV relativeFrom="margin">
              <wp14:pctHeight>0</wp14:pctHeight>
            </wp14:sizeRelV>
          </wp:anchor>
        </w:drawing>
      </w:r>
      <w:r w:rsidR="008B04BC" w:rsidRPr="008B04BC">
        <w:rPr>
          <w:rFonts w:eastAsia="Times New Roman" w:cstheme="minorHAnsi"/>
          <w:color w:val="24292E"/>
          <w:sz w:val="20"/>
          <w:szCs w:val="20"/>
        </w:rPr>
        <w:t>AWS Region is an area of the world they have selected for a full deployment of AWS infrastructure.</w:t>
      </w:r>
    </w:p>
    <w:p w14:paraId="711ABB8D" w14:textId="0739C75C"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Areas such as countries or states</w:t>
      </w:r>
    </w:p>
    <w:p w14:paraId="299A0EDA" w14:textId="41FDBC1A" w:rsidR="008B04BC" w:rsidRPr="008B04BC" w:rsidRDefault="008B04BC" w:rsidP="008B04BC">
      <w:pPr>
        <w:numPr>
          <w:ilvl w:val="0"/>
          <w:numId w:val="3"/>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Ohio</w:t>
      </w:r>
    </w:p>
    <w:p w14:paraId="16389A23" w14:textId="4C2FC1F0" w:rsidR="008B04BC" w:rsidRPr="008B04BC" w:rsidRDefault="008B04BC" w:rsidP="008B04BC">
      <w:pPr>
        <w:numPr>
          <w:ilvl w:val="0"/>
          <w:numId w:val="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California</w:t>
      </w:r>
    </w:p>
    <w:p w14:paraId="147DFB7F" w14:textId="77777777" w:rsidR="008B04BC" w:rsidRPr="008B04BC" w:rsidRDefault="008B04BC" w:rsidP="008B04BC">
      <w:pPr>
        <w:numPr>
          <w:ilvl w:val="0"/>
          <w:numId w:val="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Singapore</w:t>
      </w:r>
    </w:p>
    <w:p w14:paraId="4025F541" w14:textId="77777777" w:rsidR="008B04BC" w:rsidRPr="008B04BC" w:rsidRDefault="008B04BC" w:rsidP="008B04BC">
      <w:pPr>
        <w:numPr>
          <w:ilvl w:val="0"/>
          <w:numId w:val="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Beijing</w:t>
      </w:r>
    </w:p>
    <w:p w14:paraId="0B3E8859" w14:textId="77777777" w:rsidR="008B04BC" w:rsidRPr="008B04BC" w:rsidRDefault="008B04BC" w:rsidP="008B04BC">
      <w:pPr>
        <w:numPr>
          <w:ilvl w:val="0"/>
          <w:numId w:val="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London</w:t>
      </w:r>
    </w:p>
    <w:p w14:paraId="7901679D" w14:textId="77777777" w:rsidR="008B04BC" w:rsidRPr="008B04BC" w:rsidRDefault="008B04BC" w:rsidP="008B04BC">
      <w:pPr>
        <w:numPr>
          <w:ilvl w:val="0"/>
          <w:numId w:val="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Paris</w:t>
      </w:r>
    </w:p>
    <w:p w14:paraId="45F0F576"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AWS can only deploy regions as fast as their planning allows. Regions are often not near their customers.</w:t>
      </w:r>
    </w:p>
    <w:p w14:paraId="48057A6C"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AWS Edge Locations</w:t>
      </w:r>
    </w:p>
    <w:p w14:paraId="153650D0"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Local distribution points. Useful for services such as Netflix so they can store data closer to customers for low latency high speed transfers.</w:t>
      </w:r>
    </w:p>
    <w:p w14:paraId="5FC6EB4A"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If a customer wants to access data stored in Brisbane, they will stream data from the Sydney Region through an Edge Location hosted in Brisbane.</w:t>
      </w:r>
    </w:p>
    <w:p w14:paraId="6D3D6AC5"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AWS Management</w:t>
      </w:r>
    </w:p>
    <w:p w14:paraId="6835EF31"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Regions are connected together with high speed networking. Some services such as EC2 need to be selected in a region. Some services are global such as IAM</w:t>
      </w:r>
    </w:p>
    <w:p w14:paraId="78260CBB"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Region's 3 Benefits</w:t>
      </w:r>
    </w:p>
    <w:p w14:paraId="66C34B48" w14:textId="77777777" w:rsidR="008B04BC" w:rsidRPr="00165D96" w:rsidRDefault="008B04BC" w:rsidP="008B04BC">
      <w:pPr>
        <w:numPr>
          <w:ilvl w:val="0"/>
          <w:numId w:val="4"/>
        </w:numPr>
        <w:shd w:val="clear" w:color="auto" w:fill="FFFFFF"/>
        <w:spacing w:before="100" w:beforeAutospacing="1" w:after="100" w:afterAutospacing="1" w:line="240" w:lineRule="auto"/>
        <w:rPr>
          <w:rFonts w:eastAsia="Times New Roman" w:cstheme="minorHAnsi"/>
          <w:b/>
          <w:bCs/>
          <w:color w:val="24292E"/>
          <w:sz w:val="20"/>
          <w:szCs w:val="20"/>
        </w:rPr>
      </w:pPr>
      <w:r w:rsidRPr="00165D96">
        <w:rPr>
          <w:rFonts w:eastAsia="Times New Roman" w:cstheme="minorHAnsi"/>
          <w:b/>
          <w:bCs/>
          <w:color w:val="24292E"/>
          <w:sz w:val="20"/>
          <w:szCs w:val="20"/>
        </w:rPr>
        <w:t>Geographical Separation</w:t>
      </w:r>
    </w:p>
    <w:p w14:paraId="6D2BF1FA" w14:textId="77777777" w:rsidR="008B04BC" w:rsidRPr="008B04BC" w:rsidRDefault="008B04BC" w:rsidP="008B04BC">
      <w:pPr>
        <w:numPr>
          <w:ilvl w:val="1"/>
          <w:numId w:val="4"/>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Useful for natural disasters</w:t>
      </w:r>
    </w:p>
    <w:p w14:paraId="49EF0871" w14:textId="77777777" w:rsidR="008B04BC" w:rsidRPr="008B04BC" w:rsidRDefault="008B04BC" w:rsidP="008B04BC">
      <w:pPr>
        <w:numPr>
          <w:ilvl w:val="1"/>
          <w:numId w:val="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Provide isolated fault domain</w:t>
      </w:r>
    </w:p>
    <w:p w14:paraId="7223C45E" w14:textId="77777777" w:rsidR="008B04BC" w:rsidRPr="008B04BC" w:rsidRDefault="008B04BC" w:rsidP="008B04BC">
      <w:pPr>
        <w:numPr>
          <w:ilvl w:val="1"/>
          <w:numId w:val="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Regions are 100% isolated</w:t>
      </w:r>
    </w:p>
    <w:p w14:paraId="61314AE0" w14:textId="77777777" w:rsidR="008B04BC" w:rsidRPr="00165D96" w:rsidRDefault="008B04BC" w:rsidP="008B04BC">
      <w:pPr>
        <w:numPr>
          <w:ilvl w:val="0"/>
          <w:numId w:val="4"/>
        </w:numPr>
        <w:shd w:val="clear" w:color="auto" w:fill="FFFFFF"/>
        <w:spacing w:before="60" w:after="100" w:afterAutospacing="1" w:line="240" w:lineRule="auto"/>
        <w:rPr>
          <w:rFonts w:eastAsia="Times New Roman" w:cstheme="minorHAnsi"/>
          <w:b/>
          <w:bCs/>
          <w:color w:val="24292E"/>
          <w:sz w:val="20"/>
          <w:szCs w:val="20"/>
        </w:rPr>
      </w:pPr>
      <w:r w:rsidRPr="00165D96">
        <w:rPr>
          <w:rFonts w:eastAsia="Times New Roman" w:cstheme="minorHAnsi"/>
          <w:b/>
          <w:bCs/>
          <w:color w:val="24292E"/>
          <w:sz w:val="20"/>
          <w:szCs w:val="20"/>
        </w:rPr>
        <w:t>Geopolitical Separation</w:t>
      </w:r>
    </w:p>
    <w:p w14:paraId="3B124F9D" w14:textId="77777777" w:rsidR="008B04BC" w:rsidRPr="008B04BC" w:rsidRDefault="008B04BC" w:rsidP="008B04BC">
      <w:pPr>
        <w:numPr>
          <w:ilvl w:val="1"/>
          <w:numId w:val="4"/>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Different laws change how things are accessed</w:t>
      </w:r>
    </w:p>
    <w:p w14:paraId="48850484" w14:textId="77777777" w:rsidR="008B04BC" w:rsidRPr="008B04BC" w:rsidRDefault="008B04BC" w:rsidP="008B04BC">
      <w:pPr>
        <w:numPr>
          <w:ilvl w:val="1"/>
          <w:numId w:val="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Stability from political events</w:t>
      </w:r>
    </w:p>
    <w:p w14:paraId="320B048F" w14:textId="77777777" w:rsidR="008B04BC" w:rsidRPr="00165D96" w:rsidRDefault="008B04BC" w:rsidP="008B04BC">
      <w:pPr>
        <w:numPr>
          <w:ilvl w:val="0"/>
          <w:numId w:val="4"/>
        </w:numPr>
        <w:shd w:val="clear" w:color="auto" w:fill="FFFFFF"/>
        <w:spacing w:before="60" w:after="100" w:afterAutospacing="1" w:line="240" w:lineRule="auto"/>
        <w:rPr>
          <w:rFonts w:eastAsia="Times New Roman" w:cstheme="minorHAnsi"/>
          <w:b/>
          <w:bCs/>
          <w:color w:val="24292E"/>
          <w:sz w:val="20"/>
          <w:szCs w:val="20"/>
        </w:rPr>
      </w:pPr>
      <w:r w:rsidRPr="00165D96">
        <w:rPr>
          <w:rFonts w:eastAsia="Times New Roman" w:cstheme="minorHAnsi"/>
          <w:b/>
          <w:bCs/>
          <w:color w:val="24292E"/>
          <w:sz w:val="20"/>
          <w:szCs w:val="20"/>
        </w:rPr>
        <w:t>Location Control</w:t>
      </w:r>
    </w:p>
    <w:p w14:paraId="6BBABC29" w14:textId="77777777" w:rsidR="008B04BC" w:rsidRPr="008B04BC" w:rsidRDefault="008B04BC" w:rsidP="008B04BC">
      <w:pPr>
        <w:numPr>
          <w:ilvl w:val="1"/>
          <w:numId w:val="4"/>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Tune architecture for performance</w:t>
      </w:r>
    </w:p>
    <w:p w14:paraId="75D16568" w14:textId="77777777" w:rsidR="008B04BC" w:rsidRPr="008B04BC" w:rsidRDefault="008B04BC" w:rsidP="008B04BC">
      <w:pPr>
        <w:numPr>
          <w:ilvl w:val="1"/>
          <w:numId w:val="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Duplicate infrastructure at closer points to customers</w:t>
      </w:r>
    </w:p>
    <w:p w14:paraId="7D2C3200"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lastRenderedPageBreak/>
        <w:t>Regions and AZs</w:t>
      </w:r>
    </w:p>
    <w:p w14:paraId="23872782"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Region Name: Asia Pacific (Sydney) Region Code: ap-southeast-2</w:t>
      </w:r>
    </w:p>
    <w:p w14:paraId="1303634C"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AWS will provide between 2 and 6 AZs per region. AZs are isolated compute, storage, networking, power, and facilities. Components are allowed to distribute load and resilience by using multiple zones.</w:t>
      </w:r>
    </w:p>
    <w:p w14:paraId="04050F83"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AZs are connected to each other with high speed redundant networks.</w:t>
      </w:r>
    </w:p>
    <w:p w14:paraId="5130D135"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Service Resilience</w:t>
      </w:r>
    </w:p>
    <w:p w14:paraId="58D6B612" w14:textId="70BA4FFF" w:rsidR="008B04BC" w:rsidRPr="008B04BC" w:rsidRDefault="008B04BC" w:rsidP="008B04BC">
      <w:pPr>
        <w:numPr>
          <w:ilvl w:val="0"/>
          <w:numId w:val="5"/>
        </w:numPr>
        <w:shd w:val="clear" w:color="auto" w:fill="FFFFFF"/>
        <w:spacing w:before="100" w:beforeAutospacing="1" w:after="100" w:afterAutospacing="1" w:line="240" w:lineRule="auto"/>
        <w:rPr>
          <w:rFonts w:eastAsia="Times New Roman" w:cstheme="minorHAnsi"/>
          <w:color w:val="24292E"/>
          <w:sz w:val="20"/>
          <w:szCs w:val="20"/>
        </w:rPr>
      </w:pPr>
      <w:r w:rsidRPr="003E0ECA">
        <w:rPr>
          <w:rFonts w:eastAsia="Times New Roman" w:cstheme="minorHAnsi"/>
          <w:b/>
          <w:bCs/>
          <w:color w:val="24292E"/>
          <w:sz w:val="20"/>
          <w:szCs w:val="20"/>
        </w:rPr>
        <w:t xml:space="preserve">Globally Resilient: </w:t>
      </w:r>
      <w:r w:rsidRPr="008B04BC">
        <w:rPr>
          <w:rFonts w:eastAsia="Times New Roman" w:cstheme="minorHAnsi"/>
          <w:color w:val="24292E"/>
          <w:sz w:val="20"/>
          <w:szCs w:val="20"/>
        </w:rPr>
        <w:t>Data is replicated throughout multiple regions.</w:t>
      </w:r>
      <w:r w:rsidR="005F537A">
        <w:rPr>
          <w:rFonts w:eastAsia="Times New Roman" w:cstheme="minorHAnsi"/>
          <w:color w:val="24292E"/>
          <w:sz w:val="20"/>
          <w:szCs w:val="20"/>
        </w:rPr>
        <w:t xml:space="preserve"> Example: </w:t>
      </w:r>
      <w:r w:rsidR="005F537A" w:rsidRPr="008B04BC">
        <w:rPr>
          <w:rFonts w:eastAsia="Times New Roman" w:cstheme="minorHAnsi"/>
          <w:color w:val="24292E"/>
          <w:sz w:val="20"/>
          <w:szCs w:val="20"/>
        </w:rPr>
        <w:t>IAM or Route 53. No way for them to go down.</w:t>
      </w:r>
    </w:p>
    <w:p w14:paraId="4013A5E2" w14:textId="01274541" w:rsidR="008B04BC" w:rsidRPr="008B04BC" w:rsidRDefault="008B04BC" w:rsidP="008B04BC">
      <w:pPr>
        <w:numPr>
          <w:ilvl w:val="0"/>
          <w:numId w:val="5"/>
        </w:numPr>
        <w:shd w:val="clear" w:color="auto" w:fill="FFFFFF"/>
        <w:spacing w:before="60" w:after="100" w:afterAutospacing="1" w:line="240" w:lineRule="auto"/>
        <w:rPr>
          <w:rFonts w:eastAsia="Times New Roman" w:cstheme="minorHAnsi"/>
          <w:color w:val="24292E"/>
          <w:sz w:val="20"/>
          <w:szCs w:val="20"/>
        </w:rPr>
      </w:pPr>
      <w:r w:rsidRPr="005F537A">
        <w:rPr>
          <w:rFonts w:eastAsia="Times New Roman" w:cstheme="minorHAnsi"/>
          <w:b/>
          <w:bCs/>
          <w:color w:val="24292E"/>
          <w:sz w:val="20"/>
          <w:szCs w:val="20"/>
        </w:rPr>
        <w:t xml:space="preserve">Region Resilient: </w:t>
      </w:r>
      <w:r w:rsidRPr="008B04BC">
        <w:rPr>
          <w:rFonts w:eastAsia="Times New Roman" w:cstheme="minorHAnsi"/>
          <w:color w:val="24292E"/>
          <w:sz w:val="20"/>
          <w:szCs w:val="20"/>
        </w:rPr>
        <w:t>Operate as separate services in each region. Generally replicate data to multiple AZs in that region.</w:t>
      </w:r>
      <w:r w:rsidR="00F61007">
        <w:rPr>
          <w:rFonts w:eastAsia="Times New Roman" w:cstheme="minorHAnsi"/>
          <w:color w:val="24292E"/>
          <w:sz w:val="20"/>
          <w:szCs w:val="20"/>
        </w:rPr>
        <w:t xml:space="preserve"> If an AZ fails the service still runs but if the regions fails it goes down.</w:t>
      </w:r>
    </w:p>
    <w:p w14:paraId="4CCFA4AB" w14:textId="0027A59B" w:rsidR="008B04BC" w:rsidRPr="008B04BC" w:rsidRDefault="008B04BC" w:rsidP="008B04BC">
      <w:pPr>
        <w:numPr>
          <w:ilvl w:val="0"/>
          <w:numId w:val="5"/>
        </w:numPr>
        <w:shd w:val="clear" w:color="auto" w:fill="FFFFFF"/>
        <w:spacing w:before="60" w:after="100" w:afterAutospacing="1" w:line="240" w:lineRule="auto"/>
        <w:rPr>
          <w:rFonts w:eastAsia="Times New Roman" w:cstheme="minorHAnsi"/>
          <w:color w:val="24292E"/>
          <w:sz w:val="20"/>
          <w:szCs w:val="20"/>
        </w:rPr>
      </w:pPr>
      <w:r w:rsidRPr="005D4712">
        <w:rPr>
          <w:rFonts w:eastAsia="Times New Roman" w:cstheme="minorHAnsi"/>
          <w:b/>
          <w:bCs/>
          <w:color w:val="24292E"/>
          <w:sz w:val="20"/>
          <w:szCs w:val="20"/>
        </w:rPr>
        <w:t xml:space="preserve">AZ Resilient: </w:t>
      </w:r>
      <w:r w:rsidRPr="008B04BC">
        <w:rPr>
          <w:rFonts w:eastAsia="Times New Roman" w:cstheme="minorHAnsi"/>
          <w:color w:val="24292E"/>
          <w:sz w:val="20"/>
          <w:szCs w:val="20"/>
        </w:rPr>
        <w:t>Run from a single AZ.</w:t>
      </w:r>
      <w:r w:rsidR="00FB02FC">
        <w:rPr>
          <w:rFonts w:eastAsia="Times New Roman" w:cstheme="minorHAnsi"/>
          <w:color w:val="24292E"/>
          <w:sz w:val="20"/>
          <w:szCs w:val="20"/>
        </w:rPr>
        <w:t xml:space="preserve"> If an AZ fails the service fails.</w:t>
      </w:r>
      <w:r w:rsidRPr="008B04BC">
        <w:rPr>
          <w:rFonts w:eastAsia="Times New Roman" w:cstheme="minorHAnsi"/>
          <w:color w:val="24292E"/>
          <w:sz w:val="20"/>
          <w:szCs w:val="20"/>
        </w:rPr>
        <w:t xml:space="preserve"> It is possible for hardware to fail in an AZ and the service to keep running because of redundant equipment, but should not be relied on.</w:t>
      </w:r>
    </w:p>
    <w:p w14:paraId="54ED1E98" w14:textId="6CD5F7D9"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AWS Default VPC</w:t>
      </w:r>
    </w:p>
    <w:p w14:paraId="0B148D69" w14:textId="77777777" w:rsidR="00285DAD" w:rsidRPr="002C34B3" w:rsidRDefault="008B04BC" w:rsidP="002C34B3">
      <w:pPr>
        <w:pStyle w:val="ListParagraph"/>
        <w:numPr>
          <w:ilvl w:val="0"/>
          <w:numId w:val="30"/>
        </w:numPr>
        <w:shd w:val="clear" w:color="auto" w:fill="FFFFFF"/>
        <w:spacing w:after="240" w:line="240" w:lineRule="auto"/>
        <w:rPr>
          <w:rFonts w:eastAsia="Times New Roman" w:cstheme="minorHAnsi"/>
          <w:color w:val="24292E"/>
          <w:sz w:val="20"/>
          <w:szCs w:val="20"/>
        </w:rPr>
      </w:pPr>
      <w:r w:rsidRPr="002C34B3">
        <w:rPr>
          <w:rFonts w:eastAsia="Times New Roman" w:cstheme="minorHAnsi"/>
          <w:color w:val="24292E"/>
          <w:sz w:val="20"/>
          <w:szCs w:val="20"/>
        </w:rPr>
        <w:t xml:space="preserve">VPC is a virtual network inside of AWS. </w:t>
      </w:r>
    </w:p>
    <w:p w14:paraId="68455E53" w14:textId="77777777" w:rsidR="003F7B16" w:rsidRPr="002C34B3" w:rsidRDefault="008B04BC" w:rsidP="002C34B3">
      <w:pPr>
        <w:pStyle w:val="ListParagraph"/>
        <w:numPr>
          <w:ilvl w:val="0"/>
          <w:numId w:val="30"/>
        </w:numPr>
        <w:shd w:val="clear" w:color="auto" w:fill="FFFFFF"/>
        <w:spacing w:after="240" w:line="240" w:lineRule="auto"/>
        <w:rPr>
          <w:rFonts w:eastAsia="Times New Roman" w:cstheme="minorHAnsi"/>
          <w:color w:val="24292E"/>
          <w:sz w:val="20"/>
          <w:szCs w:val="20"/>
        </w:rPr>
      </w:pPr>
      <w:r w:rsidRPr="002C34B3">
        <w:rPr>
          <w:rFonts w:eastAsia="Times New Roman" w:cstheme="minorHAnsi"/>
          <w:color w:val="24292E"/>
          <w:sz w:val="20"/>
          <w:szCs w:val="20"/>
        </w:rPr>
        <w:t xml:space="preserve">A VPC is within 1 account and 1 region which makes it </w:t>
      </w:r>
      <w:r w:rsidR="00285DAD" w:rsidRPr="002C34B3">
        <w:rPr>
          <w:rFonts w:eastAsia="Times New Roman" w:cstheme="minorHAnsi"/>
          <w:b/>
          <w:bCs/>
          <w:color w:val="24292E"/>
          <w:sz w:val="20"/>
          <w:szCs w:val="20"/>
        </w:rPr>
        <w:t>R</w:t>
      </w:r>
      <w:r w:rsidRPr="002C34B3">
        <w:rPr>
          <w:rFonts w:eastAsia="Times New Roman" w:cstheme="minorHAnsi"/>
          <w:b/>
          <w:bCs/>
          <w:color w:val="24292E"/>
          <w:sz w:val="20"/>
          <w:szCs w:val="20"/>
        </w:rPr>
        <w:t xml:space="preserve">egionally </w:t>
      </w:r>
      <w:r w:rsidR="00285DAD" w:rsidRPr="002C34B3">
        <w:rPr>
          <w:rFonts w:eastAsia="Times New Roman" w:cstheme="minorHAnsi"/>
          <w:b/>
          <w:bCs/>
          <w:color w:val="24292E"/>
          <w:sz w:val="20"/>
          <w:szCs w:val="20"/>
        </w:rPr>
        <w:t>R</w:t>
      </w:r>
      <w:r w:rsidRPr="002C34B3">
        <w:rPr>
          <w:rFonts w:eastAsia="Times New Roman" w:cstheme="minorHAnsi"/>
          <w:b/>
          <w:bCs/>
          <w:color w:val="24292E"/>
          <w:sz w:val="20"/>
          <w:szCs w:val="20"/>
        </w:rPr>
        <w:t>esilient</w:t>
      </w:r>
      <w:r w:rsidRPr="002C34B3">
        <w:rPr>
          <w:rFonts w:eastAsia="Times New Roman" w:cstheme="minorHAnsi"/>
          <w:color w:val="24292E"/>
          <w:sz w:val="20"/>
          <w:szCs w:val="20"/>
        </w:rPr>
        <w:t xml:space="preserve">. </w:t>
      </w:r>
    </w:p>
    <w:p w14:paraId="27BB8B55" w14:textId="4ADF0165" w:rsidR="008B04BC" w:rsidRPr="002C34B3" w:rsidRDefault="008B04BC" w:rsidP="002C34B3">
      <w:pPr>
        <w:pStyle w:val="ListParagraph"/>
        <w:numPr>
          <w:ilvl w:val="0"/>
          <w:numId w:val="30"/>
        </w:numPr>
        <w:shd w:val="clear" w:color="auto" w:fill="FFFFFF"/>
        <w:spacing w:after="240" w:line="240" w:lineRule="auto"/>
        <w:rPr>
          <w:rFonts w:eastAsia="Times New Roman" w:cstheme="minorHAnsi"/>
          <w:color w:val="24292E"/>
          <w:sz w:val="20"/>
          <w:szCs w:val="20"/>
        </w:rPr>
      </w:pPr>
      <w:r w:rsidRPr="002C34B3">
        <w:rPr>
          <w:rFonts w:eastAsia="Times New Roman" w:cstheme="minorHAnsi"/>
          <w:color w:val="24292E"/>
          <w:sz w:val="20"/>
          <w:szCs w:val="20"/>
        </w:rPr>
        <w:t xml:space="preserve">A VPC is </w:t>
      </w:r>
      <w:r w:rsidRPr="002C34B3">
        <w:rPr>
          <w:rFonts w:eastAsia="Times New Roman" w:cstheme="minorHAnsi"/>
          <w:b/>
          <w:bCs/>
          <w:color w:val="24292E"/>
          <w:sz w:val="20"/>
          <w:szCs w:val="20"/>
        </w:rPr>
        <w:t>private and isolated</w:t>
      </w:r>
      <w:r w:rsidRPr="002C34B3">
        <w:rPr>
          <w:rFonts w:eastAsia="Times New Roman" w:cstheme="minorHAnsi"/>
          <w:color w:val="24292E"/>
          <w:sz w:val="20"/>
          <w:szCs w:val="20"/>
        </w:rPr>
        <w:t xml:space="preserve"> until decided otherwise.</w:t>
      </w:r>
    </w:p>
    <w:p w14:paraId="60DCF4BF" w14:textId="53388E3E" w:rsidR="008B04BC" w:rsidRPr="002C34B3" w:rsidRDefault="008B04BC" w:rsidP="002C34B3">
      <w:pPr>
        <w:pStyle w:val="ListParagraph"/>
        <w:numPr>
          <w:ilvl w:val="0"/>
          <w:numId w:val="30"/>
        </w:numPr>
        <w:shd w:val="clear" w:color="auto" w:fill="FFFFFF"/>
        <w:spacing w:after="240" w:line="240" w:lineRule="auto"/>
        <w:rPr>
          <w:rFonts w:eastAsia="Times New Roman" w:cstheme="minorHAnsi"/>
          <w:color w:val="24292E"/>
          <w:sz w:val="20"/>
          <w:szCs w:val="20"/>
        </w:rPr>
      </w:pPr>
      <w:r w:rsidRPr="002C34B3">
        <w:rPr>
          <w:rFonts w:eastAsia="Times New Roman" w:cstheme="minorHAnsi"/>
          <w:b/>
          <w:bCs/>
          <w:color w:val="24292E"/>
          <w:sz w:val="20"/>
          <w:szCs w:val="20"/>
        </w:rPr>
        <w:t xml:space="preserve">One </w:t>
      </w:r>
      <w:r w:rsidR="0067093D">
        <w:rPr>
          <w:rFonts w:eastAsia="Times New Roman" w:cstheme="minorHAnsi"/>
          <w:b/>
          <w:bCs/>
          <w:color w:val="24292E"/>
          <w:sz w:val="20"/>
          <w:szCs w:val="20"/>
        </w:rPr>
        <w:t>“D</w:t>
      </w:r>
      <w:r w:rsidRPr="002C34B3">
        <w:rPr>
          <w:rFonts w:eastAsia="Times New Roman" w:cstheme="minorHAnsi"/>
          <w:b/>
          <w:bCs/>
          <w:color w:val="24292E"/>
          <w:sz w:val="20"/>
          <w:szCs w:val="20"/>
        </w:rPr>
        <w:t>efault VPC</w:t>
      </w:r>
      <w:r w:rsidR="0067093D">
        <w:rPr>
          <w:rFonts w:eastAsia="Times New Roman" w:cstheme="minorHAnsi"/>
          <w:b/>
          <w:bCs/>
          <w:color w:val="24292E"/>
          <w:sz w:val="20"/>
          <w:szCs w:val="20"/>
        </w:rPr>
        <w:t>”</w:t>
      </w:r>
      <w:r w:rsidRPr="002C34B3">
        <w:rPr>
          <w:rFonts w:eastAsia="Times New Roman" w:cstheme="minorHAnsi"/>
          <w:b/>
          <w:bCs/>
          <w:color w:val="24292E"/>
          <w:sz w:val="20"/>
          <w:szCs w:val="20"/>
        </w:rPr>
        <w:t xml:space="preserve"> per region</w:t>
      </w:r>
      <w:r w:rsidRPr="002C34B3">
        <w:rPr>
          <w:rFonts w:eastAsia="Times New Roman" w:cstheme="minorHAnsi"/>
          <w:color w:val="24292E"/>
          <w:sz w:val="20"/>
          <w:szCs w:val="20"/>
        </w:rPr>
        <w:t xml:space="preserve">. Can have many </w:t>
      </w:r>
      <w:r w:rsidR="0067093D">
        <w:rPr>
          <w:rFonts w:eastAsia="Times New Roman" w:cstheme="minorHAnsi"/>
          <w:color w:val="24292E"/>
          <w:sz w:val="20"/>
          <w:szCs w:val="20"/>
        </w:rPr>
        <w:t>“C</w:t>
      </w:r>
      <w:r w:rsidRPr="002C34B3">
        <w:rPr>
          <w:rFonts w:eastAsia="Times New Roman" w:cstheme="minorHAnsi"/>
          <w:color w:val="24292E"/>
          <w:sz w:val="20"/>
          <w:szCs w:val="20"/>
        </w:rPr>
        <w:t>ustom VPC</w:t>
      </w:r>
      <w:r w:rsidR="0067093D">
        <w:rPr>
          <w:rFonts w:eastAsia="Times New Roman" w:cstheme="minorHAnsi"/>
          <w:color w:val="24292E"/>
          <w:sz w:val="20"/>
          <w:szCs w:val="20"/>
        </w:rPr>
        <w:t>”(</w:t>
      </w:r>
      <w:r w:rsidRPr="002C34B3">
        <w:rPr>
          <w:rFonts w:eastAsia="Times New Roman" w:cstheme="minorHAnsi"/>
          <w:color w:val="24292E"/>
          <w:sz w:val="20"/>
          <w:szCs w:val="20"/>
        </w:rPr>
        <w:t>s</w:t>
      </w:r>
      <w:r w:rsidR="0067093D">
        <w:rPr>
          <w:rFonts w:eastAsia="Times New Roman" w:cstheme="minorHAnsi"/>
          <w:color w:val="24292E"/>
          <w:sz w:val="20"/>
          <w:szCs w:val="20"/>
        </w:rPr>
        <w:t>)</w:t>
      </w:r>
      <w:r w:rsidRPr="002C34B3">
        <w:rPr>
          <w:rFonts w:eastAsia="Times New Roman" w:cstheme="minorHAnsi"/>
          <w:color w:val="24292E"/>
          <w:sz w:val="20"/>
          <w:szCs w:val="20"/>
        </w:rPr>
        <w:t xml:space="preserve"> which are all private by default.</w:t>
      </w:r>
    </w:p>
    <w:p w14:paraId="17A63E6C" w14:textId="4A62556D"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Default VPC Facts</w:t>
      </w:r>
    </w:p>
    <w:p w14:paraId="53FB020A" w14:textId="571223BA" w:rsidR="00FC3C55" w:rsidRPr="00346A5A" w:rsidRDefault="00FC3C55"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sidRPr="00346A5A">
        <w:rPr>
          <w:rFonts w:eastAsia="Times New Roman" w:cstheme="minorHAnsi"/>
          <w:b/>
          <w:bCs/>
          <w:color w:val="24292E"/>
          <w:sz w:val="20"/>
          <w:szCs w:val="20"/>
        </w:rPr>
        <w:t>Default VPC</w:t>
      </w:r>
      <w:r w:rsidRPr="00346A5A">
        <w:rPr>
          <w:rFonts w:eastAsia="Times New Roman" w:cstheme="minorHAnsi"/>
          <w:color w:val="24292E"/>
          <w:sz w:val="20"/>
          <w:szCs w:val="20"/>
        </w:rPr>
        <w:t xml:space="preserve"> can be </w:t>
      </w:r>
      <w:r w:rsidRPr="00346A5A">
        <w:rPr>
          <w:rFonts w:eastAsia="Times New Roman" w:cstheme="minorHAnsi"/>
          <w:b/>
          <w:bCs/>
          <w:color w:val="24292E"/>
          <w:sz w:val="20"/>
          <w:szCs w:val="20"/>
        </w:rPr>
        <w:t>one per region</w:t>
      </w:r>
      <w:r w:rsidRPr="00346A5A">
        <w:rPr>
          <w:rFonts w:eastAsia="Times New Roman" w:cstheme="minorHAnsi"/>
          <w:color w:val="24292E"/>
          <w:sz w:val="20"/>
          <w:szCs w:val="20"/>
        </w:rPr>
        <w:t>.</w:t>
      </w:r>
    </w:p>
    <w:p w14:paraId="5FB57273" w14:textId="5754317A" w:rsidR="008B04BC" w:rsidRPr="00346A5A" w:rsidRDefault="008B04BC"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sidRPr="00346A5A">
        <w:rPr>
          <w:rFonts w:eastAsia="Times New Roman" w:cstheme="minorHAnsi"/>
          <w:b/>
          <w:bCs/>
          <w:color w:val="24292E"/>
          <w:sz w:val="20"/>
          <w:szCs w:val="20"/>
        </w:rPr>
        <w:t>VPC CIDR</w:t>
      </w:r>
      <w:r w:rsidRPr="00346A5A">
        <w:rPr>
          <w:rFonts w:eastAsia="Times New Roman" w:cstheme="minorHAnsi"/>
          <w:color w:val="24292E"/>
          <w:sz w:val="20"/>
          <w:szCs w:val="20"/>
        </w:rPr>
        <w:t xml:space="preserve"> - defines </w:t>
      </w:r>
      <w:r w:rsidRPr="00346A5A">
        <w:rPr>
          <w:rFonts w:eastAsia="Times New Roman" w:cstheme="minorHAnsi"/>
          <w:b/>
          <w:bCs/>
          <w:color w:val="24292E"/>
          <w:sz w:val="20"/>
          <w:szCs w:val="20"/>
        </w:rPr>
        <w:t>start and end ranges of the VPC</w:t>
      </w:r>
      <w:r w:rsidRPr="00346A5A">
        <w:rPr>
          <w:rFonts w:eastAsia="Times New Roman" w:cstheme="minorHAnsi"/>
          <w:color w:val="24292E"/>
          <w:sz w:val="20"/>
          <w:szCs w:val="20"/>
        </w:rPr>
        <w:t>. IP CIDR of a default VPC is always: </w:t>
      </w:r>
      <w:r w:rsidRPr="00346A5A">
        <w:rPr>
          <w:rFonts w:eastAsia="Times New Roman" w:cstheme="minorHAnsi"/>
          <w:b/>
          <w:bCs/>
          <w:color w:val="24292E"/>
          <w:sz w:val="20"/>
          <w:szCs w:val="20"/>
        </w:rPr>
        <w:t>172.31.0.0/16</w:t>
      </w:r>
    </w:p>
    <w:p w14:paraId="4EF48EFA" w14:textId="77777777" w:rsidR="008B04BC" w:rsidRPr="00346A5A" w:rsidRDefault="008B04BC"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sidRPr="00346A5A">
        <w:rPr>
          <w:rFonts w:eastAsia="Times New Roman" w:cstheme="minorHAnsi"/>
          <w:color w:val="24292E"/>
          <w:sz w:val="20"/>
          <w:szCs w:val="20"/>
        </w:rPr>
        <w:t xml:space="preserve">Configured to have </w:t>
      </w:r>
      <w:r w:rsidRPr="00346A5A">
        <w:rPr>
          <w:rFonts w:eastAsia="Times New Roman" w:cstheme="minorHAnsi"/>
          <w:b/>
          <w:bCs/>
          <w:color w:val="24292E"/>
          <w:sz w:val="20"/>
          <w:szCs w:val="20"/>
        </w:rPr>
        <w:t>one subnet in each AZ in the region by default</w:t>
      </w:r>
      <w:r w:rsidRPr="00346A5A">
        <w:rPr>
          <w:rFonts w:eastAsia="Times New Roman" w:cstheme="minorHAnsi"/>
          <w:color w:val="24292E"/>
          <w:sz w:val="20"/>
          <w:szCs w:val="20"/>
        </w:rPr>
        <w:t>.</w:t>
      </w:r>
    </w:p>
    <w:p w14:paraId="171DE790" w14:textId="2F2D0F4C" w:rsidR="008B04BC" w:rsidRPr="00346A5A" w:rsidRDefault="008B04BC"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sidRPr="00346A5A">
        <w:rPr>
          <w:rFonts w:eastAsia="Times New Roman" w:cstheme="minorHAnsi"/>
          <w:color w:val="24292E"/>
          <w:sz w:val="20"/>
          <w:szCs w:val="20"/>
        </w:rPr>
        <w:t xml:space="preserve">Subnets are given </w:t>
      </w:r>
      <w:r w:rsidRPr="00346A5A">
        <w:rPr>
          <w:rFonts w:eastAsia="Times New Roman" w:cstheme="minorHAnsi"/>
          <w:b/>
          <w:bCs/>
          <w:color w:val="24292E"/>
          <w:sz w:val="20"/>
          <w:szCs w:val="20"/>
        </w:rPr>
        <w:t>one section of the IP ranges for the default service</w:t>
      </w:r>
      <w:r w:rsidRPr="00346A5A">
        <w:rPr>
          <w:rFonts w:eastAsia="Times New Roman" w:cstheme="minorHAnsi"/>
          <w:color w:val="24292E"/>
          <w:sz w:val="20"/>
          <w:szCs w:val="20"/>
        </w:rPr>
        <w:t xml:space="preserve">. </w:t>
      </w:r>
    </w:p>
    <w:p w14:paraId="5B4C1B63" w14:textId="77777777" w:rsidR="009369E8" w:rsidRPr="00346A5A" w:rsidRDefault="008B04BC"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sidRPr="00346A5A">
        <w:rPr>
          <w:rFonts w:eastAsia="Times New Roman" w:cstheme="minorHAnsi"/>
          <w:color w:val="24292E"/>
          <w:sz w:val="20"/>
          <w:szCs w:val="20"/>
        </w:rPr>
        <w:t xml:space="preserve">Default VPC is large because it uses the </w:t>
      </w:r>
      <w:r w:rsidRPr="00346A5A">
        <w:rPr>
          <w:rFonts w:eastAsia="Times New Roman" w:cstheme="minorHAnsi"/>
          <w:b/>
          <w:bCs/>
          <w:color w:val="24292E"/>
          <w:sz w:val="20"/>
          <w:szCs w:val="20"/>
        </w:rPr>
        <w:t>/16 range.</w:t>
      </w:r>
      <w:r w:rsidRPr="00346A5A">
        <w:rPr>
          <w:rFonts w:eastAsia="Times New Roman" w:cstheme="minorHAnsi"/>
          <w:color w:val="24292E"/>
          <w:sz w:val="20"/>
          <w:szCs w:val="20"/>
        </w:rPr>
        <w:t xml:space="preserve"> A subnet is smaller such as </w:t>
      </w:r>
      <w:r w:rsidRPr="00346A5A">
        <w:rPr>
          <w:rFonts w:eastAsia="Times New Roman" w:cstheme="minorHAnsi"/>
          <w:b/>
          <w:bCs/>
          <w:color w:val="24292E"/>
          <w:sz w:val="20"/>
          <w:szCs w:val="20"/>
        </w:rPr>
        <w:t>/20</w:t>
      </w:r>
      <w:r w:rsidR="009369E8" w:rsidRPr="00346A5A">
        <w:rPr>
          <w:rFonts w:eastAsia="Times New Roman" w:cstheme="minorHAnsi"/>
          <w:b/>
          <w:bCs/>
          <w:color w:val="24292E"/>
          <w:sz w:val="20"/>
          <w:szCs w:val="20"/>
        </w:rPr>
        <w:t>.</w:t>
      </w:r>
      <w:r w:rsidRPr="00346A5A">
        <w:rPr>
          <w:rFonts w:eastAsia="Times New Roman" w:cstheme="minorHAnsi"/>
          <w:color w:val="24292E"/>
          <w:sz w:val="20"/>
          <w:szCs w:val="20"/>
        </w:rPr>
        <w:t xml:space="preserve"> </w:t>
      </w:r>
    </w:p>
    <w:p w14:paraId="1FFD6341" w14:textId="167998C4" w:rsidR="008B04BC" w:rsidRPr="00346A5A" w:rsidRDefault="008B04BC" w:rsidP="00346A5A">
      <w:pPr>
        <w:pStyle w:val="ListParagraph"/>
        <w:numPr>
          <w:ilvl w:val="0"/>
          <w:numId w:val="31"/>
        </w:numPr>
        <w:shd w:val="clear" w:color="auto" w:fill="FFFFFF"/>
        <w:spacing w:after="240" w:line="240" w:lineRule="auto"/>
        <w:rPr>
          <w:rFonts w:eastAsia="Times New Roman" w:cstheme="minorHAnsi"/>
          <w:b/>
          <w:bCs/>
          <w:color w:val="24292E"/>
          <w:sz w:val="20"/>
          <w:szCs w:val="20"/>
        </w:rPr>
      </w:pPr>
      <w:r w:rsidRPr="00346A5A">
        <w:rPr>
          <w:rFonts w:eastAsia="Times New Roman" w:cstheme="minorHAnsi"/>
          <w:b/>
          <w:bCs/>
          <w:color w:val="24292E"/>
          <w:sz w:val="20"/>
          <w:szCs w:val="20"/>
        </w:rPr>
        <w:t>The higher the / number is, the smaller the grouping.</w:t>
      </w:r>
      <w:r w:rsidR="009369E8" w:rsidRPr="00346A5A">
        <w:rPr>
          <w:rFonts w:eastAsia="Times New Roman" w:cstheme="minorHAnsi"/>
          <w:b/>
          <w:bCs/>
          <w:color w:val="24292E"/>
          <w:sz w:val="20"/>
          <w:szCs w:val="20"/>
        </w:rPr>
        <w:t xml:space="preserve"> </w:t>
      </w:r>
      <w:r w:rsidRPr="00346A5A">
        <w:rPr>
          <w:rFonts w:eastAsia="Times New Roman" w:cstheme="minorHAnsi"/>
          <w:color w:val="24292E"/>
          <w:sz w:val="20"/>
          <w:szCs w:val="20"/>
        </w:rPr>
        <w:t>Two /17's will fit into a /16, sixteen /20 subnets can fit into one /16.</w:t>
      </w:r>
    </w:p>
    <w:p w14:paraId="335F7E32" w14:textId="297B9F64" w:rsidR="00DE39B0" w:rsidRPr="00346A5A" w:rsidRDefault="00346A5A" w:rsidP="00346A5A">
      <w:pPr>
        <w:pStyle w:val="ListParagraph"/>
        <w:numPr>
          <w:ilvl w:val="0"/>
          <w:numId w:val="31"/>
        </w:numPr>
        <w:shd w:val="clear" w:color="auto" w:fill="FFFFFF"/>
        <w:spacing w:after="240" w:line="240" w:lineRule="auto"/>
        <w:rPr>
          <w:rFonts w:eastAsia="Times New Roman" w:cstheme="minorHAnsi"/>
          <w:color w:val="24292E"/>
          <w:sz w:val="20"/>
          <w:szCs w:val="20"/>
        </w:rPr>
      </w:pPr>
      <w:r>
        <w:rPr>
          <w:noProof/>
        </w:rPr>
        <w:drawing>
          <wp:anchor distT="0" distB="0" distL="114300" distR="114300" simplePos="0" relativeHeight="251659264" behindDoc="0" locked="0" layoutInCell="1" allowOverlap="1" wp14:anchorId="6C1BC91F" wp14:editId="2B661732">
            <wp:simplePos x="0" y="0"/>
            <wp:positionH relativeFrom="margin">
              <wp:posOffset>974725</wp:posOffset>
            </wp:positionH>
            <wp:positionV relativeFrom="paragraph">
              <wp:posOffset>332740</wp:posOffset>
            </wp:positionV>
            <wp:extent cx="4121150" cy="20758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1150" cy="2075815"/>
                    </a:xfrm>
                    <a:prstGeom prst="rect">
                      <a:avLst/>
                    </a:prstGeom>
                  </pic:spPr>
                </pic:pic>
              </a:graphicData>
            </a:graphic>
            <wp14:sizeRelH relativeFrom="margin">
              <wp14:pctWidth>0</wp14:pctWidth>
            </wp14:sizeRelH>
            <wp14:sizeRelV relativeFrom="margin">
              <wp14:pctHeight>0</wp14:pctHeight>
            </wp14:sizeRelV>
          </wp:anchor>
        </w:drawing>
      </w:r>
      <w:r w:rsidR="00DE39B0" w:rsidRPr="00346A5A">
        <w:rPr>
          <w:rFonts w:eastAsia="Times New Roman" w:cstheme="minorHAnsi"/>
          <w:color w:val="24292E"/>
          <w:sz w:val="20"/>
          <w:szCs w:val="20"/>
        </w:rPr>
        <w:t xml:space="preserve">In general </w:t>
      </w:r>
      <w:r w:rsidR="00DE39B0" w:rsidRPr="00346A5A">
        <w:rPr>
          <w:rFonts w:eastAsia="Times New Roman" w:cstheme="minorHAnsi"/>
          <w:b/>
          <w:bCs/>
          <w:color w:val="24292E"/>
          <w:sz w:val="20"/>
          <w:szCs w:val="20"/>
        </w:rPr>
        <w:t>do not use the Default VPC</w:t>
      </w:r>
      <w:r w:rsidR="00DE39B0" w:rsidRPr="00346A5A">
        <w:rPr>
          <w:rFonts w:eastAsia="Times New Roman" w:cstheme="minorHAnsi"/>
          <w:color w:val="24292E"/>
          <w:sz w:val="20"/>
          <w:szCs w:val="20"/>
        </w:rPr>
        <w:t xml:space="preserve"> in a region </w:t>
      </w:r>
      <w:r w:rsidR="00DE39B0" w:rsidRPr="00346A5A">
        <w:rPr>
          <w:rFonts w:eastAsia="Times New Roman" w:cstheme="minorHAnsi"/>
          <w:b/>
          <w:bCs/>
          <w:color w:val="24292E"/>
          <w:sz w:val="20"/>
          <w:szCs w:val="20"/>
        </w:rPr>
        <w:t>because it is not flexible</w:t>
      </w:r>
      <w:r w:rsidR="00DE39B0" w:rsidRPr="00346A5A">
        <w:rPr>
          <w:rFonts w:eastAsia="Times New Roman" w:cstheme="minorHAnsi"/>
          <w:color w:val="24292E"/>
          <w:sz w:val="20"/>
          <w:szCs w:val="20"/>
        </w:rPr>
        <w:t>.</w:t>
      </w:r>
    </w:p>
    <w:p w14:paraId="7830829D" w14:textId="1B8DC998" w:rsidR="00346A5A" w:rsidRPr="008B04BC" w:rsidRDefault="00346A5A" w:rsidP="00DE39B0">
      <w:pPr>
        <w:shd w:val="clear" w:color="auto" w:fill="FFFFFF"/>
        <w:spacing w:after="240" w:line="240" w:lineRule="auto"/>
        <w:rPr>
          <w:rFonts w:eastAsia="Times New Roman" w:cstheme="minorHAnsi"/>
          <w:color w:val="24292E"/>
          <w:sz w:val="20"/>
          <w:szCs w:val="20"/>
        </w:rPr>
      </w:pPr>
    </w:p>
    <w:p w14:paraId="56D58768" w14:textId="44C65219"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lastRenderedPageBreak/>
        <w:t>Elastic Compute Cloud (EC2)</w:t>
      </w:r>
    </w:p>
    <w:p w14:paraId="73825E89" w14:textId="77777777" w:rsidR="007666F8"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 xml:space="preserve">Default compute service. </w:t>
      </w:r>
    </w:p>
    <w:p w14:paraId="58B895F8" w14:textId="3495635E"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Provides access to virtual machines called instances.</w:t>
      </w:r>
      <w:r w:rsidR="007666F8" w:rsidRPr="00437F09">
        <w:rPr>
          <w:rFonts w:eastAsia="Times New Roman" w:cstheme="minorHAnsi"/>
          <w:color w:val="24292E"/>
          <w:sz w:val="20"/>
          <w:szCs w:val="20"/>
        </w:rPr>
        <w:t xml:space="preserve"> </w:t>
      </w:r>
    </w:p>
    <w:p w14:paraId="3C5E283B" w14:textId="43CE2B31"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b/>
          <w:bCs/>
          <w:color w:val="24292E"/>
          <w:sz w:val="20"/>
          <w:szCs w:val="20"/>
        </w:rPr>
        <w:t>IaaS</w:t>
      </w:r>
      <w:r w:rsidRPr="00437F09">
        <w:rPr>
          <w:rFonts w:eastAsia="Times New Roman" w:cstheme="minorHAnsi"/>
          <w:color w:val="24292E"/>
          <w:sz w:val="20"/>
          <w:szCs w:val="20"/>
        </w:rPr>
        <w:t> - Infrastructure as a Service</w:t>
      </w:r>
    </w:p>
    <w:p w14:paraId="1A0F4CE2" w14:textId="77777777" w:rsidR="009E7C5E"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 xml:space="preserve">The unit of consumption is an </w:t>
      </w:r>
      <w:r w:rsidRPr="009E7C5E">
        <w:rPr>
          <w:rFonts w:eastAsia="Times New Roman" w:cstheme="minorHAnsi"/>
          <w:b/>
          <w:bCs/>
          <w:color w:val="24292E"/>
          <w:sz w:val="20"/>
          <w:szCs w:val="20"/>
        </w:rPr>
        <w:t>instance</w:t>
      </w:r>
      <w:r w:rsidR="009E7C5E">
        <w:rPr>
          <w:rFonts w:eastAsia="Times New Roman" w:cstheme="minorHAnsi"/>
          <w:b/>
          <w:bCs/>
          <w:color w:val="24292E"/>
          <w:sz w:val="20"/>
          <w:szCs w:val="20"/>
        </w:rPr>
        <w:t>.</w:t>
      </w:r>
      <w:r w:rsidRPr="00437F09">
        <w:rPr>
          <w:rFonts w:eastAsia="Times New Roman" w:cstheme="minorHAnsi"/>
          <w:color w:val="24292E"/>
          <w:sz w:val="20"/>
          <w:szCs w:val="20"/>
        </w:rPr>
        <w:t xml:space="preserve"> </w:t>
      </w:r>
    </w:p>
    <w:p w14:paraId="033A30CF" w14:textId="4A96E656"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 xml:space="preserve">EC2 instance is configured to launch into a single VPC subnet. </w:t>
      </w:r>
      <w:r w:rsidRPr="0097123A">
        <w:rPr>
          <w:rFonts w:eastAsia="Times New Roman" w:cstheme="minorHAnsi"/>
          <w:b/>
          <w:bCs/>
          <w:color w:val="24292E"/>
          <w:sz w:val="20"/>
          <w:szCs w:val="20"/>
        </w:rPr>
        <w:t>Private service by default</w:t>
      </w:r>
      <w:r w:rsidRPr="00437F09">
        <w:rPr>
          <w:rFonts w:eastAsia="Times New Roman" w:cstheme="minorHAnsi"/>
          <w:color w:val="24292E"/>
          <w:sz w:val="20"/>
          <w:szCs w:val="20"/>
        </w:rPr>
        <w:t xml:space="preserve">, </w:t>
      </w:r>
      <w:r w:rsidRPr="009B2A51">
        <w:rPr>
          <w:rFonts w:eastAsia="Times New Roman" w:cstheme="minorHAnsi"/>
          <w:color w:val="24292E"/>
          <w:sz w:val="20"/>
          <w:szCs w:val="20"/>
        </w:rPr>
        <w:t>public access must be configured</w:t>
      </w:r>
      <w:r w:rsidRPr="00437F09">
        <w:rPr>
          <w:rFonts w:eastAsia="Times New Roman" w:cstheme="minorHAnsi"/>
          <w:color w:val="24292E"/>
          <w:sz w:val="20"/>
          <w:szCs w:val="20"/>
        </w:rPr>
        <w:t>. The VPC needs to support public access. If you use a custom VPC then you must handle the networking on your own.</w:t>
      </w:r>
    </w:p>
    <w:p w14:paraId="6A6F32B7" w14:textId="77777777"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EC2 deploys into one AZ. If it fails, the instance fails.</w:t>
      </w:r>
    </w:p>
    <w:p w14:paraId="46F97531" w14:textId="77777777"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Different sizes and capabilities all use On-Demand Billing - Per second. Only pay for what you consume.</w:t>
      </w:r>
    </w:p>
    <w:p w14:paraId="78E4B1B7" w14:textId="77777777" w:rsidR="000E014F"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 xml:space="preserve">Charge for running the instance, CPU, memory and storage. </w:t>
      </w:r>
    </w:p>
    <w:p w14:paraId="6B11BA0E" w14:textId="09EE56E2" w:rsidR="008B04BC" w:rsidRPr="00437F09" w:rsidRDefault="008B04BC"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Extra cost for any commercial software</w:t>
      </w:r>
      <w:r w:rsidR="00FA21B8">
        <w:rPr>
          <w:rFonts w:eastAsia="Times New Roman" w:cstheme="minorHAnsi"/>
          <w:color w:val="24292E"/>
          <w:sz w:val="20"/>
          <w:szCs w:val="20"/>
        </w:rPr>
        <w:t>(in form of AMI)</w:t>
      </w:r>
      <w:r w:rsidRPr="00437F09">
        <w:rPr>
          <w:rFonts w:eastAsia="Times New Roman" w:cstheme="minorHAnsi"/>
          <w:color w:val="24292E"/>
          <w:sz w:val="20"/>
          <w:szCs w:val="20"/>
        </w:rPr>
        <w:t xml:space="preserve"> the instance deploys with.</w:t>
      </w:r>
    </w:p>
    <w:p w14:paraId="221BA273" w14:textId="21C79DDE" w:rsidR="008B04BC" w:rsidRPr="00437F09" w:rsidRDefault="00437F09" w:rsidP="00437F09">
      <w:pPr>
        <w:pStyle w:val="ListParagraph"/>
        <w:numPr>
          <w:ilvl w:val="0"/>
          <w:numId w:val="32"/>
        </w:numPr>
        <w:shd w:val="clear" w:color="auto" w:fill="FFFFFF"/>
        <w:spacing w:after="240" w:line="240" w:lineRule="auto"/>
        <w:rPr>
          <w:rFonts w:eastAsia="Times New Roman" w:cstheme="minorHAnsi"/>
          <w:color w:val="24292E"/>
          <w:sz w:val="20"/>
          <w:szCs w:val="20"/>
        </w:rPr>
      </w:pPr>
      <w:r w:rsidRPr="00437F09">
        <w:rPr>
          <w:rFonts w:eastAsia="Times New Roman" w:cstheme="minorHAnsi"/>
          <w:color w:val="24292E"/>
          <w:sz w:val="20"/>
          <w:szCs w:val="20"/>
        </w:rPr>
        <w:t xml:space="preserve">Storage: </w:t>
      </w:r>
      <w:r w:rsidR="008B04BC" w:rsidRPr="003B2117">
        <w:rPr>
          <w:rFonts w:eastAsia="Times New Roman" w:cstheme="minorHAnsi"/>
          <w:b/>
          <w:bCs/>
          <w:color w:val="24292E"/>
          <w:sz w:val="20"/>
          <w:szCs w:val="20"/>
        </w:rPr>
        <w:t xml:space="preserve">Local </w:t>
      </w:r>
      <w:proofErr w:type="spellStart"/>
      <w:r w:rsidR="008B04BC" w:rsidRPr="003B2117">
        <w:rPr>
          <w:rFonts w:eastAsia="Times New Roman" w:cstheme="minorHAnsi"/>
          <w:b/>
          <w:bCs/>
          <w:color w:val="24292E"/>
          <w:sz w:val="20"/>
          <w:szCs w:val="20"/>
        </w:rPr>
        <w:t>on</w:t>
      </w:r>
      <w:proofErr w:type="spellEnd"/>
      <w:r w:rsidR="008B04BC" w:rsidRPr="003B2117">
        <w:rPr>
          <w:rFonts w:eastAsia="Times New Roman" w:cstheme="minorHAnsi"/>
          <w:b/>
          <w:bCs/>
          <w:color w:val="24292E"/>
          <w:sz w:val="20"/>
          <w:szCs w:val="20"/>
        </w:rPr>
        <w:t>-host storage</w:t>
      </w:r>
      <w:r w:rsidR="00656D98" w:rsidRPr="003B2117">
        <w:rPr>
          <w:rFonts w:eastAsia="Times New Roman" w:cstheme="minorHAnsi"/>
          <w:b/>
          <w:bCs/>
          <w:color w:val="24292E"/>
          <w:sz w:val="20"/>
          <w:szCs w:val="20"/>
        </w:rPr>
        <w:t>(Instance Store Volumes)</w:t>
      </w:r>
      <w:r w:rsidR="008B04BC" w:rsidRPr="00437F09">
        <w:rPr>
          <w:rFonts w:eastAsia="Times New Roman" w:cstheme="minorHAnsi"/>
          <w:color w:val="24292E"/>
          <w:sz w:val="20"/>
          <w:szCs w:val="20"/>
        </w:rPr>
        <w:t xml:space="preserve"> or </w:t>
      </w:r>
      <w:r w:rsidR="008B04BC" w:rsidRPr="00437F09">
        <w:rPr>
          <w:rFonts w:eastAsia="Times New Roman" w:cstheme="minorHAnsi"/>
          <w:b/>
          <w:bCs/>
          <w:color w:val="24292E"/>
          <w:sz w:val="20"/>
          <w:szCs w:val="20"/>
        </w:rPr>
        <w:t>Elastic Block Storage</w:t>
      </w:r>
      <w:r w:rsidRPr="00437F09">
        <w:rPr>
          <w:rFonts w:eastAsia="Times New Roman" w:cstheme="minorHAnsi"/>
          <w:b/>
          <w:bCs/>
          <w:color w:val="24292E"/>
          <w:sz w:val="20"/>
          <w:szCs w:val="20"/>
        </w:rPr>
        <w:t>(EBS)</w:t>
      </w:r>
    </w:p>
    <w:p w14:paraId="1933D6E5"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Pricing based on:</w:t>
      </w:r>
    </w:p>
    <w:p w14:paraId="74C7BCBF" w14:textId="77777777" w:rsidR="008B04BC" w:rsidRPr="008B04BC" w:rsidRDefault="008B04BC" w:rsidP="008B04BC">
      <w:pPr>
        <w:numPr>
          <w:ilvl w:val="0"/>
          <w:numId w:val="6"/>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CPU</w:t>
      </w:r>
    </w:p>
    <w:p w14:paraId="2DA0D603" w14:textId="77777777" w:rsidR="008B04BC" w:rsidRPr="008B04BC" w:rsidRDefault="008B04BC" w:rsidP="008B04BC">
      <w:pPr>
        <w:numPr>
          <w:ilvl w:val="0"/>
          <w:numId w:val="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Memory</w:t>
      </w:r>
    </w:p>
    <w:p w14:paraId="0E3EF6DA" w14:textId="77777777" w:rsidR="008B04BC" w:rsidRPr="008B04BC" w:rsidRDefault="008B04BC" w:rsidP="008B04BC">
      <w:pPr>
        <w:numPr>
          <w:ilvl w:val="0"/>
          <w:numId w:val="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Storage</w:t>
      </w:r>
    </w:p>
    <w:p w14:paraId="2090C0CB" w14:textId="77777777" w:rsidR="008B04BC" w:rsidRPr="008B04BC" w:rsidRDefault="008B04BC" w:rsidP="008B04BC">
      <w:pPr>
        <w:numPr>
          <w:ilvl w:val="0"/>
          <w:numId w:val="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Networking</w:t>
      </w:r>
    </w:p>
    <w:p w14:paraId="6C40FD0A"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Running State</w:t>
      </w:r>
    </w:p>
    <w:p w14:paraId="14386BE9"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Charged for all four categories.</w:t>
      </w:r>
    </w:p>
    <w:p w14:paraId="5390861C" w14:textId="77777777" w:rsidR="008B04BC" w:rsidRPr="008B04BC" w:rsidRDefault="008B04BC" w:rsidP="008B04BC">
      <w:pPr>
        <w:numPr>
          <w:ilvl w:val="0"/>
          <w:numId w:val="7"/>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Running on a physical host using CPU.</w:t>
      </w:r>
    </w:p>
    <w:p w14:paraId="6A75D06A" w14:textId="77777777" w:rsidR="008B04BC" w:rsidRPr="008B04BC" w:rsidRDefault="008B04BC" w:rsidP="008B04BC">
      <w:pPr>
        <w:numPr>
          <w:ilvl w:val="0"/>
          <w:numId w:val="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Using memory even with no processing.</w:t>
      </w:r>
    </w:p>
    <w:p w14:paraId="44C95018" w14:textId="77777777" w:rsidR="008B04BC" w:rsidRPr="008B04BC" w:rsidRDefault="008B04BC" w:rsidP="008B04BC">
      <w:pPr>
        <w:numPr>
          <w:ilvl w:val="0"/>
          <w:numId w:val="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OS is stored on disk allocated</w:t>
      </w:r>
    </w:p>
    <w:p w14:paraId="7A127D89" w14:textId="77777777" w:rsidR="008B04BC" w:rsidRPr="008B04BC" w:rsidRDefault="008B04BC" w:rsidP="008B04BC">
      <w:pPr>
        <w:numPr>
          <w:ilvl w:val="0"/>
          <w:numId w:val="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Networking is always ready to transfer information.</w:t>
      </w:r>
    </w:p>
    <w:p w14:paraId="3266E249"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Stopped State</w:t>
      </w:r>
    </w:p>
    <w:p w14:paraId="3003EB8E"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Charged for EBS storage only.</w:t>
      </w:r>
    </w:p>
    <w:p w14:paraId="217062AE" w14:textId="77777777" w:rsidR="008B04BC" w:rsidRPr="008B04BC" w:rsidRDefault="008B04BC" w:rsidP="008B04BC">
      <w:pPr>
        <w:numPr>
          <w:ilvl w:val="0"/>
          <w:numId w:val="8"/>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No CPU resources are being consumed</w:t>
      </w:r>
    </w:p>
    <w:p w14:paraId="6F867A9C" w14:textId="77777777" w:rsidR="008B04BC" w:rsidRPr="008B04BC" w:rsidRDefault="008B04BC" w:rsidP="008B04BC">
      <w:pPr>
        <w:numPr>
          <w:ilvl w:val="0"/>
          <w:numId w:val="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No memory is being used</w:t>
      </w:r>
    </w:p>
    <w:p w14:paraId="151AA4DE" w14:textId="77777777" w:rsidR="008B04BC" w:rsidRPr="008B04BC" w:rsidRDefault="008B04BC" w:rsidP="008B04BC">
      <w:pPr>
        <w:numPr>
          <w:ilvl w:val="0"/>
          <w:numId w:val="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Networking is not running</w:t>
      </w:r>
    </w:p>
    <w:p w14:paraId="3A33853B" w14:textId="77777777" w:rsidR="008B04BC" w:rsidRPr="008B04BC" w:rsidRDefault="008B04BC" w:rsidP="008B04BC">
      <w:pPr>
        <w:numPr>
          <w:ilvl w:val="0"/>
          <w:numId w:val="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Storage is allocated to the instance for the OS.</w:t>
      </w:r>
    </w:p>
    <w:p w14:paraId="658B0531"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Terminated State</w:t>
      </w:r>
    </w:p>
    <w:p w14:paraId="2153240F" w14:textId="5B36B0CD" w:rsidR="008B04BC" w:rsidRPr="008B04BC" w:rsidRDefault="00384D4F" w:rsidP="008B04BC">
      <w:pPr>
        <w:shd w:val="clear" w:color="auto" w:fill="FFFFFF"/>
        <w:spacing w:after="240" w:line="240" w:lineRule="auto"/>
        <w:rPr>
          <w:rFonts w:eastAsia="Times New Roman" w:cstheme="minorHAnsi"/>
          <w:color w:val="24292E"/>
          <w:sz w:val="20"/>
          <w:szCs w:val="20"/>
        </w:rPr>
      </w:pPr>
      <w:r>
        <w:rPr>
          <w:noProof/>
        </w:rPr>
        <w:lastRenderedPageBreak/>
        <w:drawing>
          <wp:anchor distT="0" distB="0" distL="114300" distR="114300" simplePos="0" relativeHeight="251660288" behindDoc="0" locked="0" layoutInCell="1" allowOverlap="1" wp14:anchorId="69E865D3" wp14:editId="5C299EEF">
            <wp:simplePos x="0" y="0"/>
            <wp:positionH relativeFrom="margin">
              <wp:align>center</wp:align>
            </wp:positionH>
            <wp:positionV relativeFrom="paragraph">
              <wp:posOffset>250190</wp:posOffset>
            </wp:positionV>
            <wp:extent cx="3450266" cy="1485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0266" cy="1485900"/>
                    </a:xfrm>
                    <a:prstGeom prst="rect">
                      <a:avLst/>
                    </a:prstGeom>
                  </pic:spPr>
                </pic:pic>
              </a:graphicData>
            </a:graphic>
          </wp:anchor>
        </w:drawing>
      </w:r>
      <w:r w:rsidR="008B04BC" w:rsidRPr="008B04BC">
        <w:rPr>
          <w:rFonts w:eastAsia="Times New Roman" w:cstheme="minorHAnsi"/>
          <w:color w:val="24292E"/>
          <w:sz w:val="20"/>
          <w:szCs w:val="20"/>
        </w:rPr>
        <w:t>No charges, deletes the disk and prevents all future charges.</w:t>
      </w:r>
    </w:p>
    <w:p w14:paraId="0D9B2593" w14:textId="02487D11"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AMI (Server Image)</w:t>
      </w:r>
    </w:p>
    <w:p w14:paraId="076E258F" w14:textId="77777777" w:rsidR="00A4254B"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 xml:space="preserve">AMI can </w:t>
      </w:r>
      <w:r w:rsidR="004B60A2">
        <w:rPr>
          <w:rFonts w:eastAsia="Times New Roman" w:cstheme="minorHAnsi"/>
          <w:color w:val="24292E"/>
          <w:sz w:val="20"/>
          <w:szCs w:val="20"/>
        </w:rPr>
        <w:t>b</w:t>
      </w:r>
      <w:r w:rsidRPr="008B04BC">
        <w:rPr>
          <w:rFonts w:eastAsia="Times New Roman" w:cstheme="minorHAnsi"/>
          <w:color w:val="24292E"/>
          <w:sz w:val="20"/>
          <w:szCs w:val="20"/>
        </w:rPr>
        <w:t xml:space="preserve">e used to create an instance or created from an instance. </w:t>
      </w:r>
    </w:p>
    <w:p w14:paraId="13FD2EE1" w14:textId="6DEBBAE7" w:rsidR="008B04BC" w:rsidRPr="00A4254B" w:rsidRDefault="008B04BC" w:rsidP="008B04BC">
      <w:pPr>
        <w:shd w:val="clear" w:color="auto" w:fill="FFFFFF"/>
        <w:spacing w:after="240" w:line="240" w:lineRule="auto"/>
        <w:rPr>
          <w:rFonts w:eastAsia="Times New Roman" w:cstheme="minorHAnsi"/>
          <w:b/>
          <w:bCs/>
          <w:color w:val="24292E"/>
          <w:sz w:val="20"/>
          <w:szCs w:val="20"/>
        </w:rPr>
      </w:pPr>
      <w:r w:rsidRPr="00A4254B">
        <w:rPr>
          <w:rFonts w:eastAsia="Times New Roman" w:cstheme="minorHAnsi"/>
          <w:b/>
          <w:bCs/>
          <w:color w:val="24292E"/>
          <w:sz w:val="20"/>
          <w:szCs w:val="20"/>
        </w:rPr>
        <w:t>AMIs in one region are not available from other regions.</w:t>
      </w:r>
    </w:p>
    <w:p w14:paraId="72FC233C" w14:textId="77777777" w:rsidR="008B04BC" w:rsidRPr="00023930" w:rsidRDefault="008B04BC" w:rsidP="008B04BC">
      <w:pPr>
        <w:shd w:val="clear" w:color="auto" w:fill="FFFFFF"/>
        <w:spacing w:after="240" w:line="240" w:lineRule="auto"/>
        <w:rPr>
          <w:rFonts w:eastAsia="Times New Roman" w:cstheme="minorHAnsi"/>
          <w:b/>
          <w:bCs/>
          <w:color w:val="24292E"/>
          <w:sz w:val="20"/>
          <w:szCs w:val="20"/>
        </w:rPr>
      </w:pPr>
      <w:r w:rsidRPr="00023930">
        <w:rPr>
          <w:rFonts w:eastAsia="Times New Roman" w:cstheme="minorHAnsi"/>
          <w:b/>
          <w:bCs/>
          <w:color w:val="24292E"/>
          <w:sz w:val="20"/>
          <w:szCs w:val="20"/>
        </w:rPr>
        <w:t>Contains:</w:t>
      </w:r>
    </w:p>
    <w:p w14:paraId="4DE0A929" w14:textId="45159122" w:rsidR="008B04BC" w:rsidRPr="008B04BC" w:rsidRDefault="00B828D3" w:rsidP="008B04BC">
      <w:pPr>
        <w:numPr>
          <w:ilvl w:val="0"/>
          <w:numId w:val="9"/>
        </w:numPr>
        <w:shd w:val="clear" w:color="auto" w:fill="FFFFFF"/>
        <w:spacing w:before="240" w:after="240" w:line="240" w:lineRule="auto"/>
        <w:rPr>
          <w:rFonts w:eastAsia="Times New Roman" w:cstheme="minorHAnsi"/>
          <w:color w:val="24292E"/>
          <w:sz w:val="20"/>
          <w:szCs w:val="20"/>
        </w:rPr>
      </w:pPr>
      <w:r>
        <w:rPr>
          <w:rFonts w:eastAsia="Times New Roman" w:cstheme="minorHAnsi"/>
          <w:b/>
          <w:bCs/>
          <w:color w:val="24292E"/>
          <w:sz w:val="20"/>
          <w:szCs w:val="20"/>
        </w:rPr>
        <w:t xml:space="preserve">Launch </w:t>
      </w:r>
      <w:r w:rsidR="008B04BC" w:rsidRPr="007E19B8">
        <w:rPr>
          <w:rFonts w:eastAsia="Times New Roman" w:cstheme="minorHAnsi"/>
          <w:b/>
          <w:bCs/>
          <w:color w:val="24292E"/>
          <w:sz w:val="20"/>
          <w:szCs w:val="20"/>
        </w:rPr>
        <w:t>Permissions:</w:t>
      </w:r>
      <w:r w:rsidR="008B04BC" w:rsidRPr="008B04BC">
        <w:rPr>
          <w:rFonts w:eastAsia="Times New Roman" w:cstheme="minorHAnsi"/>
          <w:color w:val="24292E"/>
          <w:sz w:val="20"/>
          <w:szCs w:val="20"/>
        </w:rPr>
        <w:t xml:space="preserve"> control which accounts can and can't use the AMI.</w:t>
      </w:r>
    </w:p>
    <w:p w14:paraId="3EC6672E" w14:textId="77777777" w:rsidR="008B04BC" w:rsidRPr="00EC1AB1" w:rsidRDefault="008B04BC" w:rsidP="00EC1AB1">
      <w:pPr>
        <w:pStyle w:val="ListParagraph"/>
        <w:numPr>
          <w:ilvl w:val="1"/>
          <w:numId w:val="9"/>
        </w:numPr>
        <w:shd w:val="clear" w:color="auto" w:fill="FFFFFF"/>
        <w:spacing w:before="240" w:after="240" w:line="240" w:lineRule="auto"/>
        <w:rPr>
          <w:rFonts w:eastAsia="Times New Roman" w:cstheme="minorHAnsi"/>
          <w:color w:val="24292E"/>
          <w:sz w:val="20"/>
          <w:szCs w:val="20"/>
        </w:rPr>
      </w:pPr>
      <w:r w:rsidRPr="007D2C54">
        <w:rPr>
          <w:rFonts w:eastAsia="Times New Roman" w:cstheme="minorHAnsi"/>
          <w:b/>
          <w:bCs/>
          <w:color w:val="24292E"/>
          <w:sz w:val="20"/>
          <w:szCs w:val="20"/>
        </w:rPr>
        <w:t>Public</w:t>
      </w:r>
      <w:r w:rsidRPr="00EC1AB1">
        <w:rPr>
          <w:rFonts w:eastAsia="Times New Roman" w:cstheme="minorHAnsi"/>
          <w:color w:val="24292E"/>
          <w:sz w:val="20"/>
          <w:szCs w:val="20"/>
        </w:rPr>
        <w:t>: Anyone can launch it.</w:t>
      </w:r>
    </w:p>
    <w:p w14:paraId="5C712F05" w14:textId="77777777" w:rsidR="008B04BC" w:rsidRPr="00EC1AB1" w:rsidRDefault="008B04BC" w:rsidP="00EC1AB1">
      <w:pPr>
        <w:pStyle w:val="ListParagraph"/>
        <w:numPr>
          <w:ilvl w:val="1"/>
          <w:numId w:val="9"/>
        </w:numPr>
        <w:shd w:val="clear" w:color="auto" w:fill="FFFFFF"/>
        <w:spacing w:before="240" w:after="240" w:line="240" w:lineRule="auto"/>
        <w:rPr>
          <w:rFonts w:eastAsia="Times New Roman" w:cstheme="minorHAnsi"/>
          <w:color w:val="24292E"/>
          <w:sz w:val="20"/>
          <w:szCs w:val="20"/>
        </w:rPr>
      </w:pPr>
      <w:r w:rsidRPr="007D2C54">
        <w:rPr>
          <w:rFonts w:eastAsia="Times New Roman" w:cstheme="minorHAnsi"/>
          <w:b/>
          <w:bCs/>
          <w:color w:val="24292E"/>
          <w:sz w:val="20"/>
          <w:szCs w:val="20"/>
        </w:rPr>
        <w:t>Owner</w:t>
      </w:r>
      <w:r w:rsidRPr="00EC1AB1">
        <w:rPr>
          <w:rFonts w:eastAsia="Times New Roman" w:cstheme="minorHAnsi"/>
          <w:color w:val="24292E"/>
          <w:sz w:val="20"/>
          <w:szCs w:val="20"/>
        </w:rPr>
        <w:t xml:space="preserve"> - Implicit allow, only the owner can use it spin up new instances</w:t>
      </w:r>
    </w:p>
    <w:p w14:paraId="7D25AE73" w14:textId="77777777" w:rsidR="008B04BC" w:rsidRPr="00EC1AB1" w:rsidRDefault="008B04BC" w:rsidP="00EC1AB1">
      <w:pPr>
        <w:pStyle w:val="ListParagraph"/>
        <w:numPr>
          <w:ilvl w:val="1"/>
          <w:numId w:val="9"/>
        </w:numPr>
        <w:shd w:val="clear" w:color="auto" w:fill="FFFFFF"/>
        <w:spacing w:before="240" w:after="240" w:line="240" w:lineRule="auto"/>
        <w:rPr>
          <w:rFonts w:eastAsia="Times New Roman" w:cstheme="minorHAnsi"/>
          <w:color w:val="24292E"/>
          <w:sz w:val="20"/>
          <w:szCs w:val="20"/>
        </w:rPr>
      </w:pPr>
      <w:r w:rsidRPr="007D2C54">
        <w:rPr>
          <w:rFonts w:eastAsia="Times New Roman" w:cstheme="minorHAnsi"/>
          <w:b/>
          <w:bCs/>
          <w:color w:val="24292E"/>
          <w:sz w:val="20"/>
          <w:szCs w:val="20"/>
        </w:rPr>
        <w:t>Explicit</w:t>
      </w:r>
      <w:r w:rsidRPr="00EC1AB1">
        <w:rPr>
          <w:rFonts w:eastAsia="Times New Roman" w:cstheme="minorHAnsi"/>
          <w:color w:val="24292E"/>
          <w:sz w:val="20"/>
          <w:szCs w:val="20"/>
        </w:rPr>
        <w:t xml:space="preserve"> - owner grants access to AMI for specific AWS accounts</w:t>
      </w:r>
    </w:p>
    <w:p w14:paraId="29A2779A" w14:textId="4C76315A" w:rsidR="008B04BC" w:rsidRPr="008B04BC" w:rsidRDefault="000F047F" w:rsidP="008B04BC">
      <w:pPr>
        <w:numPr>
          <w:ilvl w:val="0"/>
          <w:numId w:val="9"/>
        </w:numPr>
        <w:shd w:val="clear" w:color="auto" w:fill="FFFFFF"/>
        <w:spacing w:before="240" w:after="240" w:line="240" w:lineRule="auto"/>
        <w:rPr>
          <w:rFonts w:eastAsia="Times New Roman" w:cstheme="minorHAnsi"/>
          <w:color w:val="24292E"/>
          <w:sz w:val="20"/>
          <w:szCs w:val="20"/>
        </w:rPr>
      </w:pPr>
      <w:r>
        <w:rPr>
          <w:rFonts w:eastAsia="Times New Roman" w:cstheme="minorHAnsi"/>
          <w:b/>
          <w:bCs/>
          <w:color w:val="24292E"/>
          <w:sz w:val="20"/>
          <w:szCs w:val="20"/>
        </w:rPr>
        <w:t xml:space="preserve">Template for the </w:t>
      </w:r>
      <w:r w:rsidR="008B04BC" w:rsidRPr="007E19B8">
        <w:rPr>
          <w:rFonts w:eastAsia="Times New Roman" w:cstheme="minorHAnsi"/>
          <w:b/>
          <w:bCs/>
          <w:color w:val="24292E"/>
          <w:sz w:val="20"/>
          <w:szCs w:val="20"/>
        </w:rPr>
        <w:t>Root Volume:</w:t>
      </w:r>
      <w:r w:rsidR="008B04BC" w:rsidRPr="008B04BC">
        <w:rPr>
          <w:rFonts w:eastAsia="Times New Roman" w:cstheme="minorHAnsi"/>
          <w:color w:val="24292E"/>
          <w:sz w:val="20"/>
          <w:szCs w:val="20"/>
        </w:rPr>
        <w:t xml:space="preserve"> contain the </w:t>
      </w:r>
      <w:r w:rsidR="008B04BC" w:rsidRPr="008B04BC">
        <w:rPr>
          <w:rFonts w:eastAsia="Times New Roman" w:cstheme="minorHAnsi"/>
          <w:b/>
          <w:bCs/>
          <w:color w:val="24292E"/>
          <w:sz w:val="20"/>
          <w:szCs w:val="20"/>
        </w:rPr>
        <w:t>Boot Volume</w:t>
      </w:r>
    </w:p>
    <w:p w14:paraId="58D3124E" w14:textId="77777777" w:rsidR="008B04BC" w:rsidRPr="008B04BC" w:rsidRDefault="008B04BC" w:rsidP="008B04BC">
      <w:pPr>
        <w:numPr>
          <w:ilvl w:val="0"/>
          <w:numId w:val="9"/>
        </w:numPr>
        <w:shd w:val="clear" w:color="auto" w:fill="FFFFFF"/>
        <w:spacing w:before="240" w:after="240" w:line="240" w:lineRule="auto"/>
        <w:rPr>
          <w:rFonts w:eastAsia="Times New Roman" w:cstheme="minorHAnsi"/>
          <w:color w:val="24292E"/>
          <w:sz w:val="20"/>
          <w:szCs w:val="20"/>
        </w:rPr>
      </w:pPr>
      <w:r w:rsidRPr="00F643FD">
        <w:rPr>
          <w:rFonts w:eastAsia="Times New Roman" w:cstheme="minorHAnsi"/>
          <w:b/>
          <w:bCs/>
          <w:color w:val="24292E"/>
          <w:sz w:val="20"/>
          <w:szCs w:val="20"/>
        </w:rPr>
        <w:t>Block Device Mapping:</w:t>
      </w:r>
      <w:r w:rsidRPr="008B04BC">
        <w:rPr>
          <w:rFonts w:eastAsia="Times New Roman" w:cstheme="minorHAnsi"/>
          <w:color w:val="24292E"/>
          <w:sz w:val="20"/>
          <w:szCs w:val="20"/>
        </w:rPr>
        <w:t xml:space="preserve"> links the volumes that the AMI has and how they're presented to the operating system. Determines which volume is a boot volume and which volumes is a data volume.</w:t>
      </w:r>
    </w:p>
    <w:p w14:paraId="34721F7D" w14:textId="77777777" w:rsidR="008B04BC" w:rsidRPr="0094761A" w:rsidRDefault="008B04BC" w:rsidP="008B04BC">
      <w:pPr>
        <w:shd w:val="clear" w:color="auto" w:fill="FFFFFF"/>
        <w:spacing w:after="240" w:line="240" w:lineRule="auto"/>
        <w:rPr>
          <w:rFonts w:eastAsia="Times New Roman" w:cstheme="minorHAnsi"/>
          <w:b/>
          <w:bCs/>
          <w:color w:val="24292E"/>
          <w:sz w:val="20"/>
          <w:szCs w:val="20"/>
        </w:rPr>
      </w:pPr>
      <w:r w:rsidRPr="0094761A">
        <w:rPr>
          <w:rFonts w:eastAsia="Times New Roman" w:cstheme="minorHAnsi"/>
          <w:b/>
          <w:bCs/>
          <w:color w:val="24292E"/>
          <w:sz w:val="20"/>
          <w:szCs w:val="20"/>
        </w:rPr>
        <w:t>AMI Types:</w:t>
      </w:r>
    </w:p>
    <w:p w14:paraId="192EE07E" w14:textId="77777777" w:rsidR="008B04BC" w:rsidRPr="008B04BC" w:rsidRDefault="008B04BC" w:rsidP="008B04BC">
      <w:pPr>
        <w:numPr>
          <w:ilvl w:val="0"/>
          <w:numId w:val="10"/>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Amazon Quick Start AMIs</w:t>
      </w:r>
    </w:p>
    <w:p w14:paraId="366712B2" w14:textId="77777777" w:rsidR="008B04BC" w:rsidRPr="008B04BC" w:rsidRDefault="008B04BC" w:rsidP="008B04BC">
      <w:pPr>
        <w:numPr>
          <w:ilvl w:val="0"/>
          <w:numId w:val="10"/>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AWS Marketplace AMIs</w:t>
      </w:r>
    </w:p>
    <w:p w14:paraId="2B451719" w14:textId="77777777" w:rsidR="008B04BC" w:rsidRPr="008B04BC" w:rsidRDefault="008B04BC" w:rsidP="008B04BC">
      <w:pPr>
        <w:numPr>
          <w:ilvl w:val="0"/>
          <w:numId w:val="10"/>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Community AMIs</w:t>
      </w:r>
    </w:p>
    <w:p w14:paraId="1493EB28" w14:textId="77777777" w:rsidR="008B04BC" w:rsidRPr="008B04BC" w:rsidRDefault="008B04BC" w:rsidP="008B04BC">
      <w:pPr>
        <w:numPr>
          <w:ilvl w:val="0"/>
          <w:numId w:val="10"/>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Private AMIs</w:t>
      </w:r>
    </w:p>
    <w:p w14:paraId="09B1258A"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Connecting to EC2</w:t>
      </w:r>
    </w:p>
    <w:p w14:paraId="6BF9E7F6" w14:textId="77777777" w:rsidR="008B04BC" w:rsidRPr="008B04BC" w:rsidRDefault="008B04BC" w:rsidP="008B04BC">
      <w:pPr>
        <w:numPr>
          <w:ilvl w:val="0"/>
          <w:numId w:val="11"/>
        </w:numPr>
        <w:shd w:val="clear" w:color="auto" w:fill="FFFFFF"/>
        <w:spacing w:before="100" w:beforeAutospacing="1" w:after="100" w:afterAutospacing="1" w:line="240" w:lineRule="auto"/>
        <w:rPr>
          <w:rFonts w:eastAsia="Times New Roman" w:cstheme="minorHAnsi"/>
          <w:color w:val="24292E"/>
          <w:sz w:val="20"/>
          <w:szCs w:val="20"/>
        </w:rPr>
      </w:pPr>
      <w:r w:rsidRPr="006E196D">
        <w:rPr>
          <w:rFonts w:eastAsia="Times New Roman" w:cstheme="minorHAnsi"/>
          <w:b/>
          <w:bCs/>
          <w:color w:val="24292E"/>
          <w:sz w:val="20"/>
          <w:szCs w:val="20"/>
        </w:rPr>
        <w:t>Windows using RDP</w:t>
      </w:r>
      <w:r w:rsidRPr="008B04BC">
        <w:rPr>
          <w:rFonts w:eastAsia="Times New Roman" w:cstheme="minorHAnsi"/>
          <w:color w:val="24292E"/>
          <w:sz w:val="20"/>
          <w:szCs w:val="20"/>
        </w:rPr>
        <w:t xml:space="preserve"> (Remote Desktop Protocol), Port </w:t>
      </w:r>
      <w:r w:rsidRPr="00C970FF">
        <w:rPr>
          <w:rFonts w:eastAsia="Times New Roman" w:cstheme="minorHAnsi"/>
          <w:b/>
          <w:bCs/>
          <w:color w:val="24292E"/>
          <w:sz w:val="20"/>
          <w:szCs w:val="20"/>
        </w:rPr>
        <w:t>3389</w:t>
      </w:r>
    </w:p>
    <w:p w14:paraId="6D44B77C" w14:textId="77777777" w:rsidR="008B04BC" w:rsidRPr="008B04BC" w:rsidRDefault="008B04BC" w:rsidP="008B04BC">
      <w:pPr>
        <w:numPr>
          <w:ilvl w:val="0"/>
          <w:numId w:val="11"/>
        </w:numPr>
        <w:shd w:val="clear" w:color="auto" w:fill="FFFFFF"/>
        <w:spacing w:before="60" w:after="100" w:afterAutospacing="1" w:line="240" w:lineRule="auto"/>
        <w:rPr>
          <w:rFonts w:eastAsia="Times New Roman" w:cstheme="minorHAnsi"/>
          <w:color w:val="24292E"/>
          <w:sz w:val="20"/>
          <w:szCs w:val="20"/>
        </w:rPr>
      </w:pPr>
      <w:r w:rsidRPr="006E196D">
        <w:rPr>
          <w:rFonts w:eastAsia="Times New Roman" w:cstheme="minorHAnsi"/>
          <w:b/>
          <w:bCs/>
          <w:color w:val="24292E"/>
          <w:sz w:val="20"/>
          <w:szCs w:val="20"/>
        </w:rPr>
        <w:t>Linux SSH protocol</w:t>
      </w:r>
      <w:r w:rsidRPr="008B04BC">
        <w:rPr>
          <w:rFonts w:eastAsia="Times New Roman" w:cstheme="minorHAnsi"/>
          <w:color w:val="24292E"/>
          <w:sz w:val="20"/>
          <w:szCs w:val="20"/>
        </w:rPr>
        <w:t xml:space="preserve">, Port </w:t>
      </w:r>
      <w:r w:rsidRPr="00C970FF">
        <w:rPr>
          <w:rFonts w:eastAsia="Times New Roman" w:cstheme="minorHAnsi"/>
          <w:b/>
          <w:bCs/>
          <w:color w:val="24292E"/>
          <w:sz w:val="20"/>
          <w:szCs w:val="20"/>
        </w:rPr>
        <w:t>22</w:t>
      </w:r>
    </w:p>
    <w:p w14:paraId="39772363" w14:textId="77777777" w:rsidR="00FE6635" w:rsidRPr="00FE6635" w:rsidRDefault="008B04BC" w:rsidP="008B04BC">
      <w:pPr>
        <w:shd w:val="clear" w:color="auto" w:fill="FFFFFF"/>
        <w:spacing w:after="240" w:line="240" w:lineRule="auto"/>
        <w:rPr>
          <w:rFonts w:eastAsia="Times New Roman" w:cstheme="minorHAnsi"/>
          <w:b/>
          <w:bCs/>
          <w:color w:val="24292E"/>
          <w:sz w:val="20"/>
          <w:szCs w:val="20"/>
        </w:rPr>
      </w:pPr>
      <w:r w:rsidRPr="00FE6635">
        <w:rPr>
          <w:rFonts w:eastAsia="Times New Roman" w:cstheme="minorHAnsi"/>
          <w:b/>
          <w:bCs/>
          <w:color w:val="24292E"/>
          <w:sz w:val="20"/>
          <w:szCs w:val="20"/>
        </w:rPr>
        <w:t xml:space="preserve">Login to the instance using an SSH key pair. </w:t>
      </w:r>
    </w:p>
    <w:p w14:paraId="78A5175E" w14:textId="77777777" w:rsidR="00FE6635" w:rsidRPr="00FE6635" w:rsidRDefault="008B04BC" w:rsidP="00FE6635">
      <w:pPr>
        <w:pStyle w:val="ListParagraph"/>
        <w:numPr>
          <w:ilvl w:val="0"/>
          <w:numId w:val="33"/>
        </w:numPr>
        <w:shd w:val="clear" w:color="auto" w:fill="FFFFFF"/>
        <w:spacing w:after="240" w:line="240" w:lineRule="auto"/>
        <w:rPr>
          <w:rFonts w:eastAsia="Times New Roman" w:cstheme="minorHAnsi"/>
          <w:color w:val="24292E"/>
          <w:sz w:val="20"/>
          <w:szCs w:val="20"/>
        </w:rPr>
      </w:pPr>
      <w:r w:rsidRPr="00FE6635">
        <w:rPr>
          <w:rFonts w:eastAsia="Times New Roman" w:cstheme="minorHAnsi"/>
          <w:b/>
          <w:bCs/>
          <w:color w:val="24292E"/>
          <w:sz w:val="20"/>
          <w:szCs w:val="20"/>
        </w:rPr>
        <w:t>Private Key</w:t>
      </w:r>
      <w:r w:rsidRPr="00FE6635">
        <w:rPr>
          <w:rFonts w:eastAsia="Times New Roman" w:cstheme="minorHAnsi"/>
          <w:color w:val="24292E"/>
          <w:sz w:val="20"/>
          <w:szCs w:val="20"/>
        </w:rPr>
        <w:t xml:space="preserve"> - Stored on </w:t>
      </w:r>
      <w:r w:rsidR="00FE6635" w:rsidRPr="00FE6635">
        <w:rPr>
          <w:rFonts w:eastAsia="Times New Roman" w:cstheme="minorHAnsi"/>
          <w:color w:val="24292E"/>
          <w:sz w:val="20"/>
          <w:szCs w:val="20"/>
        </w:rPr>
        <w:t xml:space="preserve">your </w:t>
      </w:r>
      <w:r w:rsidRPr="00FE6635">
        <w:rPr>
          <w:rFonts w:eastAsia="Times New Roman" w:cstheme="minorHAnsi"/>
          <w:color w:val="24292E"/>
          <w:sz w:val="20"/>
          <w:szCs w:val="20"/>
        </w:rPr>
        <w:t xml:space="preserve">local machine to initiate connection. </w:t>
      </w:r>
    </w:p>
    <w:p w14:paraId="003FF847" w14:textId="254C3BF6" w:rsidR="008B04BC" w:rsidRPr="00FE6635" w:rsidRDefault="008B04BC" w:rsidP="00FE6635">
      <w:pPr>
        <w:pStyle w:val="ListParagraph"/>
        <w:numPr>
          <w:ilvl w:val="0"/>
          <w:numId w:val="33"/>
        </w:numPr>
        <w:shd w:val="clear" w:color="auto" w:fill="FFFFFF"/>
        <w:spacing w:after="240" w:line="240" w:lineRule="auto"/>
        <w:rPr>
          <w:rFonts w:eastAsia="Times New Roman" w:cstheme="minorHAnsi"/>
          <w:color w:val="24292E"/>
          <w:sz w:val="20"/>
          <w:szCs w:val="20"/>
        </w:rPr>
      </w:pPr>
      <w:r w:rsidRPr="00FE6635">
        <w:rPr>
          <w:rFonts w:eastAsia="Times New Roman" w:cstheme="minorHAnsi"/>
          <w:b/>
          <w:bCs/>
          <w:color w:val="24292E"/>
          <w:sz w:val="20"/>
          <w:szCs w:val="20"/>
        </w:rPr>
        <w:t xml:space="preserve">Public Key </w:t>
      </w:r>
      <w:r w:rsidRPr="00FE6635">
        <w:rPr>
          <w:rFonts w:eastAsia="Times New Roman" w:cstheme="minorHAnsi"/>
          <w:color w:val="24292E"/>
          <w:sz w:val="20"/>
          <w:szCs w:val="20"/>
        </w:rPr>
        <w:t>- AWS places this key on the instance.</w:t>
      </w:r>
    </w:p>
    <w:p w14:paraId="537D2002" w14:textId="77777777" w:rsidR="003638AE" w:rsidRDefault="00B17322" w:rsidP="003638AE">
      <w:pPr>
        <w:shd w:val="clear" w:color="auto" w:fill="FFFFFF"/>
        <w:spacing w:before="360" w:after="240" w:line="240" w:lineRule="auto"/>
        <w:outlineLvl w:val="2"/>
        <w:rPr>
          <w:rFonts w:eastAsia="Times New Roman" w:cstheme="minorHAnsi"/>
          <w:b/>
          <w:bCs/>
          <w:color w:val="24292E"/>
          <w:sz w:val="20"/>
          <w:szCs w:val="20"/>
        </w:rPr>
      </w:pPr>
      <w:r w:rsidRPr="00B17322">
        <w:rPr>
          <w:rFonts w:eastAsia="Times New Roman" w:cstheme="minorHAnsi"/>
          <w:b/>
          <w:bCs/>
          <w:color w:val="24292E"/>
          <w:sz w:val="20"/>
          <w:szCs w:val="20"/>
        </w:rPr>
        <w:t>Status Checks while Launching Instances:</w:t>
      </w:r>
    </w:p>
    <w:p w14:paraId="7EB4869D" w14:textId="3595EBA0" w:rsidR="00B17322" w:rsidRPr="003638AE" w:rsidRDefault="00B17322" w:rsidP="003638AE">
      <w:pPr>
        <w:pStyle w:val="ListParagraph"/>
        <w:numPr>
          <w:ilvl w:val="0"/>
          <w:numId w:val="35"/>
        </w:numPr>
        <w:shd w:val="clear" w:color="auto" w:fill="FFFFFF"/>
        <w:spacing w:before="360" w:after="240" w:line="240" w:lineRule="auto"/>
        <w:outlineLvl w:val="2"/>
        <w:rPr>
          <w:rFonts w:eastAsia="Times New Roman" w:cstheme="minorHAnsi"/>
          <w:b/>
          <w:bCs/>
          <w:color w:val="24292E"/>
          <w:sz w:val="20"/>
          <w:szCs w:val="20"/>
        </w:rPr>
      </w:pPr>
      <w:r w:rsidRPr="003638AE">
        <w:rPr>
          <w:rFonts w:eastAsia="Times New Roman" w:cstheme="minorHAnsi"/>
          <w:b/>
          <w:bCs/>
          <w:color w:val="24292E"/>
          <w:sz w:val="20"/>
          <w:szCs w:val="20"/>
        </w:rPr>
        <w:lastRenderedPageBreak/>
        <w:t xml:space="preserve">System Status Checks: </w:t>
      </w:r>
      <w:r w:rsidRPr="003638AE">
        <w:rPr>
          <w:rFonts w:eastAsia="Times New Roman" w:cstheme="minorHAnsi"/>
          <w:color w:val="24292E"/>
          <w:sz w:val="20"/>
          <w:szCs w:val="20"/>
        </w:rPr>
        <w:t>These checks monitor the AWS systems(EC2 Hosts) required to use this instance and ensure they are functioning properly.</w:t>
      </w:r>
    </w:p>
    <w:p w14:paraId="3D7C0E2D" w14:textId="1336A4B4" w:rsidR="00B17322" w:rsidRPr="00B17322" w:rsidRDefault="00B17322" w:rsidP="00445744">
      <w:pPr>
        <w:pStyle w:val="ListParagraph"/>
        <w:numPr>
          <w:ilvl w:val="0"/>
          <w:numId w:val="34"/>
        </w:numPr>
        <w:shd w:val="clear" w:color="auto" w:fill="FFFFFF"/>
        <w:tabs>
          <w:tab w:val="clear" w:pos="720"/>
          <w:tab w:val="num" w:pos="1080"/>
        </w:tabs>
        <w:spacing w:before="360" w:after="240" w:line="240" w:lineRule="auto"/>
        <w:outlineLvl w:val="2"/>
        <w:rPr>
          <w:rFonts w:eastAsia="Times New Roman" w:cstheme="minorHAnsi"/>
          <w:b/>
          <w:bCs/>
          <w:color w:val="24292E"/>
          <w:sz w:val="20"/>
          <w:szCs w:val="20"/>
        </w:rPr>
      </w:pPr>
      <w:r w:rsidRPr="00B17322">
        <w:rPr>
          <w:rFonts w:eastAsia="Times New Roman" w:cstheme="minorHAnsi"/>
          <w:b/>
          <w:bCs/>
          <w:color w:val="24292E"/>
          <w:sz w:val="20"/>
          <w:szCs w:val="20"/>
        </w:rPr>
        <w:t>Instance Status Checks:</w:t>
      </w:r>
      <w:r w:rsidRPr="00B17322">
        <w:rPr>
          <w:rFonts w:eastAsia="Times New Roman" w:cstheme="minorHAnsi"/>
          <w:color w:val="24292E"/>
          <w:sz w:val="20"/>
          <w:szCs w:val="20"/>
        </w:rPr>
        <w:t xml:space="preserve"> These checks monitor your software and network configuration for this</w:t>
      </w:r>
      <w:r>
        <w:rPr>
          <w:rFonts w:eastAsia="Times New Roman" w:cstheme="minorHAnsi"/>
          <w:color w:val="24292E"/>
          <w:sz w:val="20"/>
          <w:szCs w:val="20"/>
        </w:rPr>
        <w:t xml:space="preserve"> EC2</w:t>
      </w:r>
      <w:r w:rsidRPr="00B17322">
        <w:rPr>
          <w:rFonts w:eastAsia="Times New Roman" w:cstheme="minorHAnsi"/>
          <w:color w:val="24292E"/>
          <w:sz w:val="20"/>
          <w:szCs w:val="20"/>
        </w:rPr>
        <w:t xml:space="preserve"> instance.</w:t>
      </w:r>
    </w:p>
    <w:p w14:paraId="31246262" w14:textId="4138DCD1"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S3 (Default Storage Service)</w:t>
      </w:r>
    </w:p>
    <w:p w14:paraId="5BDF11FB" w14:textId="77777777" w:rsidR="008B04BC" w:rsidRPr="001D3649" w:rsidRDefault="008B04BC" w:rsidP="001D3649">
      <w:pPr>
        <w:pStyle w:val="ListParagraph"/>
        <w:numPr>
          <w:ilvl w:val="0"/>
          <w:numId w:val="36"/>
        </w:numPr>
        <w:shd w:val="clear" w:color="auto" w:fill="FFFFFF"/>
        <w:spacing w:after="240" w:line="240" w:lineRule="auto"/>
        <w:rPr>
          <w:rFonts w:eastAsia="Times New Roman" w:cstheme="minorHAnsi"/>
          <w:color w:val="24292E"/>
          <w:sz w:val="20"/>
          <w:szCs w:val="20"/>
        </w:rPr>
      </w:pPr>
      <w:r w:rsidRPr="001D3649">
        <w:rPr>
          <w:rFonts w:eastAsia="Times New Roman" w:cstheme="minorHAnsi"/>
          <w:color w:val="24292E"/>
          <w:sz w:val="20"/>
          <w:szCs w:val="20"/>
        </w:rPr>
        <w:t>Global Storage platform. Runs from all regions and is a public service. Can be accessed anywhere from the internet with an unlimited amount of users.</w:t>
      </w:r>
    </w:p>
    <w:p w14:paraId="2CC40277" w14:textId="698125CE" w:rsidR="0029345D" w:rsidRPr="001D3649" w:rsidRDefault="0029345D" w:rsidP="001D3649">
      <w:pPr>
        <w:pStyle w:val="ListParagraph"/>
        <w:numPr>
          <w:ilvl w:val="0"/>
          <w:numId w:val="36"/>
        </w:numPr>
        <w:shd w:val="clear" w:color="auto" w:fill="FFFFFF"/>
        <w:spacing w:after="240" w:line="240" w:lineRule="auto"/>
        <w:rPr>
          <w:rFonts w:eastAsia="Times New Roman" w:cstheme="minorHAnsi"/>
          <w:color w:val="24292E"/>
          <w:sz w:val="20"/>
          <w:szCs w:val="20"/>
        </w:rPr>
      </w:pPr>
      <w:r w:rsidRPr="001D3649">
        <w:rPr>
          <w:rFonts w:eastAsia="Times New Roman" w:cstheme="minorHAnsi"/>
          <w:color w:val="24292E"/>
          <w:sz w:val="20"/>
          <w:szCs w:val="20"/>
        </w:rPr>
        <w:t>Regional based/resilient(So data is replicated across AZ</w:t>
      </w:r>
      <w:r w:rsidR="004D63F6" w:rsidRPr="001D3649">
        <w:rPr>
          <w:rFonts w:eastAsia="Times New Roman" w:cstheme="minorHAnsi"/>
          <w:color w:val="24292E"/>
          <w:sz w:val="20"/>
          <w:szCs w:val="20"/>
        </w:rPr>
        <w:t xml:space="preserve"> within a region</w:t>
      </w:r>
      <w:r w:rsidRPr="001D3649">
        <w:rPr>
          <w:rFonts w:eastAsia="Times New Roman" w:cstheme="minorHAnsi"/>
          <w:color w:val="24292E"/>
          <w:sz w:val="20"/>
          <w:szCs w:val="20"/>
        </w:rPr>
        <w:t>)</w:t>
      </w:r>
    </w:p>
    <w:p w14:paraId="17C1C43F" w14:textId="1D67A8D0" w:rsidR="008B04BC" w:rsidRPr="001D3649" w:rsidRDefault="008B04BC" w:rsidP="001D3649">
      <w:pPr>
        <w:pStyle w:val="ListParagraph"/>
        <w:numPr>
          <w:ilvl w:val="0"/>
          <w:numId w:val="36"/>
        </w:numPr>
        <w:shd w:val="clear" w:color="auto" w:fill="FFFFFF"/>
        <w:spacing w:after="240" w:line="240" w:lineRule="auto"/>
        <w:rPr>
          <w:rFonts w:eastAsia="Times New Roman" w:cstheme="minorHAnsi"/>
          <w:color w:val="24292E"/>
          <w:sz w:val="20"/>
          <w:szCs w:val="20"/>
        </w:rPr>
      </w:pPr>
      <w:r w:rsidRPr="001D3649">
        <w:rPr>
          <w:rFonts w:eastAsia="Times New Roman" w:cstheme="minorHAnsi"/>
          <w:color w:val="24292E"/>
          <w:sz w:val="20"/>
          <w:szCs w:val="20"/>
        </w:rPr>
        <w:t>This should be the default storage platform</w:t>
      </w:r>
    </w:p>
    <w:p w14:paraId="7F92543D" w14:textId="77777777" w:rsidR="008B04BC" w:rsidRPr="001D3649" w:rsidRDefault="008B04BC" w:rsidP="001D3649">
      <w:pPr>
        <w:pStyle w:val="ListParagraph"/>
        <w:numPr>
          <w:ilvl w:val="0"/>
          <w:numId w:val="36"/>
        </w:numPr>
        <w:shd w:val="clear" w:color="auto" w:fill="FFFFFF"/>
        <w:spacing w:after="240" w:line="240" w:lineRule="auto"/>
        <w:rPr>
          <w:rFonts w:eastAsia="Times New Roman" w:cstheme="minorHAnsi"/>
          <w:color w:val="24292E"/>
          <w:sz w:val="20"/>
          <w:szCs w:val="20"/>
        </w:rPr>
      </w:pPr>
      <w:r w:rsidRPr="001D3649">
        <w:rPr>
          <w:rFonts w:eastAsia="Times New Roman" w:cstheme="minorHAnsi"/>
          <w:color w:val="24292E"/>
          <w:sz w:val="20"/>
          <w:szCs w:val="20"/>
        </w:rPr>
        <w:t>S3 is an object storage, not file, or block storage. You can't mount an S3 Bucket.</w:t>
      </w:r>
    </w:p>
    <w:p w14:paraId="2BB6A092"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Objects</w:t>
      </w:r>
    </w:p>
    <w:p w14:paraId="183AD6FC"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Can be thought of a file. Two main components:</w:t>
      </w:r>
    </w:p>
    <w:p w14:paraId="24564223" w14:textId="77777777" w:rsidR="008B04BC" w:rsidRPr="008B04BC" w:rsidRDefault="008B04BC" w:rsidP="00445744">
      <w:pPr>
        <w:numPr>
          <w:ilvl w:val="0"/>
          <w:numId w:val="12"/>
        </w:numPr>
        <w:shd w:val="clear" w:color="auto" w:fill="FFFFFF"/>
        <w:tabs>
          <w:tab w:val="clear" w:pos="720"/>
          <w:tab w:val="num" w:pos="1080"/>
        </w:tabs>
        <w:spacing w:before="100" w:beforeAutospacing="1" w:after="100" w:afterAutospacing="1" w:line="240" w:lineRule="auto"/>
        <w:rPr>
          <w:rFonts w:eastAsia="Times New Roman" w:cstheme="minorHAnsi"/>
          <w:color w:val="24292E"/>
          <w:sz w:val="20"/>
          <w:szCs w:val="20"/>
        </w:rPr>
      </w:pPr>
      <w:r w:rsidRPr="00DA39AC">
        <w:rPr>
          <w:rFonts w:eastAsia="Times New Roman" w:cstheme="minorHAnsi"/>
          <w:b/>
          <w:bCs/>
          <w:color w:val="24292E"/>
          <w:sz w:val="20"/>
          <w:szCs w:val="20"/>
        </w:rPr>
        <w:t xml:space="preserve">Object Key: </w:t>
      </w:r>
      <w:r w:rsidRPr="008B04BC">
        <w:rPr>
          <w:rFonts w:eastAsia="Times New Roman" w:cstheme="minorHAnsi"/>
          <w:color w:val="24292E"/>
          <w:sz w:val="20"/>
          <w:szCs w:val="20"/>
        </w:rPr>
        <w:t>File name in a bucket</w:t>
      </w:r>
    </w:p>
    <w:p w14:paraId="1C340239" w14:textId="77777777" w:rsidR="008B04BC" w:rsidRPr="008B04BC" w:rsidRDefault="008B04BC" w:rsidP="00445744">
      <w:pPr>
        <w:numPr>
          <w:ilvl w:val="0"/>
          <w:numId w:val="12"/>
        </w:numPr>
        <w:shd w:val="clear" w:color="auto" w:fill="FFFFFF"/>
        <w:tabs>
          <w:tab w:val="clear" w:pos="720"/>
          <w:tab w:val="num" w:pos="1080"/>
        </w:tabs>
        <w:spacing w:before="60" w:after="100" w:afterAutospacing="1" w:line="240" w:lineRule="auto"/>
        <w:rPr>
          <w:rFonts w:eastAsia="Times New Roman" w:cstheme="minorHAnsi"/>
          <w:color w:val="24292E"/>
          <w:sz w:val="20"/>
          <w:szCs w:val="20"/>
        </w:rPr>
      </w:pPr>
      <w:r w:rsidRPr="00DA39AC">
        <w:rPr>
          <w:rFonts w:eastAsia="Times New Roman" w:cstheme="minorHAnsi"/>
          <w:b/>
          <w:bCs/>
          <w:color w:val="24292E"/>
          <w:sz w:val="20"/>
          <w:szCs w:val="20"/>
        </w:rPr>
        <w:t xml:space="preserve">Value: </w:t>
      </w:r>
      <w:r w:rsidRPr="008B04BC">
        <w:rPr>
          <w:rFonts w:eastAsia="Times New Roman" w:cstheme="minorHAnsi"/>
          <w:color w:val="24292E"/>
          <w:sz w:val="20"/>
          <w:szCs w:val="20"/>
        </w:rPr>
        <w:t>Data or contents of the object</w:t>
      </w:r>
    </w:p>
    <w:p w14:paraId="1245FF74" w14:textId="395A6A60" w:rsidR="008B04BC" w:rsidRPr="008B04BC" w:rsidRDefault="009615F7" w:rsidP="00445744">
      <w:pPr>
        <w:numPr>
          <w:ilvl w:val="1"/>
          <w:numId w:val="12"/>
        </w:numPr>
        <w:shd w:val="clear" w:color="auto" w:fill="FFFFFF"/>
        <w:tabs>
          <w:tab w:val="clear" w:pos="1440"/>
          <w:tab w:val="num" w:pos="1800"/>
        </w:tabs>
        <w:spacing w:before="100" w:beforeAutospacing="1" w:after="100" w:afterAutospacing="1" w:line="240" w:lineRule="auto"/>
        <w:rPr>
          <w:rFonts w:eastAsia="Times New Roman" w:cstheme="minorHAnsi"/>
          <w:color w:val="24292E"/>
          <w:sz w:val="20"/>
          <w:szCs w:val="20"/>
        </w:rPr>
      </w:pPr>
      <w:r>
        <w:rPr>
          <w:rFonts w:eastAsia="Times New Roman" w:cstheme="minorHAnsi"/>
          <w:color w:val="24292E"/>
          <w:sz w:val="20"/>
          <w:szCs w:val="20"/>
        </w:rPr>
        <w:t>0</w:t>
      </w:r>
      <w:r w:rsidR="008B04BC" w:rsidRPr="008B04BC">
        <w:rPr>
          <w:rFonts w:eastAsia="Times New Roman" w:cstheme="minorHAnsi"/>
          <w:color w:val="24292E"/>
          <w:sz w:val="20"/>
          <w:szCs w:val="20"/>
        </w:rPr>
        <w:t xml:space="preserve"> bytes to 5 TB</w:t>
      </w:r>
    </w:p>
    <w:p w14:paraId="2265C834" w14:textId="77777777" w:rsidR="008B04BC" w:rsidRPr="00E3423F" w:rsidRDefault="008B04BC" w:rsidP="00445744">
      <w:pPr>
        <w:pStyle w:val="ListParagraph"/>
        <w:numPr>
          <w:ilvl w:val="0"/>
          <w:numId w:val="12"/>
        </w:numPr>
        <w:shd w:val="clear" w:color="auto" w:fill="FFFFFF"/>
        <w:spacing w:after="240" w:line="240" w:lineRule="auto"/>
        <w:rPr>
          <w:rFonts w:eastAsia="Times New Roman" w:cstheme="minorHAnsi"/>
          <w:b/>
          <w:bCs/>
          <w:color w:val="24292E"/>
          <w:sz w:val="20"/>
          <w:szCs w:val="20"/>
        </w:rPr>
      </w:pPr>
      <w:r w:rsidRPr="00E3423F">
        <w:rPr>
          <w:rFonts w:eastAsia="Times New Roman" w:cstheme="minorHAnsi"/>
          <w:b/>
          <w:bCs/>
          <w:color w:val="24292E"/>
          <w:sz w:val="20"/>
          <w:szCs w:val="20"/>
        </w:rPr>
        <w:t>Other components:</w:t>
      </w:r>
    </w:p>
    <w:p w14:paraId="35BE3C2C" w14:textId="77777777" w:rsidR="008B04BC" w:rsidRPr="008B04BC" w:rsidRDefault="008B04BC" w:rsidP="00445744">
      <w:pPr>
        <w:numPr>
          <w:ilvl w:val="1"/>
          <w:numId w:val="12"/>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Version ID</w:t>
      </w:r>
    </w:p>
    <w:p w14:paraId="5E17302F" w14:textId="77777777" w:rsidR="008B04BC" w:rsidRPr="008B04BC" w:rsidRDefault="008B04BC" w:rsidP="00445744">
      <w:pPr>
        <w:numPr>
          <w:ilvl w:val="1"/>
          <w:numId w:val="12"/>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Metadata</w:t>
      </w:r>
    </w:p>
    <w:p w14:paraId="3AA070DD" w14:textId="77777777" w:rsidR="008B04BC" w:rsidRPr="008B04BC" w:rsidRDefault="008B04BC" w:rsidP="00445744">
      <w:pPr>
        <w:numPr>
          <w:ilvl w:val="1"/>
          <w:numId w:val="12"/>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Access Control</w:t>
      </w:r>
    </w:p>
    <w:p w14:paraId="38169671" w14:textId="43052D50" w:rsidR="008B04BC" w:rsidRPr="008B04BC" w:rsidRDefault="008B04BC" w:rsidP="00445744">
      <w:pPr>
        <w:numPr>
          <w:ilvl w:val="1"/>
          <w:numId w:val="12"/>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Sub resources</w:t>
      </w:r>
      <w:r w:rsidR="00A01E16">
        <w:rPr>
          <w:rFonts w:eastAsia="Times New Roman" w:cstheme="minorHAnsi"/>
          <w:color w:val="24292E"/>
          <w:sz w:val="20"/>
          <w:szCs w:val="20"/>
        </w:rPr>
        <w:t>(ACL)</w:t>
      </w:r>
    </w:p>
    <w:p w14:paraId="559643D1"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Buckets</w:t>
      </w:r>
    </w:p>
    <w:p w14:paraId="71FD0BC3" w14:textId="37C1D2DB" w:rsidR="000B1A8C" w:rsidRDefault="000B1A8C" w:rsidP="008B04BC">
      <w:pPr>
        <w:numPr>
          <w:ilvl w:val="0"/>
          <w:numId w:val="14"/>
        </w:numPr>
        <w:shd w:val="clear" w:color="auto" w:fill="FFFFFF"/>
        <w:spacing w:before="100" w:beforeAutospacing="1" w:after="100" w:afterAutospacing="1" w:line="240" w:lineRule="auto"/>
        <w:rPr>
          <w:rFonts w:eastAsia="Times New Roman" w:cstheme="minorHAnsi"/>
          <w:color w:val="24292E"/>
          <w:sz w:val="20"/>
          <w:szCs w:val="20"/>
        </w:rPr>
      </w:pPr>
      <w:r>
        <w:rPr>
          <w:rFonts w:eastAsia="Times New Roman" w:cstheme="minorHAnsi"/>
          <w:color w:val="24292E"/>
          <w:sz w:val="20"/>
          <w:szCs w:val="20"/>
        </w:rPr>
        <w:t>Containers for Objects</w:t>
      </w:r>
    </w:p>
    <w:p w14:paraId="00B48FCE" w14:textId="1CE0AA96" w:rsidR="008B04BC" w:rsidRPr="008B04BC" w:rsidRDefault="008B04BC" w:rsidP="008B04BC">
      <w:pPr>
        <w:numPr>
          <w:ilvl w:val="0"/>
          <w:numId w:val="14"/>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Created in a specific AWS Region.</w:t>
      </w:r>
    </w:p>
    <w:p w14:paraId="29FD9460" w14:textId="77777777" w:rsidR="008B04BC" w:rsidRPr="008B04BC" w:rsidRDefault="008B04BC"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Data has a primary home region. Will not leave this region unless told.</w:t>
      </w:r>
    </w:p>
    <w:p w14:paraId="0031E5BF" w14:textId="77777777" w:rsidR="008B04BC" w:rsidRPr="008B04BC" w:rsidRDefault="008B04BC"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Blast Radius = Region</w:t>
      </w:r>
    </w:p>
    <w:p w14:paraId="15477837" w14:textId="77777777" w:rsidR="008B04BC" w:rsidRPr="008B04BC" w:rsidRDefault="008B04BC"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Unlimited number of Objects</w:t>
      </w:r>
    </w:p>
    <w:p w14:paraId="71DB8B11" w14:textId="2C800AF8" w:rsidR="008B04BC" w:rsidRPr="008B04BC" w:rsidRDefault="00C2130C"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 xml:space="preserve">Bucket </w:t>
      </w:r>
      <w:r w:rsidR="008B04BC" w:rsidRPr="008B04BC">
        <w:rPr>
          <w:rFonts w:eastAsia="Times New Roman" w:cstheme="minorHAnsi"/>
          <w:color w:val="24292E"/>
          <w:sz w:val="20"/>
          <w:szCs w:val="20"/>
        </w:rPr>
        <w:t>Name is globally unique</w:t>
      </w:r>
    </w:p>
    <w:p w14:paraId="0E72FAC4" w14:textId="2F87B9FD" w:rsidR="008B04BC" w:rsidRDefault="008B04BC"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All objects are stored within the bucket at the same level.</w:t>
      </w:r>
    </w:p>
    <w:p w14:paraId="04F6EC51" w14:textId="28B9D5C1" w:rsidR="00F12C28" w:rsidRDefault="00F12C28" w:rsidP="008B04BC">
      <w:pPr>
        <w:numPr>
          <w:ilvl w:val="0"/>
          <w:numId w:val="14"/>
        </w:num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color w:val="24292E"/>
          <w:sz w:val="20"/>
          <w:szCs w:val="20"/>
        </w:rPr>
        <w:t>We can specify permissions at the Bucket Level.</w:t>
      </w:r>
    </w:p>
    <w:p w14:paraId="6C0AEEB8" w14:textId="7C2115D2" w:rsidR="008B04BC" w:rsidRDefault="007D0753" w:rsidP="001477EE">
      <w:pPr>
        <w:numPr>
          <w:ilvl w:val="0"/>
          <w:numId w:val="14"/>
        </w:numPr>
        <w:shd w:val="clear" w:color="auto" w:fill="FFFFFF"/>
        <w:spacing w:before="60" w:after="100" w:afterAutospacing="1" w:line="240" w:lineRule="auto"/>
        <w:rPr>
          <w:rFonts w:eastAsia="Times New Roman" w:cstheme="minorHAnsi"/>
          <w:color w:val="24292E"/>
          <w:sz w:val="20"/>
          <w:szCs w:val="20"/>
        </w:rPr>
      </w:pPr>
      <w:r>
        <w:rPr>
          <w:noProof/>
        </w:rPr>
        <w:lastRenderedPageBreak/>
        <w:drawing>
          <wp:anchor distT="0" distB="0" distL="114300" distR="114300" simplePos="0" relativeHeight="251662336" behindDoc="0" locked="0" layoutInCell="1" allowOverlap="1" wp14:anchorId="410DD21C" wp14:editId="1C4F22EF">
            <wp:simplePos x="0" y="0"/>
            <wp:positionH relativeFrom="margin">
              <wp:align>center</wp:align>
            </wp:positionH>
            <wp:positionV relativeFrom="paragraph">
              <wp:posOffset>2078355</wp:posOffset>
            </wp:positionV>
            <wp:extent cx="3009900" cy="15252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900" cy="1525270"/>
                    </a:xfrm>
                    <a:prstGeom prst="rect">
                      <a:avLst/>
                    </a:prstGeom>
                  </pic:spPr>
                </pic:pic>
              </a:graphicData>
            </a:graphic>
            <wp14:sizeRelH relativeFrom="margin">
              <wp14:pctWidth>0</wp14:pctWidth>
            </wp14:sizeRelH>
            <wp14:sizeRelV relativeFrom="margin">
              <wp14:pctHeight>0</wp14:pctHeight>
            </wp14:sizeRelV>
          </wp:anchor>
        </w:drawing>
      </w:r>
      <w:r w:rsidR="008F1AB7">
        <w:rPr>
          <w:noProof/>
        </w:rPr>
        <w:drawing>
          <wp:anchor distT="0" distB="0" distL="114300" distR="114300" simplePos="0" relativeHeight="251661312" behindDoc="0" locked="0" layoutInCell="1" allowOverlap="1" wp14:anchorId="46A1A0EE" wp14:editId="6EECD3E4">
            <wp:simplePos x="0" y="0"/>
            <wp:positionH relativeFrom="margin">
              <wp:align>center</wp:align>
            </wp:positionH>
            <wp:positionV relativeFrom="paragraph">
              <wp:posOffset>480060</wp:posOffset>
            </wp:positionV>
            <wp:extent cx="3020097" cy="156845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0097" cy="1568450"/>
                    </a:xfrm>
                    <a:prstGeom prst="rect">
                      <a:avLst/>
                    </a:prstGeom>
                  </pic:spPr>
                </pic:pic>
              </a:graphicData>
            </a:graphic>
          </wp:anchor>
        </w:drawing>
      </w:r>
      <w:r w:rsidR="001477EE">
        <w:rPr>
          <w:rFonts w:eastAsia="Times New Roman" w:cstheme="minorHAnsi"/>
          <w:color w:val="24292E"/>
          <w:sz w:val="20"/>
          <w:szCs w:val="20"/>
        </w:rPr>
        <w:t xml:space="preserve">Flat Structure. No concept of folders. </w:t>
      </w:r>
      <w:r w:rsidR="008B04BC" w:rsidRPr="001477EE">
        <w:rPr>
          <w:rFonts w:eastAsia="Times New Roman" w:cstheme="minorHAnsi"/>
          <w:color w:val="24292E"/>
          <w:sz w:val="20"/>
          <w:szCs w:val="20"/>
        </w:rPr>
        <w:t>If the objects name starts with a slash such as /old/Koala1.jpg the UI will present this as a folder. In actuality this is not true, there are no folders.</w:t>
      </w:r>
    </w:p>
    <w:p w14:paraId="54DC1F3D" w14:textId="70F82E9C" w:rsidR="00EA2EC8" w:rsidRPr="001477EE" w:rsidRDefault="00EA2EC8" w:rsidP="002252E5">
      <w:pPr>
        <w:shd w:val="clear" w:color="auto" w:fill="FFFFFF"/>
        <w:spacing w:before="60" w:after="100" w:afterAutospacing="1" w:line="240" w:lineRule="auto"/>
        <w:ind w:left="720"/>
        <w:rPr>
          <w:rFonts w:eastAsia="Times New Roman" w:cstheme="minorHAnsi"/>
          <w:color w:val="24292E"/>
          <w:sz w:val="20"/>
          <w:szCs w:val="20"/>
        </w:rPr>
      </w:pPr>
    </w:p>
    <w:p w14:paraId="7A74E78D" w14:textId="4DC73BBA"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CloudFormation Basics</w:t>
      </w:r>
    </w:p>
    <w:p w14:paraId="71E3FCD6"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Templates can modify infrastructure to, create, update and delete.</w:t>
      </w:r>
    </w:p>
    <w:p w14:paraId="52679E3E"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Written in YAML or JSON</w:t>
      </w:r>
    </w:p>
    <w:p w14:paraId="6C2E9E24"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This is not mandatory unless a description is added</w:t>
      </w:r>
    </w:p>
    <w:p w14:paraId="5375C150"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proofErr w:type="spellStart"/>
      <w:r w:rsidRPr="005F23E8">
        <w:rPr>
          <w:rFonts w:eastAsia="Times New Roman" w:cstheme="minorHAnsi"/>
          <w:b/>
          <w:bCs/>
          <w:color w:val="22863A"/>
          <w:sz w:val="20"/>
          <w:szCs w:val="20"/>
        </w:rPr>
        <w:t>AWSTemplateFormatVersion</w:t>
      </w:r>
      <w:proofErr w:type="spellEnd"/>
      <w:r w:rsidRPr="005F23E8">
        <w:rPr>
          <w:rFonts w:eastAsia="Times New Roman" w:cstheme="minorHAnsi"/>
          <w:b/>
          <w:bCs/>
          <w:color w:val="24292E"/>
          <w:sz w:val="20"/>
          <w:szCs w:val="20"/>
        </w:rPr>
        <w:t xml:space="preserve">: </w:t>
      </w:r>
      <w:r w:rsidRPr="008B04BC">
        <w:rPr>
          <w:rFonts w:eastAsia="Times New Roman" w:cstheme="minorHAnsi"/>
          <w:color w:val="032F62"/>
          <w:sz w:val="20"/>
          <w:szCs w:val="20"/>
        </w:rPr>
        <w:t>"version date"</w:t>
      </w:r>
    </w:p>
    <w:p w14:paraId="1C8E0CB1" w14:textId="77777777" w:rsidR="008B04BC" w:rsidRPr="00F70F3D"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F70F3D">
        <w:rPr>
          <w:rFonts w:eastAsia="Times New Roman" w:cstheme="minorHAnsi"/>
          <w:b/>
          <w:bCs/>
          <w:color w:val="6A737D"/>
          <w:sz w:val="20"/>
          <w:szCs w:val="20"/>
        </w:rPr>
        <w:t>## Give details as to what this template does.</w:t>
      </w:r>
    </w:p>
    <w:p w14:paraId="10899CD3" w14:textId="77777777" w:rsidR="008B04BC" w:rsidRPr="009365EB"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9365EB">
        <w:rPr>
          <w:rFonts w:eastAsia="Times New Roman" w:cstheme="minorHAnsi"/>
          <w:b/>
          <w:bCs/>
          <w:color w:val="6A737D"/>
          <w:sz w:val="20"/>
          <w:szCs w:val="20"/>
        </w:rPr>
        <w:t xml:space="preserve">## If you use this section, it MUST immediately follow the </w:t>
      </w:r>
      <w:proofErr w:type="spellStart"/>
      <w:r w:rsidRPr="009365EB">
        <w:rPr>
          <w:rFonts w:eastAsia="Times New Roman" w:cstheme="minorHAnsi"/>
          <w:b/>
          <w:bCs/>
          <w:color w:val="6A737D"/>
          <w:sz w:val="20"/>
          <w:szCs w:val="20"/>
        </w:rPr>
        <w:t>AWSTemplateFormatVersion</w:t>
      </w:r>
      <w:proofErr w:type="spellEnd"/>
      <w:r w:rsidRPr="009365EB">
        <w:rPr>
          <w:rFonts w:eastAsia="Times New Roman" w:cstheme="minorHAnsi"/>
          <w:b/>
          <w:bCs/>
          <w:color w:val="6A737D"/>
          <w:sz w:val="20"/>
          <w:szCs w:val="20"/>
        </w:rPr>
        <w:t>.</w:t>
      </w:r>
    </w:p>
    <w:p w14:paraId="0A51F8D0" w14:textId="77777777" w:rsidR="008B04BC" w:rsidRPr="00E27B55"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E27B55">
        <w:rPr>
          <w:rFonts w:eastAsia="Times New Roman" w:cstheme="minorHAnsi"/>
          <w:b/>
          <w:bCs/>
          <w:color w:val="22863A"/>
          <w:sz w:val="20"/>
          <w:szCs w:val="20"/>
        </w:rPr>
        <w:t>Description</w:t>
      </w:r>
      <w:r w:rsidRPr="00E27B55">
        <w:rPr>
          <w:rFonts w:eastAsia="Times New Roman" w:cstheme="minorHAnsi"/>
          <w:b/>
          <w:bCs/>
          <w:color w:val="24292E"/>
          <w:sz w:val="20"/>
          <w:szCs w:val="20"/>
        </w:rPr>
        <w:t>:</w:t>
      </w:r>
    </w:p>
    <w:p w14:paraId="05C2F2D9"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A sample template</w:t>
      </w:r>
    </w:p>
    <w:p w14:paraId="2F59BBD9"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Can control the command line UI. The bigger your template, the more likely</w:t>
      </w:r>
    </w:p>
    <w:p w14:paraId="20885371"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this section is needed</w:t>
      </w:r>
    </w:p>
    <w:p w14:paraId="28F5E733" w14:textId="77777777" w:rsidR="008B04BC" w:rsidRPr="00E27B55"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E27B55">
        <w:rPr>
          <w:rFonts w:eastAsia="Times New Roman" w:cstheme="minorHAnsi"/>
          <w:b/>
          <w:bCs/>
          <w:color w:val="22863A"/>
          <w:sz w:val="20"/>
          <w:szCs w:val="20"/>
        </w:rPr>
        <w:t>Metadata</w:t>
      </w:r>
      <w:r w:rsidRPr="00E27B55">
        <w:rPr>
          <w:rFonts w:eastAsia="Times New Roman" w:cstheme="minorHAnsi"/>
          <w:b/>
          <w:bCs/>
          <w:color w:val="24292E"/>
          <w:sz w:val="20"/>
          <w:szCs w:val="20"/>
        </w:rPr>
        <w:t>:</w:t>
      </w:r>
    </w:p>
    <w:p w14:paraId="7CB35E80"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template metadata</w:t>
      </w:r>
    </w:p>
    <w:p w14:paraId="30BCB39C"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Prompt the user for more data. Name of something, size of instance,</w:t>
      </w:r>
    </w:p>
    <w:p w14:paraId="52432CE8"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data validation</w:t>
      </w:r>
    </w:p>
    <w:p w14:paraId="761E93D3" w14:textId="77777777" w:rsidR="008B04BC" w:rsidRPr="001B7E57"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1B7E57">
        <w:rPr>
          <w:rFonts w:eastAsia="Times New Roman" w:cstheme="minorHAnsi"/>
          <w:b/>
          <w:bCs/>
          <w:color w:val="22863A"/>
          <w:sz w:val="20"/>
          <w:szCs w:val="20"/>
        </w:rPr>
        <w:t>Parameters</w:t>
      </w:r>
      <w:r w:rsidRPr="001B7E57">
        <w:rPr>
          <w:rFonts w:eastAsia="Times New Roman" w:cstheme="minorHAnsi"/>
          <w:b/>
          <w:bCs/>
          <w:color w:val="24292E"/>
          <w:sz w:val="20"/>
          <w:szCs w:val="20"/>
        </w:rPr>
        <w:t>:</w:t>
      </w:r>
    </w:p>
    <w:p w14:paraId="0E19F3CD"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set of parameters</w:t>
      </w:r>
    </w:p>
    <w:p w14:paraId="73B6E4E9"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Another optional section. Allows lookup tables, not used often</w:t>
      </w:r>
    </w:p>
    <w:p w14:paraId="4A78C3CB" w14:textId="77777777" w:rsidR="008B04BC" w:rsidRPr="008F433E"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8F433E">
        <w:rPr>
          <w:rFonts w:eastAsia="Times New Roman" w:cstheme="minorHAnsi"/>
          <w:b/>
          <w:bCs/>
          <w:color w:val="22863A"/>
          <w:sz w:val="20"/>
          <w:szCs w:val="20"/>
        </w:rPr>
        <w:t>Mappings</w:t>
      </w:r>
      <w:r w:rsidRPr="008F433E">
        <w:rPr>
          <w:rFonts w:eastAsia="Times New Roman" w:cstheme="minorHAnsi"/>
          <w:b/>
          <w:bCs/>
          <w:color w:val="24292E"/>
          <w:sz w:val="20"/>
          <w:szCs w:val="20"/>
        </w:rPr>
        <w:t>:</w:t>
      </w:r>
    </w:p>
    <w:p w14:paraId="15FC140C"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set of mappings</w:t>
      </w:r>
    </w:p>
    <w:p w14:paraId="6070951C"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Decision making in the template. Things will only occur if a condition is met.</w:t>
      </w:r>
    </w:p>
    <w:p w14:paraId="5A15436A"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Step 1: create condition</w:t>
      </w:r>
    </w:p>
    <w:p w14:paraId="7CC82E18"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Step 2: use the condition to do something else in the template</w:t>
      </w:r>
    </w:p>
    <w:p w14:paraId="269D40D6" w14:textId="77777777" w:rsidR="008B04BC" w:rsidRPr="00EA76FE"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EA76FE">
        <w:rPr>
          <w:rFonts w:eastAsia="Times New Roman" w:cstheme="minorHAnsi"/>
          <w:b/>
          <w:bCs/>
          <w:color w:val="22863A"/>
          <w:sz w:val="20"/>
          <w:szCs w:val="20"/>
        </w:rPr>
        <w:t>Conditions</w:t>
      </w:r>
      <w:r w:rsidRPr="00EA76FE">
        <w:rPr>
          <w:rFonts w:eastAsia="Times New Roman" w:cstheme="minorHAnsi"/>
          <w:b/>
          <w:bCs/>
          <w:color w:val="24292E"/>
          <w:sz w:val="20"/>
          <w:szCs w:val="20"/>
        </w:rPr>
        <w:t>:</w:t>
      </w:r>
    </w:p>
    <w:p w14:paraId="79CD1DCB"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lastRenderedPageBreak/>
        <w:t xml:space="preserve">  </w:t>
      </w:r>
      <w:r w:rsidRPr="008B04BC">
        <w:rPr>
          <w:rFonts w:eastAsia="Times New Roman" w:cstheme="minorHAnsi"/>
          <w:color w:val="032F62"/>
          <w:sz w:val="20"/>
          <w:szCs w:val="20"/>
        </w:rPr>
        <w:t>set of conditions</w:t>
      </w:r>
    </w:p>
    <w:p w14:paraId="1BA7AA22" w14:textId="7BCEC0FB" w:rsidR="008B04BC" w:rsidRPr="0091643C" w:rsidRDefault="008B04BC" w:rsidP="004A3D4E">
      <w:pPr>
        <w:shd w:val="clear" w:color="auto" w:fill="F6F8FA"/>
        <w:tabs>
          <w:tab w:val="left" w:pos="916"/>
          <w:tab w:val="left" w:pos="1832"/>
        </w:tabs>
        <w:spacing w:after="0" w:line="240" w:lineRule="auto"/>
        <w:rPr>
          <w:rFonts w:eastAsia="Times New Roman" w:cstheme="minorHAnsi"/>
          <w:b/>
          <w:bCs/>
          <w:color w:val="24292E"/>
          <w:sz w:val="20"/>
          <w:szCs w:val="20"/>
        </w:rPr>
      </w:pPr>
      <w:r w:rsidRPr="0091643C">
        <w:rPr>
          <w:rFonts w:eastAsia="Times New Roman" w:cstheme="minorHAnsi"/>
          <w:b/>
          <w:bCs/>
          <w:color w:val="22863A"/>
          <w:sz w:val="20"/>
          <w:szCs w:val="20"/>
        </w:rPr>
        <w:t>Transform</w:t>
      </w:r>
      <w:r w:rsidRPr="0091643C">
        <w:rPr>
          <w:rFonts w:eastAsia="Times New Roman" w:cstheme="minorHAnsi"/>
          <w:b/>
          <w:bCs/>
          <w:color w:val="24292E"/>
          <w:sz w:val="20"/>
          <w:szCs w:val="20"/>
        </w:rPr>
        <w:t>:</w:t>
      </w:r>
      <w:r w:rsidR="004A3D4E" w:rsidRPr="0091643C">
        <w:rPr>
          <w:rFonts w:eastAsia="Times New Roman" w:cstheme="minorHAnsi"/>
          <w:b/>
          <w:bCs/>
          <w:color w:val="24292E"/>
          <w:sz w:val="20"/>
          <w:szCs w:val="20"/>
        </w:rPr>
        <w:tab/>
      </w:r>
      <w:r w:rsidR="004A3D4E" w:rsidRPr="0091643C">
        <w:rPr>
          <w:rFonts w:eastAsia="Times New Roman" w:cstheme="minorHAnsi"/>
          <w:b/>
          <w:bCs/>
          <w:color w:val="24292E"/>
          <w:sz w:val="20"/>
          <w:szCs w:val="20"/>
        </w:rPr>
        <w:tab/>
      </w:r>
    </w:p>
    <w:p w14:paraId="0A3697F2"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set of transforms</w:t>
      </w:r>
    </w:p>
    <w:p w14:paraId="3DAD4391"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The only mandatory field of this section</w:t>
      </w:r>
    </w:p>
    <w:p w14:paraId="3B05EC1D" w14:textId="77777777" w:rsidR="008B04BC" w:rsidRPr="00F66609"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F66609">
        <w:rPr>
          <w:rFonts w:eastAsia="Times New Roman" w:cstheme="minorHAnsi"/>
          <w:b/>
          <w:bCs/>
          <w:color w:val="22863A"/>
          <w:sz w:val="20"/>
          <w:szCs w:val="20"/>
        </w:rPr>
        <w:t>Resources</w:t>
      </w:r>
      <w:r w:rsidRPr="00F66609">
        <w:rPr>
          <w:rFonts w:eastAsia="Times New Roman" w:cstheme="minorHAnsi"/>
          <w:b/>
          <w:bCs/>
          <w:color w:val="24292E"/>
          <w:sz w:val="20"/>
          <w:szCs w:val="20"/>
        </w:rPr>
        <w:t>:</w:t>
      </w:r>
    </w:p>
    <w:p w14:paraId="6D3FF797"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set of resources</w:t>
      </w:r>
    </w:p>
    <w:p w14:paraId="057876E1"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Once the template is finished it can return data or information.</w:t>
      </w:r>
    </w:p>
    <w:p w14:paraId="79754C48"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6A737D"/>
          <w:sz w:val="20"/>
          <w:szCs w:val="20"/>
        </w:rPr>
        <w:t>## Could return the admin or setup address of a word press blog.</w:t>
      </w:r>
    </w:p>
    <w:p w14:paraId="23FC6F5A" w14:textId="77777777" w:rsidR="008B04BC" w:rsidRPr="00AC5321"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24292E"/>
          <w:sz w:val="20"/>
          <w:szCs w:val="20"/>
        </w:rPr>
      </w:pPr>
      <w:r w:rsidRPr="00AC5321">
        <w:rPr>
          <w:rFonts w:eastAsia="Times New Roman" w:cstheme="minorHAnsi"/>
          <w:b/>
          <w:bCs/>
          <w:color w:val="22863A"/>
          <w:sz w:val="20"/>
          <w:szCs w:val="20"/>
        </w:rPr>
        <w:t>Outputs</w:t>
      </w:r>
      <w:r w:rsidRPr="00AC5321">
        <w:rPr>
          <w:rFonts w:eastAsia="Times New Roman" w:cstheme="minorHAnsi"/>
          <w:b/>
          <w:bCs/>
          <w:color w:val="24292E"/>
          <w:sz w:val="20"/>
          <w:szCs w:val="20"/>
        </w:rPr>
        <w:t>:</w:t>
      </w:r>
    </w:p>
    <w:p w14:paraId="264899A7"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032F62"/>
          <w:sz w:val="20"/>
          <w:szCs w:val="20"/>
        </w:rPr>
        <w:t>set of outputs</w:t>
      </w:r>
    </w:p>
    <w:p w14:paraId="4A3B59DC"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Resources</w:t>
      </w:r>
    </w:p>
    <w:p w14:paraId="61F31D9E"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An example which creates an EC2 instance</w:t>
      </w:r>
    </w:p>
    <w:p w14:paraId="46C4284A"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2863A"/>
          <w:sz w:val="20"/>
          <w:szCs w:val="20"/>
        </w:rPr>
        <w:t>Resources</w:t>
      </w:r>
      <w:r w:rsidRPr="008B04BC">
        <w:rPr>
          <w:rFonts w:eastAsia="Times New Roman" w:cstheme="minorHAnsi"/>
          <w:color w:val="24292E"/>
          <w:sz w:val="20"/>
          <w:szCs w:val="20"/>
        </w:rPr>
        <w:t>:</w:t>
      </w:r>
    </w:p>
    <w:p w14:paraId="6E4A7C51"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22863A"/>
          <w:sz w:val="20"/>
          <w:szCs w:val="20"/>
        </w:rPr>
        <w:t>Instance</w:t>
      </w:r>
      <w:r w:rsidRPr="008B04BC">
        <w:rPr>
          <w:rFonts w:eastAsia="Times New Roman" w:cstheme="minorHAnsi"/>
          <w:color w:val="24292E"/>
          <w:sz w:val="20"/>
          <w:szCs w:val="20"/>
        </w:rPr>
        <w:t xml:space="preserve">: </w:t>
      </w:r>
      <w:r w:rsidRPr="008B04BC">
        <w:rPr>
          <w:rFonts w:eastAsia="Times New Roman" w:cstheme="minorHAnsi"/>
          <w:color w:val="6A737D"/>
          <w:sz w:val="20"/>
          <w:szCs w:val="20"/>
        </w:rPr>
        <w:t>## Logical Resource</w:t>
      </w:r>
    </w:p>
    <w:p w14:paraId="3A901CAC"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22863A"/>
          <w:sz w:val="20"/>
          <w:szCs w:val="20"/>
        </w:rPr>
        <w:t>Type</w:t>
      </w:r>
      <w:r w:rsidRPr="008B04BC">
        <w:rPr>
          <w:rFonts w:eastAsia="Times New Roman" w:cstheme="minorHAnsi"/>
          <w:color w:val="24292E"/>
          <w:sz w:val="20"/>
          <w:szCs w:val="20"/>
        </w:rPr>
        <w:t xml:space="preserve">: </w:t>
      </w:r>
      <w:r w:rsidRPr="008B04BC">
        <w:rPr>
          <w:rFonts w:eastAsia="Times New Roman" w:cstheme="minorHAnsi"/>
          <w:color w:val="032F62"/>
          <w:sz w:val="20"/>
          <w:szCs w:val="20"/>
        </w:rPr>
        <w:t>'AWS::EC2::Instance'</w:t>
      </w:r>
      <w:r w:rsidRPr="008B04BC">
        <w:rPr>
          <w:rFonts w:eastAsia="Times New Roman" w:cstheme="minorHAnsi"/>
          <w:color w:val="24292E"/>
          <w:sz w:val="20"/>
          <w:szCs w:val="20"/>
        </w:rPr>
        <w:t xml:space="preserve"> </w:t>
      </w:r>
      <w:r w:rsidRPr="008B04BC">
        <w:rPr>
          <w:rFonts w:eastAsia="Times New Roman" w:cstheme="minorHAnsi"/>
          <w:color w:val="6A737D"/>
          <w:sz w:val="20"/>
          <w:szCs w:val="20"/>
        </w:rPr>
        <w:t>## This is what will be created</w:t>
      </w:r>
    </w:p>
    <w:p w14:paraId="45A8C608"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22863A"/>
          <w:sz w:val="20"/>
          <w:szCs w:val="20"/>
        </w:rPr>
        <w:t>Properties</w:t>
      </w:r>
      <w:r w:rsidRPr="008B04BC">
        <w:rPr>
          <w:rFonts w:eastAsia="Times New Roman" w:cstheme="minorHAnsi"/>
          <w:color w:val="24292E"/>
          <w:sz w:val="20"/>
          <w:szCs w:val="20"/>
        </w:rPr>
        <w:t xml:space="preserve">: </w:t>
      </w:r>
      <w:r w:rsidRPr="008B04BC">
        <w:rPr>
          <w:rFonts w:eastAsia="Times New Roman" w:cstheme="minorHAnsi"/>
          <w:color w:val="6A737D"/>
          <w:sz w:val="20"/>
          <w:szCs w:val="20"/>
        </w:rPr>
        <w:t>## Configure the resources in a particular way</w:t>
      </w:r>
    </w:p>
    <w:p w14:paraId="76C1E8AF"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proofErr w:type="spellStart"/>
      <w:r w:rsidRPr="008B04BC">
        <w:rPr>
          <w:rFonts w:eastAsia="Times New Roman" w:cstheme="minorHAnsi"/>
          <w:color w:val="22863A"/>
          <w:sz w:val="20"/>
          <w:szCs w:val="20"/>
        </w:rPr>
        <w:t>ImageId</w:t>
      </w:r>
      <w:proofErr w:type="spellEnd"/>
      <w:r w:rsidRPr="008B04BC">
        <w:rPr>
          <w:rFonts w:eastAsia="Times New Roman" w:cstheme="minorHAnsi"/>
          <w:color w:val="24292E"/>
          <w:sz w:val="20"/>
          <w:szCs w:val="20"/>
        </w:rPr>
        <w:t xml:space="preserve">: </w:t>
      </w:r>
      <w:r w:rsidRPr="008B04BC">
        <w:rPr>
          <w:rFonts w:eastAsia="Times New Roman" w:cstheme="minorHAnsi"/>
          <w:color w:val="032F62"/>
          <w:sz w:val="20"/>
          <w:szCs w:val="20"/>
        </w:rPr>
        <w:t xml:space="preserve">!Ref </w:t>
      </w:r>
      <w:proofErr w:type="spellStart"/>
      <w:r w:rsidRPr="008B04BC">
        <w:rPr>
          <w:rFonts w:eastAsia="Times New Roman" w:cstheme="minorHAnsi"/>
          <w:color w:val="032F62"/>
          <w:sz w:val="20"/>
          <w:szCs w:val="20"/>
        </w:rPr>
        <w:t>LatestAmiId</w:t>
      </w:r>
      <w:proofErr w:type="spellEnd"/>
    </w:p>
    <w:p w14:paraId="0808823B"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r w:rsidRPr="008B04BC">
        <w:rPr>
          <w:rFonts w:eastAsia="Times New Roman" w:cstheme="minorHAnsi"/>
          <w:color w:val="22863A"/>
          <w:sz w:val="20"/>
          <w:szCs w:val="20"/>
        </w:rPr>
        <w:t>Instance Type</w:t>
      </w:r>
      <w:r w:rsidRPr="008B04BC">
        <w:rPr>
          <w:rFonts w:eastAsia="Times New Roman" w:cstheme="minorHAnsi"/>
          <w:color w:val="24292E"/>
          <w:sz w:val="20"/>
          <w:szCs w:val="20"/>
        </w:rPr>
        <w:t xml:space="preserve">: </w:t>
      </w:r>
      <w:r w:rsidRPr="008B04BC">
        <w:rPr>
          <w:rFonts w:eastAsia="Times New Roman" w:cstheme="minorHAnsi"/>
          <w:color w:val="032F62"/>
          <w:sz w:val="20"/>
          <w:szCs w:val="20"/>
        </w:rPr>
        <w:t>!Ref Instance Type</w:t>
      </w:r>
    </w:p>
    <w:p w14:paraId="4978C043" w14:textId="77777777" w:rsidR="008B04BC" w:rsidRPr="008B04BC" w:rsidRDefault="008B04BC" w:rsidP="008B04B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color w:val="24292E"/>
          <w:sz w:val="20"/>
          <w:szCs w:val="20"/>
        </w:rPr>
      </w:pPr>
      <w:r w:rsidRPr="008B04BC">
        <w:rPr>
          <w:rFonts w:eastAsia="Times New Roman" w:cstheme="minorHAnsi"/>
          <w:color w:val="24292E"/>
          <w:sz w:val="20"/>
          <w:szCs w:val="20"/>
        </w:rPr>
        <w:t xml:space="preserve">      </w:t>
      </w:r>
      <w:proofErr w:type="spellStart"/>
      <w:r w:rsidRPr="008B04BC">
        <w:rPr>
          <w:rFonts w:eastAsia="Times New Roman" w:cstheme="minorHAnsi"/>
          <w:color w:val="22863A"/>
          <w:sz w:val="20"/>
          <w:szCs w:val="20"/>
        </w:rPr>
        <w:t>KeyName</w:t>
      </w:r>
      <w:proofErr w:type="spellEnd"/>
      <w:r w:rsidRPr="008B04BC">
        <w:rPr>
          <w:rFonts w:eastAsia="Times New Roman" w:cstheme="minorHAnsi"/>
          <w:color w:val="24292E"/>
          <w:sz w:val="20"/>
          <w:szCs w:val="20"/>
        </w:rPr>
        <w:t xml:space="preserve">: </w:t>
      </w:r>
      <w:r w:rsidRPr="008B04BC">
        <w:rPr>
          <w:rFonts w:eastAsia="Times New Roman" w:cstheme="minorHAnsi"/>
          <w:color w:val="032F62"/>
          <w:sz w:val="20"/>
          <w:szCs w:val="20"/>
        </w:rPr>
        <w:t xml:space="preserve">!Ref </w:t>
      </w:r>
      <w:proofErr w:type="spellStart"/>
      <w:r w:rsidRPr="008B04BC">
        <w:rPr>
          <w:rFonts w:eastAsia="Times New Roman" w:cstheme="minorHAnsi"/>
          <w:color w:val="032F62"/>
          <w:sz w:val="20"/>
          <w:szCs w:val="20"/>
        </w:rPr>
        <w:t>Keyname</w:t>
      </w:r>
      <w:proofErr w:type="spellEnd"/>
    </w:p>
    <w:p w14:paraId="3874B856" w14:textId="77777777" w:rsidR="008B04BC" w:rsidRPr="00BB4827" w:rsidRDefault="008B04BC" w:rsidP="00BB4827">
      <w:pPr>
        <w:pStyle w:val="ListParagraph"/>
        <w:numPr>
          <w:ilvl w:val="0"/>
          <w:numId w:val="37"/>
        </w:numPr>
        <w:shd w:val="clear" w:color="auto" w:fill="FFFFFF"/>
        <w:spacing w:after="240" w:line="240" w:lineRule="auto"/>
        <w:rPr>
          <w:rFonts w:eastAsia="Times New Roman" w:cstheme="minorHAnsi"/>
          <w:color w:val="24292E"/>
          <w:sz w:val="20"/>
          <w:szCs w:val="20"/>
        </w:rPr>
      </w:pPr>
      <w:r w:rsidRPr="00BB4827">
        <w:rPr>
          <w:rFonts w:eastAsia="Times New Roman" w:cstheme="minorHAnsi"/>
          <w:color w:val="24292E"/>
          <w:sz w:val="20"/>
          <w:szCs w:val="20"/>
        </w:rPr>
        <w:t>Once a template is created, AWS will make a stack. This is a living and active representation of a template. One template can create infinite amount of stacks.</w:t>
      </w:r>
    </w:p>
    <w:p w14:paraId="70D08797" w14:textId="77777777" w:rsidR="008B04BC" w:rsidRPr="00BB4827" w:rsidRDefault="008B04BC" w:rsidP="00BB4827">
      <w:pPr>
        <w:pStyle w:val="ListParagraph"/>
        <w:numPr>
          <w:ilvl w:val="0"/>
          <w:numId w:val="37"/>
        </w:numPr>
        <w:shd w:val="clear" w:color="auto" w:fill="FFFFFF"/>
        <w:spacing w:after="240" w:line="240" w:lineRule="auto"/>
        <w:rPr>
          <w:rFonts w:eastAsia="Times New Roman" w:cstheme="minorHAnsi"/>
          <w:color w:val="24292E"/>
          <w:sz w:val="20"/>
          <w:szCs w:val="20"/>
        </w:rPr>
      </w:pPr>
      <w:r w:rsidRPr="00BB4827">
        <w:rPr>
          <w:rFonts w:eastAsia="Times New Roman" w:cstheme="minorHAnsi"/>
          <w:color w:val="24292E"/>
          <w:sz w:val="20"/>
          <w:szCs w:val="20"/>
        </w:rPr>
        <w:t>For any </w:t>
      </w:r>
      <w:r w:rsidRPr="00BB4827">
        <w:rPr>
          <w:rFonts w:eastAsia="Times New Roman" w:cstheme="minorHAnsi"/>
          <w:b/>
          <w:bCs/>
          <w:color w:val="24292E"/>
          <w:sz w:val="20"/>
          <w:szCs w:val="20"/>
        </w:rPr>
        <w:t>Logical Resources</w:t>
      </w:r>
      <w:r w:rsidRPr="00BB4827">
        <w:rPr>
          <w:rFonts w:eastAsia="Times New Roman" w:cstheme="minorHAnsi"/>
          <w:color w:val="24292E"/>
          <w:sz w:val="20"/>
          <w:szCs w:val="20"/>
        </w:rPr>
        <w:t> in the stack, CF will make a corresponding </w:t>
      </w:r>
      <w:r w:rsidRPr="00BB4827">
        <w:rPr>
          <w:rFonts w:eastAsia="Times New Roman" w:cstheme="minorHAnsi"/>
          <w:b/>
          <w:bCs/>
          <w:color w:val="24292E"/>
          <w:sz w:val="20"/>
          <w:szCs w:val="20"/>
        </w:rPr>
        <w:t>Physical Resources</w:t>
      </w:r>
      <w:r w:rsidRPr="00BB4827">
        <w:rPr>
          <w:rFonts w:eastAsia="Times New Roman" w:cstheme="minorHAnsi"/>
          <w:color w:val="24292E"/>
          <w:sz w:val="20"/>
          <w:szCs w:val="20"/>
        </w:rPr>
        <w:t> in your AWS account.</w:t>
      </w:r>
    </w:p>
    <w:p w14:paraId="0AEEAF95" w14:textId="77777777" w:rsidR="008B04BC" w:rsidRPr="00BB4827" w:rsidRDefault="008B04BC" w:rsidP="00BB4827">
      <w:pPr>
        <w:pStyle w:val="ListParagraph"/>
        <w:numPr>
          <w:ilvl w:val="0"/>
          <w:numId w:val="37"/>
        </w:numPr>
        <w:shd w:val="clear" w:color="auto" w:fill="FFFFFF"/>
        <w:spacing w:after="240" w:line="240" w:lineRule="auto"/>
        <w:rPr>
          <w:rFonts w:eastAsia="Times New Roman" w:cstheme="minorHAnsi"/>
          <w:color w:val="24292E"/>
          <w:sz w:val="20"/>
          <w:szCs w:val="20"/>
        </w:rPr>
      </w:pPr>
      <w:r w:rsidRPr="00BB4827">
        <w:rPr>
          <w:rFonts w:eastAsia="Times New Roman" w:cstheme="minorHAnsi"/>
          <w:color w:val="24292E"/>
          <w:sz w:val="20"/>
          <w:szCs w:val="20"/>
        </w:rPr>
        <w:t>It is cloud formations job to keep the logical and physical resources in sync.</w:t>
      </w:r>
    </w:p>
    <w:p w14:paraId="01D2A732" w14:textId="77777777" w:rsidR="008B04BC" w:rsidRPr="00BB4827" w:rsidRDefault="008B04BC" w:rsidP="00BB4827">
      <w:pPr>
        <w:pStyle w:val="ListParagraph"/>
        <w:numPr>
          <w:ilvl w:val="0"/>
          <w:numId w:val="37"/>
        </w:numPr>
        <w:shd w:val="clear" w:color="auto" w:fill="FFFFFF"/>
        <w:spacing w:after="240" w:line="240" w:lineRule="auto"/>
        <w:rPr>
          <w:rFonts w:eastAsia="Times New Roman" w:cstheme="minorHAnsi"/>
          <w:color w:val="24292E"/>
          <w:sz w:val="20"/>
          <w:szCs w:val="20"/>
        </w:rPr>
      </w:pPr>
      <w:r w:rsidRPr="00BB4827">
        <w:rPr>
          <w:rFonts w:eastAsia="Times New Roman" w:cstheme="minorHAnsi"/>
          <w:color w:val="24292E"/>
          <w:sz w:val="20"/>
          <w:szCs w:val="20"/>
        </w:rPr>
        <w:t>A template can be updated and then used to update the same stack.</w:t>
      </w:r>
    </w:p>
    <w:p w14:paraId="0964E842" w14:textId="77777777"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CloudWatch Basics</w:t>
      </w:r>
    </w:p>
    <w:p w14:paraId="7F2EDD34"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Collects and manages operational data on your behalf.</w:t>
      </w:r>
    </w:p>
    <w:p w14:paraId="43E911B0"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Three products in one</w:t>
      </w:r>
    </w:p>
    <w:p w14:paraId="5F585697" w14:textId="0BB5B644" w:rsidR="008B04BC" w:rsidRPr="005D284F" w:rsidRDefault="008A4D8C" w:rsidP="008B04BC">
      <w:pPr>
        <w:numPr>
          <w:ilvl w:val="0"/>
          <w:numId w:val="15"/>
        </w:numPr>
        <w:shd w:val="clear" w:color="auto" w:fill="FFFFFF"/>
        <w:spacing w:before="100" w:beforeAutospacing="1" w:after="100" w:afterAutospacing="1" w:line="240" w:lineRule="auto"/>
        <w:rPr>
          <w:rFonts w:eastAsia="Times New Roman" w:cstheme="minorHAnsi"/>
          <w:b/>
          <w:bCs/>
          <w:color w:val="24292E"/>
          <w:sz w:val="20"/>
          <w:szCs w:val="20"/>
        </w:rPr>
      </w:pPr>
      <w:r w:rsidRPr="00134C72">
        <w:rPr>
          <w:rFonts w:eastAsia="Times New Roman" w:cstheme="minorHAnsi"/>
          <w:b/>
          <w:bCs/>
          <w:color w:val="24292E"/>
          <w:sz w:val="20"/>
          <w:szCs w:val="20"/>
        </w:rPr>
        <w:t>Cloud</w:t>
      </w:r>
      <w:r w:rsidR="009E4CAE" w:rsidRPr="00134C72">
        <w:rPr>
          <w:rFonts w:eastAsia="Times New Roman" w:cstheme="minorHAnsi"/>
          <w:b/>
          <w:bCs/>
          <w:color w:val="24292E"/>
          <w:sz w:val="20"/>
          <w:szCs w:val="20"/>
        </w:rPr>
        <w:t>W</w:t>
      </w:r>
      <w:r w:rsidRPr="00134C72">
        <w:rPr>
          <w:rFonts w:eastAsia="Times New Roman" w:cstheme="minorHAnsi"/>
          <w:b/>
          <w:bCs/>
          <w:color w:val="24292E"/>
          <w:sz w:val="20"/>
          <w:szCs w:val="20"/>
        </w:rPr>
        <w:t xml:space="preserve">atch </w:t>
      </w:r>
      <w:r w:rsidR="008B04BC" w:rsidRPr="00134C72">
        <w:rPr>
          <w:rFonts w:eastAsia="Times New Roman" w:cstheme="minorHAnsi"/>
          <w:b/>
          <w:bCs/>
          <w:color w:val="24292E"/>
          <w:sz w:val="20"/>
          <w:szCs w:val="20"/>
        </w:rPr>
        <w:t>Metrics:</w:t>
      </w:r>
      <w:r w:rsidR="008B04BC" w:rsidRPr="008B04BC">
        <w:rPr>
          <w:rFonts w:eastAsia="Times New Roman" w:cstheme="minorHAnsi"/>
          <w:color w:val="24292E"/>
          <w:sz w:val="20"/>
          <w:szCs w:val="20"/>
        </w:rPr>
        <w:t xml:space="preserve"> </w:t>
      </w:r>
      <w:r w:rsidR="00EA283B">
        <w:rPr>
          <w:rFonts w:eastAsia="Times New Roman" w:cstheme="minorHAnsi"/>
          <w:color w:val="24292E"/>
          <w:sz w:val="20"/>
          <w:szCs w:val="20"/>
        </w:rPr>
        <w:t>D</w:t>
      </w:r>
      <w:r w:rsidR="008B04BC" w:rsidRPr="008B04BC">
        <w:rPr>
          <w:rFonts w:eastAsia="Times New Roman" w:cstheme="minorHAnsi"/>
          <w:color w:val="24292E"/>
          <w:sz w:val="20"/>
          <w:szCs w:val="20"/>
        </w:rPr>
        <w:t>ata relating to AWS products, apps, on-prem</w:t>
      </w:r>
      <w:r w:rsidR="001E34AB">
        <w:rPr>
          <w:rFonts w:eastAsia="Times New Roman" w:cstheme="minorHAnsi"/>
          <w:color w:val="24292E"/>
          <w:sz w:val="20"/>
          <w:szCs w:val="20"/>
        </w:rPr>
        <w:t>ises</w:t>
      </w:r>
      <w:r w:rsidR="008B04BC" w:rsidRPr="008B04BC">
        <w:rPr>
          <w:rFonts w:eastAsia="Times New Roman" w:cstheme="minorHAnsi"/>
          <w:color w:val="24292E"/>
          <w:sz w:val="20"/>
          <w:szCs w:val="20"/>
        </w:rPr>
        <w:t xml:space="preserve"> solutions</w:t>
      </w:r>
      <w:r w:rsidR="001E34AB">
        <w:rPr>
          <w:rFonts w:eastAsia="Times New Roman" w:cstheme="minorHAnsi"/>
          <w:color w:val="24292E"/>
          <w:sz w:val="20"/>
          <w:szCs w:val="20"/>
        </w:rPr>
        <w:t>.</w:t>
      </w:r>
      <w:r w:rsidR="00DC2318">
        <w:rPr>
          <w:rFonts w:eastAsia="Times New Roman" w:cstheme="minorHAnsi"/>
          <w:color w:val="24292E"/>
          <w:sz w:val="20"/>
          <w:szCs w:val="20"/>
        </w:rPr>
        <w:t xml:space="preserve"> Collection of metrics, monitoring of metrics and actions based on metrics. </w:t>
      </w:r>
      <w:r w:rsidR="00BE0139">
        <w:rPr>
          <w:rFonts w:eastAsia="Times New Roman" w:cstheme="minorHAnsi"/>
          <w:color w:val="24292E"/>
          <w:sz w:val="20"/>
          <w:szCs w:val="20"/>
        </w:rPr>
        <w:t xml:space="preserve">Data gathering inside or outside AWS. </w:t>
      </w:r>
      <w:r w:rsidR="00DC2318">
        <w:rPr>
          <w:rFonts w:eastAsia="Times New Roman" w:cstheme="minorHAnsi"/>
          <w:color w:val="24292E"/>
          <w:sz w:val="20"/>
          <w:szCs w:val="20"/>
        </w:rPr>
        <w:t xml:space="preserve">Example- CPU Utilization, Number of visitors to your website, </w:t>
      </w:r>
      <w:r w:rsidR="00DC2318" w:rsidRPr="005D284F">
        <w:rPr>
          <w:rFonts w:eastAsia="Times New Roman" w:cstheme="minorHAnsi"/>
          <w:b/>
          <w:bCs/>
          <w:color w:val="24292E"/>
          <w:sz w:val="20"/>
          <w:szCs w:val="20"/>
        </w:rPr>
        <w:t>Memory Utilization(</w:t>
      </w:r>
      <w:proofErr w:type="spellStart"/>
      <w:r w:rsidR="00DC2318" w:rsidRPr="005D284F">
        <w:rPr>
          <w:rFonts w:eastAsia="Times New Roman" w:cstheme="minorHAnsi"/>
          <w:b/>
          <w:bCs/>
          <w:color w:val="24292E"/>
          <w:sz w:val="20"/>
          <w:szCs w:val="20"/>
        </w:rPr>
        <w:t>Cloudwatch</w:t>
      </w:r>
      <w:proofErr w:type="spellEnd"/>
      <w:r w:rsidR="00DC2318" w:rsidRPr="005D284F">
        <w:rPr>
          <w:rFonts w:eastAsia="Times New Roman" w:cstheme="minorHAnsi"/>
          <w:b/>
          <w:bCs/>
          <w:color w:val="24292E"/>
          <w:sz w:val="20"/>
          <w:szCs w:val="20"/>
        </w:rPr>
        <w:t xml:space="preserve"> Agent is required)</w:t>
      </w:r>
    </w:p>
    <w:p w14:paraId="5AFECDE6" w14:textId="3D49D023" w:rsidR="008B04BC" w:rsidRPr="008B04BC" w:rsidRDefault="009E4CAE" w:rsidP="008B04BC">
      <w:pPr>
        <w:numPr>
          <w:ilvl w:val="0"/>
          <w:numId w:val="15"/>
        </w:numPr>
        <w:shd w:val="clear" w:color="auto" w:fill="FFFFFF"/>
        <w:spacing w:before="60" w:after="100" w:afterAutospacing="1" w:line="240" w:lineRule="auto"/>
        <w:rPr>
          <w:rFonts w:eastAsia="Times New Roman" w:cstheme="minorHAnsi"/>
          <w:color w:val="24292E"/>
          <w:sz w:val="20"/>
          <w:szCs w:val="20"/>
        </w:rPr>
      </w:pPr>
      <w:r w:rsidRPr="00134C72">
        <w:rPr>
          <w:rFonts w:eastAsia="Times New Roman" w:cstheme="minorHAnsi"/>
          <w:b/>
          <w:bCs/>
          <w:color w:val="24292E"/>
          <w:sz w:val="20"/>
          <w:szCs w:val="20"/>
        </w:rPr>
        <w:t xml:space="preserve">CloudWatch </w:t>
      </w:r>
      <w:r w:rsidR="008B04BC" w:rsidRPr="00134C72">
        <w:rPr>
          <w:rFonts w:eastAsia="Times New Roman" w:cstheme="minorHAnsi"/>
          <w:b/>
          <w:bCs/>
          <w:color w:val="24292E"/>
          <w:sz w:val="20"/>
          <w:szCs w:val="20"/>
        </w:rPr>
        <w:t>Logs:</w:t>
      </w:r>
      <w:r w:rsidR="008B04BC" w:rsidRPr="008B04BC">
        <w:rPr>
          <w:rFonts w:eastAsia="Times New Roman" w:cstheme="minorHAnsi"/>
          <w:color w:val="24292E"/>
          <w:sz w:val="20"/>
          <w:szCs w:val="20"/>
        </w:rPr>
        <w:t xml:space="preserve"> collection, monitoring</w:t>
      </w:r>
      <w:r w:rsidR="0036739C">
        <w:rPr>
          <w:rFonts w:eastAsia="Times New Roman" w:cstheme="minorHAnsi"/>
          <w:color w:val="24292E"/>
          <w:sz w:val="20"/>
          <w:szCs w:val="20"/>
        </w:rPr>
        <w:t xml:space="preserve"> &amp; actions based on logs. Example -Windows Server logs, Linux Logs, Firewall logs etc.</w:t>
      </w:r>
      <w:r w:rsidR="00875A2A">
        <w:rPr>
          <w:rFonts w:eastAsia="Times New Roman" w:cstheme="minorHAnsi"/>
          <w:color w:val="24292E"/>
          <w:sz w:val="20"/>
          <w:szCs w:val="20"/>
        </w:rPr>
        <w:t xml:space="preserve"> </w:t>
      </w:r>
      <w:proofErr w:type="spellStart"/>
      <w:r w:rsidR="00875A2A">
        <w:rPr>
          <w:rFonts w:eastAsia="Times New Roman" w:cstheme="minorHAnsi"/>
          <w:color w:val="24292E"/>
          <w:sz w:val="20"/>
          <w:szCs w:val="20"/>
        </w:rPr>
        <w:t>Cloudwatch</w:t>
      </w:r>
      <w:proofErr w:type="spellEnd"/>
      <w:r w:rsidR="00875A2A">
        <w:rPr>
          <w:rFonts w:eastAsia="Times New Roman" w:cstheme="minorHAnsi"/>
          <w:color w:val="24292E"/>
          <w:sz w:val="20"/>
          <w:szCs w:val="20"/>
        </w:rPr>
        <w:t xml:space="preserve"> Agent is required for anything which is not visible within cloud watch</w:t>
      </w:r>
      <w:r w:rsidR="00050EF6">
        <w:rPr>
          <w:rFonts w:eastAsia="Times New Roman" w:cstheme="minorHAnsi"/>
          <w:color w:val="24292E"/>
          <w:sz w:val="20"/>
          <w:szCs w:val="20"/>
        </w:rPr>
        <w:t>.</w:t>
      </w:r>
    </w:p>
    <w:p w14:paraId="7C2DD1BC" w14:textId="6E08B412" w:rsidR="008B04BC" w:rsidRPr="008B04BC" w:rsidRDefault="009E4CAE" w:rsidP="008B04BC">
      <w:pPr>
        <w:numPr>
          <w:ilvl w:val="0"/>
          <w:numId w:val="15"/>
        </w:numPr>
        <w:shd w:val="clear" w:color="auto" w:fill="FFFFFF"/>
        <w:spacing w:before="60" w:after="100" w:afterAutospacing="1" w:line="240" w:lineRule="auto"/>
        <w:rPr>
          <w:rFonts w:eastAsia="Times New Roman" w:cstheme="minorHAnsi"/>
          <w:color w:val="24292E"/>
          <w:sz w:val="20"/>
          <w:szCs w:val="20"/>
        </w:rPr>
      </w:pPr>
      <w:r w:rsidRPr="00134C72">
        <w:rPr>
          <w:rFonts w:eastAsia="Times New Roman" w:cstheme="minorHAnsi"/>
          <w:b/>
          <w:bCs/>
          <w:color w:val="24292E"/>
          <w:sz w:val="20"/>
          <w:szCs w:val="20"/>
        </w:rPr>
        <w:t xml:space="preserve">CloudWatch </w:t>
      </w:r>
      <w:r w:rsidR="008B04BC" w:rsidRPr="00134C72">
        <w:rPr>
          <w:rFonts w:eastAsia="Times New Roman" w:cstheme="minorHAnsi"/>
          <w:b/>
          <w:bCs/>
          <w:color w:val="24292E"/>
          <w:sz w:val="20"/>
          <w:szCs w:val="20"/>
        </w:rPr>
        <w:t>Events:</w:t>
      </w:r>
      <w:r w:rsidR="008B04BC" w:rsidRPr="008B04BC">
        <w:rPr>
          <w:rFonts w:eastAsia="Times New Roman" w:cstheme="minorHAnsi"/>
          <w:color w:val="24292E"/>
          <w:sz w:val="20"/>
          <w:szCs w:val="20"/>
        </w:rPr>
        <w:t xml:space="preserve"> event hub</w:t>
      </w:r>
    </w:p>
    <w:p w14:paraId="04D409B1" w14:textId="3D732484" w:rsidR="008B04BC" w:rsidRPr="008B04BC" w:rsidRDefault="0030489E" w:rsidP="008B04BC">
      <w:pPr>
        <w:numPr>
          <w:ilvl w:val="1"/>
          <w:numId w:val="15"/>
        </w:numPr>
        <w:shd w:val="clear" w:color="auto" w:fill="FFFFFF"/>
        <w:spacing w:before="100" w:beforeAutospacing="1" w:after="100" w:afterAutospacing="1" w:line="240" w:lineRule="auto"/>
        <w:rPr>
          <w:rFonts w:eastAsia="Times New Roman" w:cstheme="minorHAnsi"/>
          <w:color w:val="24292E"/>
          <w:sz w:val="20"/>
          <w:szCs w:val="20"/>
        </w:rPr>
      </w:pPr>
      <w:r w:rsidRPr="00562ACF">
        <w:rPr>
          <w:rFonts w:eastAsia="Times New Roman" w:cstheme="minorHAnsi"/>
          <w:b/>
          <w:bCs/>
          <w:color w:val="24292E"/>
          <w:sz w:val="20"/>
          <w:szCs w:val="20"/>
        </w:rPr>
        <w:t>AWS Services:</w:t>
      </w:r>
      <w:r>
        <w:rPr>
          <w:rFonts w:eastAsia="Times New Roman" w:cstheme="minorHAnsi"/>
          <w:color w:val="24292E"/>
          <w:sz w:val="20"/>
          <w:szCs w:val="20"/>
        </w:rPr>
        <w:t xml:space="preserve"> </w:t>
      </w:r>
      <w:r w:rsidR="008B04BC" w:rsidRPr="008B04BC">
        <w:rPr>
          <w:rFonts w:eastAsia="Times New Roman" w:cstheme="minorHAnsi"/>
          <w:color w:val="24292E"/>
          <w:sz w:val="20"/>
          <w:szCs w:val="20"/>
        </w:rPr>
        <w:t>If an AWS service does something</w:t>
      </w:r>
      <w:r w:rsidR="000A1131">
        <w:rPr>
          <w:rFonts w:eastAsia="Times New Roman" w:cstheme="minorHAnsi"/>
          <w:color w:val="24292E"/>
          <w:sz w:val="20"/>
          <w:szCs w:val="20"/>
        </w:rPr>
        <w:t xml:space="preserve"> for example EC2 instance is terminated </w:t>
      </w:r>
      <w:r w:rsidR="008B04BC" w:rsidRPr="008B04BC">
        <w:rPr>
          <w:rFonts w:eastAsia="Times New Roman" w:cstheme="minorHAnsi"/>
          <w:color w:val="24292E"/>
          <w:sz w:val="20"/>
          <w:szCs w:val="20"/>
        </w:rPr>
        <w:t>, CW events can</w:t>
      </w:r>
      <w:r w:rsidR="000A1131">
        <w:rPr>
          <w:rFonts w:eastAsia="Times New Roman" w:cstheme="minorHAnsi"/>
          <w:color w:val="24292E"/>
          <w:sz w:val="20"/>
          <w:szCs w:val="20"/>
        </w:rPr>
        <w:t xml:space="preserve"> generate an event </w:t>
      </w:r>
      <w:r w:rsidR="008B04BC" w:rsidRPr="008B04BC">
        <w:rPr>
          <w:rFonts w:eastAsia="Times New Roman" w:cstheme="minorHAnsi"/>
          <w:color w:val="24292E"/>
          <w:sz w:val="20"/>
          <w:szCs w:val="20"/>
        </w:rPr>
        <w:t xml:space="preserve"> perform another action</w:t>
      </w:r>
    </w:p>
    <w:p w14:paraId="55849075" w14:textId="023CE198" w:rsidR="008B04BC" w:rsidRPr="008B04BC" w:rsidRDefault="0030489E" w:rsidP="008B04BC">
      <w:pPr>
        <w:numPr>
          <w:ilvl w:val="1"/>
          <w:numId w:val="15"/>
        </w:numPr>
        <w:shd w:val="clear" w:color="auto" w:fill="FFFFFF"/>
        <w:spacing w:before="60" w:after="100" w:afterAutospacing="1" w:line="240" w:lineRule="auto"/>
        <w:rPr>
          <w:rFonts w:eastAsia="Times New Roman" w:cstheme="minorHAnsi"/>
          <w:color w:val="24292E"/>
          <w:sz w:val="20"/>
          <w:szCs w:val="20"/>
        </w:rPr>
      </w:pPr>
      <w:r w:rsidRPr="00562ACF">
        <w:rPr>
          <w:rFonts w:eastAsia="Times New Roman" w:cstheme="minorHAnsi"/>
          <w:b/>
          <w:bCs/>
          <w:color w:val="24292E"/>
          <w:sz w:val="20"/>
          <w:szCs w:val="20"/>
        </w:rPr>
        <w:t xml:space="preserve">Schedules: </w:t>
      </w:r>
      <w:r w:rsidR="008B04BC" w:rsidRPr="008B04BC">
        <w:rPr>
          <w:rFonts w:eastAsia="Times New Roman" w:cstheme="minorHAnsi"/>
          <w:color w:val="24292E"/>
          <w:sz w:val="20"/>
          <w:szCs w:val="20"/>
        </w:rPr>
        <w:t>Generate an event to do something at a certain time of day or time of week.</w:t>
      </w:r>
    </w:p>
    <w:p w14:paraId="59A6CB71"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Namespace</w:t>
      </w:r>
    </w:p>
    <w:p w14:paraId="6ED7A050" w14:textId="69170D56" w:rsidR="008B04BC" w:rsidRPr="008B04BC" w:rsidRDefault="008B04BC" w:rsidP="008B04BC">
      <w:pPr>
        <w:shd w:val="clear" w:color="auto" w:fill="FFFFFF"/>
        <w:spacing w:after="0" w:line="240" w:lineRule="auto"/>
        <w:rPr>
          <w:rFonts w:eastAsia="Times New Roman" w:cstheme="minorHAnsi"/>
          <w:color w:val="24292E"/>
          <w:sz w:val="20"/>
          <w:szCs w:val="20"/>
        </w:rPr>
      </w:pPr>
      <w:r w:rsidRPr="005E15EF">
        <w:rPr>
          <w:rFonts w:eastAsia="Times New Roman" w:cstheme="minorHAnsi"/>
          <w:b/>
          <w:bCs/>
          <w:color w:val="24292E"/>
          <w:sz w:val="20"/>
          <w:szCs w:val="20"/>
        </w:rPr>
        <w:t>Container for monitoring data.</w:t>
      </w:r>
      <w:r w:rsidRPr="008B04BC">
        <w:rPr>
          <w:rFonts w:eastAsia="Times New Roman" w:cstheme="minorHAnsi"/>
          <w:color w:val="24292E"/>
          <w:sz w:val="20"/>
          <w:szCs w:val="20"/>
        </w:rPr>
        <w:t xml:space="preserve"> Naming can be anything so long as it's not </w:t>
      </w:r>
      <w:r w:rsidR="00ED6255">
        <w:rPr>
          <w:rFonts w:eastAsia="Times New Roman" w:cstheme="minorHAnsi"/>
          <w:color w:val="24292E"/>
          <w:sz w:val="20"/>
          <w:szCs w:val="20"/>
        </w:rPr>
        <w:t>“</w:t>
      </w:r>
      <w:r w:rsidRPr="008B04BC">
        <w:rPr>
          <w:rFonts w:eastAsia="Times New Roman" w:cstheme="minorHAnsi"/>
          <w:color w:val="24292E"/>
          <w:sz w:val="20"/>
          <w:szCs w:val="20"/>
        </w:rPr>
        <w:t>AWS/service</w:t>
      </w:r>
      <w:r w:rsidR="00ED6255">
        <w:rPr>
          <w:rFonts w:eastAsia="Times New Roman" w:cstheme="minorHAnsi"/>
          <w:color w:val="24292E"/>
          <w:sz w:val="20"/>
          <w:szCs w:val="20"/>
        </w:rPr>
        <w:t>”</w:t>
      </w:r>
      <w:r w:rsidRPr="008B04BC">
        <w:rPr>
          <w:rFonts w:eastAsia="Times New Roman" w:cstheme="minorHAnsi"/>
          <w:color w:val="24292E"/>
          <w:sz w:val="20"/>
          <w:szCs w:val="20"/>
        </w:rPr>
        <w:t> such as AWS/EC2. This is used for all metric data of that service</w:t>
      </w:r>
      <w:r w:rsidR="00ED6255">
        <w:rPr>
          <w:rFonts w:eastAsia="Times New Roman" w:cstheme="minorHAnsi"/>
          <w:color w:val="24292E"/>
          <w:sz w:val="20"/>
          <w:szCs w:val="20"/>
        </w:rPr>
        <w:t>. Name spaces contain related metrics.</w:t>
      </w:r>
    </w:p>
    <w:p w14:paraId="612E1D57"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lastRenderedPageBreak/>
        <w:t>Metric</w:t>
      </w:r>
    </w:p>
    <w:p w14:paraId="41286B3F"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Time ordered set of data points such as:</w:t>
      </w:r>
    </w:p>
    <w:p w14:paraId="46A72528" w14:textId="77777777" w:rsidR="008B04BC" w:rsidRPr="008B04BC" w:rsidRDefault="008B04BC" w:rsidP="008B04BC">
      <w:pPr>
        <w:numPr>
          <w:ilvl w:val="0"/>
          <w:numId w:val="16"/>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CPU Usage</w:t>
      </w:r>
    </w:p>
    <w:p w14:paraId="15493E22" w14:textId="77777777" w:rsidR="008B04BC" w:rsidRPr="008B04BC" w:rsidRDefault="008B04BC" w:rsidP="008B04BC">
      <w:pPr>
        <w:numPr>
          <w:ilvl w:val="0"/>
          <w:numId w:val="1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Network IN/OUT</w:t>
      </w:r>
    </w:p>
    <w:p w14:paraId="35E16695" w14:textId="77777777" w:rsidR="008B04BC" w:rsidRPr="008B04BC" w:rsidRDefault="008B04BC" w:rsidP="008B04BC">
      <w:pPr>
        <w:numPr>
          <w:ilvl w:val="0"/>
          <w:numId w:val="1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Disk IO</w:t>
      </w:r>
    </w:p>
    <w:p w14:paraId="23293FDE" w14:textId="59F13A51"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This is not for a specific server. This could get things from different servers</w:t>
      </w:r>
      <w:r w:rsidR="0057174F">
        <w:rPr>
          <w:rFonts w:eastAsia="Times New Roman" w:cstheme="minorHAnsi"/>
          <w:color w:val="24292E"/>
          <w:sz w:val="20"/>
          <w:szCs w:val="20"/>
        </w:rPr>
        <w:t>.</w:t>
      </w:r>
    </w:p>
    <w:p w14:paraId="0083E40B" w14:textId="204AB418"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Anytime CPU Utilization is reported, the </w:t>
      </w:r>
      <w:r w:rsidRPr="008B04BC">
        <w:rPr>
          <w:rFonts w:eastAsia="Times New Roman" w:cstheme="minorHAnsi"/>
          <w:b/>
          <w:bCs/>
          <w:color w:val="24292E"/>
          <w:sz w:val="20"/>
          <w:szCs w:val="20"/>
        </w:rPr>
        <w:t>datapoint</w:t>
      </w:r>
      <w:r w:rsidRPr="008B04BC">
        <w:rPr>
          <w:rFonts w:eastAsia="Times New Roman" w:cstheme="minorHAnsi"/>
          <w:color w:val="24292E"/>
          <w:sz w:val="20"/>
          <w:szCs w:val="20"/>
        </w:rPr>
        <w:t> will</w:t>
      </w:r>
      <w:r w:rsidR="0027699A">
        <w:rPr>
          <w:rFonts w:eastAsia="Times New Roman" w:cstheme="minorHAnsi"/>
          <w:color w:val="24292E"/>
          <w:sz w:val="20"/>
          <w:szCs w:val="20"/>
        </w:rPr>
        <w:t xml:space="preserve"> have 2 parts, for example it</w:t>
      </w:r>
      <w:r w:rsidRPr="008B04BC">
        <w:rPr>
          <w:rFonts w:eastAsia="Times New Roman" w:cstheme="minorHAnsi"/>
          <w:color w:val="24292E"/>
          <w:sz w:val="20"/>
          <w:szCs w:val="20"/>
        </w:rPr>
        <w:t xml:space="preserve"> report</w:t>
      </w:r>
      <w:r w:rsidR="0027699A">
        <w:rPr>
          <w:rFonts w:eastAsia="Times New Roman" w:cstheme="minorHAnsi"/>
          <w:color w:val="24292E"/>
          <w:sz w:val="20"/>
          <w:szCs w:val="20"/>
        </w:rPr>
        <w:t>s</w:t>
      </w:r>
    </w:p>
    <w:p w14:paraId="5ED03CE8" w14:textId="77777777" w:rsidR="008B04BC" w:rsidRPr="008B04BC" w:rsidRDefault="008B04BC" w:rsidP="008B04BC">
      <w:pPr>
        <w:numPr>
          <w:ilvl w:val="0"/>
          <w:numId w:val="17"/>
        </w:numPr>
        <w:shd w:val="clear" w:color="auto" w:fill="FFFFFF"/>
        <w:spacing w:before="100" w:beforeAutospacing="1" w:after="100" w:afterAutospacing="1" w:line="240" w:lineRule="auto"/>
        <w:rPr>
          <w:rFonts w:eastAsia="Times New Roman" w:cstheme="minorHAnsi"/>
          <w:color w:val="24292E"/>
          <w:sz w:val="20"/>
          <w:szCs w:val="20"/>
        </w:rPr>
      </w:pPr>
      <w:r w:rsidRPr="00FA602A">
        <w:rPr>
          <w:rFonts w:eastAsia="Times New Roman" w:cstheme="minorHAnsi"/>
          <w:b/>
          <w:bCs/>
          <w:color w:val="24292E"/>
          <w:sz w:val="20"/>
          <w:szCs w:val="20"/>
        </w:rPr>
        <w:t>Timestamp</w:t>
      </w:r>
      <w:r w:rsidRPr="008B04BC">
        <w:rPr>
          <w:rFonts w:eastAsia="Times New Roman" w:cstheme="minorHAnsi"/>
          <w:color w:val="24292E"/>
          <w:sz w:val="20"/>
          <w:szCs w:val="20"/>
        </w:rPr>
        <w:t xml:space="preserve"> = 2019-12-03</w:t>
      </w:r>
    </w:p>
    <w:p w14:paraId="75BD71FC" w14:textId="77777777" w:rsidR="008B04BC" w:rsidRPr="008B04BC" w:rsidRDefault="008B04BC" w:rsidP="008B04BC">
      <w:pPr>
        <w:numPr>
          <w:ilvl w:val="0"/>
          <w:numId w:val="17"/>
        </w:numPr>
        <w:shd w:val="clear" w:color="auto" w:fill="FFFFFF"/>
        <w:spacing w:before="60" w:after="100" w:afterAutospacing="1" w:line="240" w:lineRule="auto"/>
        <w:rPr>
          <w:rFonts w:eastAsia="Times New Roman" w:cstheme="minorHAnsi"/>
          <w:color w:val="24292E"/>
          <w:sz w:val="20"/>
          <w:szCs w:val="20"/>
        </w:rPr>
      </w:pPr>
      <w:r w:rsidRPr="00FA602A">
        <w:rPr>
          <w:rFonts w:eastAsia="Times New Roman" w:cstheme="minorHAnsi"/>
          <w:b/>
          <w:bCs/>
          <w:color w:val="24292E"/>
          <w:sz w:val="20"/>
          <w:szCs w:val="20"/>
        </w:rPr>
        <w:t>Value</w:t>
      </w:r>
      <w:r w:rsidRPr="008B04BC">
        <w:rPr>
          <w:rFonts w:eastAsia="Times New Roman" w:cstheme="minorHAnsi"/>
          <w:color w:val="24292E"/>
          <w:sz w:val="20"/>
          <w:szCs w:val="20"/>
        </w:rPr>
        <w:t xml:space="preserve"> = 98.3</w:t>
      </w:r>
    </w:p>
    <w:p w14:paraId="7FCAD6D1" w14:textId="7E6C71E9" w:rsid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b/>
          <w:bCs/>
          <w:color w:val="24292E"/>
          <w:sz w:val="20"/>
          <w:szCs w:val="20"/>
        </w:rPr>
        <w:t>Dimensions</w:t>
      </w:r>
      <w:r w:rsidRPr="008B04BC">
        <w:rPr>
          <w:rFonts w:eastAsia="Times New Roman" w:cstheme="minorHAnsi"/>
          <w:color w:val="24292E"/>
          <w:sz w:val="20"/>
          <w:szCs w:val="20"/>
        </w:rPr>
        <w:t> separate data points for different </w:t>
      </w:r>
      <w:r w:rsidRPr="008B04BC">
        <w:rPr>
          <w:rFonts w:eastAsia="Times New Roman" w:cstheme="minorHAnsi"/>
          <w:b/>
          <w:bCs/>
          <w:color w:val="24292E"/>
          <w:sz w:val="20"/>
          <w:szCs w:val="20"/>
        </w:rPr>
        <w:t>things</w:t>
      </w:r>
      <w:r w:rsidRPr="008B04BC">
        <w:rPr>
          <w:rFonts w:eastAsia="Times New Roman" w:cstheme="minorHAnsi"/>
          <w:color w:val="24292E"/>
          <w:sz w:val="20"/>
          <w:szCs w:val="20"/>
        </w:rPr>
        <w:t> or </w:t>
      </w:r>
      <w:r w:rsidRPr="008B04BC">
        <w:rPr>
          <w:rFonts w:eastAsia="Times New Roman" w:cstheme="minorHAnsi"/>
          <w:b/>
          <w:bCs/>
          <w:color w:val="24292E"/>
          <w:sz w:val="20"/>
          <w:szCs w:val="20"/>
        </w:rPr>
        <w:t>perspectives</w:t>
      </w:r>
      <w:r w:rsidRPr="008B04BC">
        <w:rPr>
          <w:rFonts w:eastAsia="Times New Roman" w:cstheme="minorHAnsi"/>
          <w:color w:val="24292E"/>
          <w:sz w:val="20"/>
          <w:szCs w:val="20"/>
        </w:rPr>
        <w:t> within the same metric</w:t>
      </w:r>
    </w:p>
    <w:p w14:paraId="5F292774" w14:textId="215AEAE3" w:rsidR="00A173AF" w:rsidRPr="008B04BC" w:rsidRDefault="00A173AF" w:rsidP="008B04BC">
      <w:pPr>
        <w:shd w:val="clear" w:color="auto" w:fill="FFFFFF"/>
        <w:spacing w:after="240" w:line="240" w:lineRule="auto"/>
        <w:rPr>
          <w:rFonts w:eastAsia="Times New Roman" w:cstheme="minorHAnsi"/>
          <w:color w:val="24292E"/>
          <w:sz w:val="20"/>
          <w:szCs w:val="20"/>
        </w:rPr>
      </w:pPr>
      <w:r>
        <w:rPr>
          <w:noProof/>
        </w:rPr>
        <w:drawing>
          <wp:anchor distT="0" distB="0" distL="114300" distR="114300" simplePos="0" relativeHeight="251664384" behindDoc="0" locked="0" layoutInCell="1" allowOverlap="1" wp14:anchorId="38AE66E7" wp14:editId="37F1C807">
            <wp:simplePos x="0" y="0"/>
            <wp:positionH relativeFrom="margin">
              <wp:align>center</wp:align>
            </wp:positionH>
            <wp:positionV relativeFrom="paragraph">
              <wp:posOffset>155575</wp:posOffset>
            </wp:positionV>
            <wp:extent cx="3854450" cy="17621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54450" cy="1762125"/>
                    </a:xfrm>
                    <a:prstGeom prst="rect">
                      <a:avLst/>
                    </a:prstGeom>
                  </pic:spPr>
                </pic:pic>
              </a:graphicData>
            </a:graphic>
            <wp14:sizeRelH relativeFrom="margin">
              <wp14:pctWidth>0</wp14:pctWidth>
            </wp14:sizeRelH>
            <wp14:sizeRelV relativeFrom="margin">
              <wp14:pctHeight>0</wp14:pctHeight>
            </wp14:sizeRelV>
          </wp:anchor>
        </w:drawing>
      </w:r>
    </w:p>
    <w:p w14:paraId="239FFCF3"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Alarms</w:t>
      </w:r>
    </w:p>
    <w:p w14:paraId="53864688" w14:textId="5C8A1FDF" w:rsidR="00156CE0" w:rsidRPr="00156CE0" w:rsidRDefault="008B04BC" w:rsidP="00156CE0">
      <w:pPr>
        <w:shd w:val="clear" w:color="auto" w:fill="FFFFFF"/>
        <w:spacing w:after="0" w:line="240" w:lineRule="auto"/>
        <w:rPr>
          <w:rFonts w:eastAsia="Times New Roman" w:cstheme="minorHAnsi"/>
          <w:color w:val="24292E"/>
          <w:sz w:val="20"/>
          <w:szCs w:val="20"/>
        </w:rPr>
      </w:pPr>
      <w:r w:rsidRPr="008B04BC">
        <w:rPr>
          <w:rFonts w:eastAsia="Times New Roman" w:cstheme="minorHAnsi"/>
          <w:color w:val="24292E"/>
          <w:sz w:val="20"/>
          <w:szCs w:val="20"/>
        </w:rPr>
        <w:t>Has two states </w:t>
      </w:r>
      <w:r w:rsidR="005E6057" w:rsidRPr="00C6323E">
        <w:rPr>
          <w:rFonts w:eastAsia="Times New Roman" w:cstheme="minorHAnsi"/>
          <w:b/>
          <w:bCs/>
          <w:color w:val="24292E"/>
          <w:sz w:val="20"/>
          <w:szCs w:val="20"/>
        </w:rPr>
        <w:t>“</w:t>
      </w:r>
      <w:r w:rsidRPr="00C6323E">
        <w:rPr>
          <w:rFonts w:eastAsia="Times New Roman" w:cstheme="minorHAnsi"/>
          <w:b/>
          <w:bCs/>
          <w:color w:val="24292E"/>
          <w:sz w:val="20"/>
          <w:szCs w:val="20"/>
        </w:rPr>
        <w:t>ok</w:t>
      </w:r>
      <w:r w:rsidR="005E6057" w:rsidRPr="00C6323E">
        <w:rPr>
          <w:rFonts w:eastAsia="Times New Roman" w:cstheme="minorHAnsi"/>
          <w:b/>
          <w:bCs/>
          <w:color w:val="24292E"/>
          <w:sz w:val="20"/>
          <w:szCs w:val="20"/>
        </w:rPr>
        <w:t>”</w:t>
      </w:r>
      <w:r w:rsidRPr="008B04BC">
        <w:rPr>
          <w:rFonts w:eastAsia="Times New Roman" w:cstheme="minorHAnsi"/>
          <w:color w:val="24292E"/>
          <w:sz w:val="20"/>
          <w:szCs w:val="20"/>
        </w:rPr>
        <w:t> or </w:t>
      </w:r>
      <w:r w:rsidR="005E6057" w:rsidRPr="00C6323E">
        <w:rPr>
          <w:rFonts w:eastAsia="Times New Roman" w:cstheme="minorHAnsi"/>
          <w:b/>
          <w:bCs/>
          <w:color w:val="24292E"/>
          <w:sz w:val="20"/>
          <w:szCs w:val="20"/>
        </w:rPr>
        <w:t>“</w:t>
      </w:r>
      <w:r w:rsidRPr="00C6323E">
        <w:rPr>
          <w:rFonts w:eastAsia="Times New Roman" w:cstheme="minorHAnsi"/>
          <w:b/>
          <w:bCs/>
          <w:color w:val="24292E"/>
          <w:sz w:val="20"/>
          <w:szCs w:val="20"/>
        </w:rPr>
        <w:t>alarm</w:t>
      </w:r>
      <w:r w:rsidR="005E6057" w:rsidRPr="00C6323E">
        <w:rPr>
          <w:rFonts w:eastAsia="Times New Roman" w:cstheme="minorHAnsi"/>
          <w:b/>
          <w:bCs/>
          <w:color w:val="24292E"/>
          <w:sz w:val="20"/>
          <w:szCs w:val="20"/>
        </w:rPr>
        <w:t>”</w:t>
      </w:r>
      <w:r w:rsidRPr="008B04BC">
        <w:rPr>
          <w:rFonts w:eastAsia="Times New Roman" w:cstheme="minorHAnsi"/>
          <w:color w:val="24292E"/>
          <w:sz w:val="20"/>
          <w:szCs w:val="20"/>
        </w:rPr>
        <w:t>.</w:t>
      </w:r>
      <w:r w:rsidR="00A173AF">
        <w:rPr>
          <w:rFonts w:eastAsia="Times New Roman" w:cstheme="minorHAnsi"/>
          <w:color w:val="24292E"/>
          <w:sz w:val="20"/>
          <w:szCs w:val="20"/>
        </w:rPr>
        <w:t xml:space="preserve"> </w:t>
      </w:r>
      <w:r w:rsidRPr="0083131F">
        <w:rPr>
          <w:rFonts w:eastAsia="Times New Roman" w:cstheme="minorHAnsi"/>
          <w:b/>
          <w:bCs/>
          <w:color w:val="24292E"/>
          <w:sz w:val="20"/>
          <w:szCs w:val="20"/>
        </w:rPr>
        <w:t>State</w:t>
      </w:r>
      <w:r w:rsidRPr="008B04BC">
        <w:rPr>
          <w:rFonts w:eastAsia="Times New Roman" w:cstheme="minorHAnsi"/>
          <w:color w:val="24292E"/>
          <w:sz w:val="20"/>
          <w:szCs w:val="20"/>
        </w:rPr>
        <w:t xml:space="preserve"> can send an </w:t>
      </w:r>
      <w:r w:rsidRPr="0083131F">
        <w:rPr>
          <w:rFonts w:eastAsia="Times New Roman" w:cstheme="minorHAnsi"/>
          <w:b/>
          <w:bCs/>
          <w:color w:val="24292E"/>
          <w:sz w:val="20"/>
          <w:szCs w:val="20"/>
        </w:rPr>
        <w:t>SNS</w:t>
      </w:r>
      <w:r w:rsidRPr="008B04BC">
        <w:rPr>
          <w:rFonts w:eastAsia="Times New Roman" w:cstheme="minorHAnsi"/>
          <w:color w:val="24292E"/>
          <w:sz w:val="20"/>
          <w:szCs w:val="20"/>
        </w:rPr>
        <w:t xml:space="preserve"> or </w:t>
      </w:r>
      <w:r w:rsidRPr="0083131F">
        <w:rPr>
          <w:rFonts w:eastAsia="Times New Roman" w:cstheme="minorHAnsi"/>
          <w:b/>
          <w:bCs/>
          <w:color w:val="24292E"/>
          <w:sz w:val="20"/>
          <w:szCs w:val="20"/>
        </w:rPr>
        <w:t>action</w:t>
      </w:r>
      <w:r w:rsidRPr="008B04BC">
        <w:rPr>
          <w:rFonts w:eastAsia="Times New Roman" w:cstheme="minorHAnsi"/>
          <w:color w:val="24292E"/>
          <w:sz w:val="20"/>
          <w:szCs w:val="20"/>
        </w:rPr>
        <w:t xml:space="preserve">. Third state can be </w:t>
      </w:r>
      <w:r w:rsidR="00C6323E" w:rsidRPr="00C6323E">
        <w:rPr>
          <w:rFonts w:eastAsia="Times New Roman" w:cstheme="minorHAnsi"/>
          <w:b/>
          <w:bCs/>
          <w:color w:val="24292E"/>
          <w:sz w:val="20"/>
          <w:szCs w:val="20"/>
        </w:rPr>
        <w:t>“</w:t>
      </w:r>
      <w:r w:rsidRPr="00C6323E">
        <w:rPr>
          <w:rFonts w:eastAsia="Times New Roman" w:cstheme="minorHAnsi"/>
          <w:b/>
          <w:bCs/>
          <w:color w:val="24292E"/>
          <w:sz w:val="20"/>
          <w:szCs w:val="20"/>
        </w:rPr>
        <w:t>insufficient data</w:t>
      </w:r>
      <w:r w:rsidR="00C6323E" w:rsidRPr="00C6323E">
        <w:rPr>
          <w:rFonts w:eastAsia="Times New Roman" w:cstheme="minorHAnsi"/>
          <w:b/>
          <w:bCs/>
          <w:color w:val="24292E"/>
          <w:sz w:val="20"/>
          <w:szCs w:val="20"/>
        </w:rPr>
        <w:t>”</w:t>
      </w:r>
      <w:r w:rsidRPr="008B04BC">
        <w:rPr>
          <w:rFonts w:eastAsia="Times New Roman" w:cstheme="minorHAnsi"/>
          <w:color w:val="24292E"/>
          <w:sz w:val="20"/>
          <w:szCs w:val="20"/>
        </w:rPr>
        <w:t xml:space="preserve"> state. Not a problem, just wait.</w:t>
      </w:r>
    </w:p>
    <w:p w14:paraId="61A18FA5" w14:textId="07805D7E"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Shared Responsibility Model</w:t>
      </w:r>
      <w:r w:rsidR="009812F3">
        <w:rPr>
          <w:rFonts w:eastAsia="Times New Roman" w:cstheme="minorHAnsi"/>
          <w:b/>
          <w:bCs/>
          <w:color w:val="24292E"/>
          <w:sz w:val="20"/>
          <w:szCs w:val="20"/>
        </w:rPr>
        <w:t>:</w:t>
      </w:r>
    </w:p>
    <w:p w14:paraId="0E108A3B" w14:textId="08531AF8" w:rsidR="008B04BC" w:rsidRPr="00243E69" w:rsidRDefault="008B04BC" w:rsidP="00243E69">
      <w:pPr>
        <w:pStyle w:val="ListParagraph"/>
        <w:numPr>
          <w:ilvl w:val="0"/>
          <w:numId w:val="38"/>
        </w:numPr>
        <w:shd w:val="clear" w:color="auto" w:fill="FFFFFF"/>
        <w:spacing w:after="240" w:line="240" w:lineRule="auto"/>
        <w:rPr>
          <w:rFonts w:eastAsia="Times New Roman" w:cstheme="minorHAnsi"/>
          <w:color w:val="24292E"/>
          <w:sz w:val="20"/>
          <w:szCs w:val="20"/>
        </w:rPr>
      </w:pPr>
      <w:r w:rsidRPr="00243E69">
        <w:rPr>
          <w:rFonts w:eastAsia="Times New Roman" w:cstheme="minorHAnsi"/>
          <w:color w:val="24292E"/>
          <w:sz w:val="20"/>
          <w:szCs w:val="20"/>
        </w:rPr>
        <w:t>AWS: Responsible for security </w:t>
      </w:r>
      <w:r w:rsidRPr="00243E69">
        <w:rPr>
          <w:rFonts w:eastAsia="Times New Roman" w:cstheme="minorHAnsi"/>
          <w:b/>
          <w:bCs/>
          <w:color w:val="24292E"/>
          <w:sz w:val="20"/>
          <w:szCs w:val="20"/>
        </w:rPr>
        <w:t>OF</w:t>
      </w:r>
      <w:r w:rsidRPr="00243E69">
        <w:rPr>
          <w:rFonts w:eastAsia="Times New Roman" w:cstheme="minorHAnsi"/>
          <w:color w:val="24292E"/>
          <w:sz w:val="20"/>
          <w:szCs w:val="20"/>
        </w:rPr>
        <w:t> the cloud</w:t>
      </w:r>
    </w:p>
    <w:p w14:paraId="2B93B261" w14:textId="26BC3A8C" w:rsidR="008B04BC" w:rsidRPr="00243E69" w:rsidRDefault="008B04BC" w:rsidP="00243E69">
      <w:pPr>
        <w:pStyle w:val="ListParagraph"/>
        <w:numPr>
          <w:ilvl w:val="0"/>
          <w:numId w:val="38"/>
        </w:numPr>
        <w:shd w:val="clear" w:color="auto" w:fill="FFFFFF"/>
        <w:spacing w:after="240" w:line="240" w:lineRule="auto"/>
        <w:rPr>
          <w:rFonts w:eastAsia="Times New Roman" w:cstheme="minorHAnsi"/>
          <w:color w:val="24292E"/>
          <w:sz w:val="20"/>
          <w:szCs w:val="20"/>
        </w:rPr>
      </w:pPr>
      <w:r w:rsidRPr="00243E69">
        <w:rPr>
          <w:rFonts w:eastAsia="Times New Roman" w:cstheme="minorHAnsi"/>
          <w:color w:val="24292E"/>
          <w:sz w:val="20"/>
          <w:szCs w:val="20"/>
        </w:rPr>
        <w:t>Customer: Responsible for security </w:t>
      </w:r>
      <w:r w:rsidRPr="00243E69">
        <w:rPr>
          <w:rFonts w:eastAsia="Times New Roman" w:cstheme="minorHAnsi"/>
          <w:b/>
          <w:bCs/>
          <w:color w:val="24292E"/>
          <w:sz w:val="20"/>
          <w:szCs w:val="20"/>
        </w:rPr>
        <w:t>IN</w:t>
      </w:r>
      <w:r w:rsidRPr="00243E69">
        <w:rPr>
          <w:rFonts w:eastAsia="Times New Roman" w:cstheme="minorHAnsi"/>
          <w:color w:val="24292E"/>
          <w:sz w:val="20"/>
          <w:szCs w:val="20"/>
        </w:rPr>
        <w:t> the cloud</w:t>
      </w:r>
    </w:p>
    <w:p w14:paraId="5C2F0EE0" w14:textId="73CDE8FB" w:rsidR="008B04BC" w:rsidRPr="008B04BC" w:rsidRDefault="00243E69" w:rsidP="008B04BC">
      <w:pPr>
        <w:shd w:val="clear" w:color="auto" w:fill="FFFFFF"/>
        <w:spacing w:before="360" w:after="240" w:line="240" w:lineRule="auto"/>
        <w:outlineLvl w:val="2"/>
        <w:rPr>
          <w:rFonts w:eastAsia="Times New Roman" w:cstheme="minorHAnsi"/>
          <w:b/>
          <w:bCs/>
          <w:color w:val="24292E"/>
          <w:sz w:val="20"/>
          <w:szCs w:val="20"/>
        </w:rPr>
      </w:pPr>
      <w:r>
        <w:rPr>
          <w:noProof/>
        </w:rPr>
        <w:lastRenderedPageBreak/>
        <w:drawing>
          <wp:anchor distT="0" distB="0" distL="114300" distR="114300" simplePos="0" relativeHeight="251665408" behindDoc="0" locked="0" layoutInCell="1" allowOverlap="1" wp14:anchorId="5064D7AC" wp14:editId="57D24680">
            <wp:simplePos x="0" y="0"/>
            <wp:positionH relativeFrom="margin">
              <wp:align>center</wp:align>
            </wp:positionH>
            <wp:positionV relativeFrom="paragraph">
              <wp:posOffset>0</wp:posOffset>
            </wp:positionV>
            <wp:extent cx="4527550" cy="235712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27550" cy="2357120"/>
                    </a:xfrm>
                    <a:prstGeom prst="rect">
                      <a:avLst/>
                    </a:prstGeom>
                  </pic:spPr>
                </pic:pic>
              </a:graphicData>
            </a:graphic>
          </wp:anchor>
        </w:drawing>
      </w:r>
      <w:r w:rsidR="008B04BC" w:rsidRPr="008B04BC">
        <w:rPr>
          <w:rFonts w:eastAsia="Times New Roman" w:cstheme="minorHAnsi"/>
          <w:b/>
          <w:bCs/>
          <w:color w:val="24292E"/>
          <w:sz w:val="20"/>
          <w:szCs w:val="20"/>
        </w:rPr>
        <w:t>High Availability (HA), Fault-Tolerance (FT), and Disaster Recover (DR)</w:t>
      </w:r>
    </w:p>
    <w:p w14:paraId="145A86D6"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High Availability (HA)</w:t>
      </w:r>
    </w:p>
    <w:p w14:paraId="6FF382F3" w14:textId="77777777" w:rsidR="008B04BC" w:rsidRPr="008B04BC" w:rsidRDefault="008B04BC" w:rsidP="008B04BC">
      <w:pPr>
        <w:numPr>
          <w:ilvl w:val="0"/>
          <w:numId w:val="18"/>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Aims to </w:t>
      </w:r>
      <w:r w:rsidRPr="008B04BC">
        <w:rPr>
          <w:rFonts w:eastAsia="Times New Roman" w:cstheme="minorHAnsi"/>
          <w:b/>
          <w:bCs/>
          <w:color w:val="24292E"/>
          <w:sz w:val="20"/>
          <w:szCs w:val="20"/>
        </w:rPr>
        <w:t>ensure</w:t>
      </w:r>
      <w:r w:rsidRPr="008B04BC">
        <w:rPr>
          <w:rFonts w:eastAsia="Times New Roman" w:cstheme="minorHAnsi"/>
          <w:color w:val="24292E"/>
          <w:sz w:val="20"/>
          <w:szCs w:val="20"/>
        </w:rPr>
        <w:t> an agreed level of operational </w:t>
      </w:r>
      <w:r w:rsidRPr="008B04BC">
        <w:rPr>
          <w:rFonts w:eastAsia="Times New Roman" w:cstheme="minorHAnsi"/>
          <w:b/>
          <w:bCs/>
          <w:color w:val="24292E"/>
          <w:sz w:val="20"/>
          <w:szCs w:val="20"/>
        </w:rPr>
        <w:t>performance</w:t>
      </w:r>
      <w:r w:rsidRPr="008B04BC">
        <w:rPr>
          <w:rFonts w:eastAsia="Times New Roman" w:cstheme="minorHAnsi"/>
          <w:color w:val="24292E"/>
          <w:sz w:val="20"/>
          <w:szCs w:val="20"/>
        </w:rPr>
        <w:t>, usually </w:t>
      </w:r>
      <w:r w:rsidRPr="008B04BC">
        <w:rPr>
          <w:rFonts w:eastAsia="Times New Roman" w:cstheme="minorHAnsi"/>
          <w:b/>
          <w:bCs/>
          <w:color w:val="24292E"/>
          <w:sz w:val="20"/>
          <w:szCs w:val="20"/>
        </w:rPr>
        <w:t>uptime</w:t>
      </w:r>
      <w:r w:rsidRPr="008B04BC">
        <w:rPr>
          <w:rFonts w:eastAsia="Times New Roman" w:cstheme="minorHAnsi"/>
          <w:color w:val="24292E"/>
          <w:sz w:val="20"/>
          <w:szCs w:val="20"/>
        </w:rPr>
        <w:t>, for a </w:t>
      </w:r>
      <w:r w:rsidRPr="008B04BC">
        <w:rPr>
          <w:rFonts w:eastAsia="Times New Roman" w:cstheme="minorHAnsi"/>
          <w:b/>
          <w:bCs/>
          <w:color w:val="24292E"/>
          <w:sz w:val="20"/>
          <w:szCs w:val="20"/>
        </w:rPr>
        <w:t>higher than normal period</w:t>
      </w:r>
    </w:p>
    <w:p w14:paraId="6BF3A1DB" w14:textId="77777777" w:rsidR="008B04BC" w:rsidRPr="008B04BC" w:rsidRDefault="008B04BC" w:rsidP="008B04BC">
      <w:pPr>
        <w:numPr>
          <w:ilvl w:val="0"/>
          <w:numId w:val="1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Instead of diagnosing the issue, swap it out.</w:t>
      </w:r>
    </w:p>
    <w:p w14:paraId="7C9538E1" w14:textId="630D08A2" w:rsidR="008B04BC" w:rsidRPr="008B04BC" w:rsidRDefault="008B04BC" w:rsidP="008B04BC">
      <w:pPr>
        <w:numPr>
          <w:ilvl w:val="0"/>
          <w:numId w:val="1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Redundant hardware to minimize downt</w:t>
      </w:r>
      <w:r w:rsidR="00A527D4">
        <w:rPr>
          <w:rFonts w:eastAsia="Times New Roman" w:cstheme="minorHAnsi"/>
          <w:color w:val="24292E"/>
          <w:sz w:val="20"/>
          <w:szCs w:val="20"/>
        </w:rPr>
        <w:t>ime</w:t>
      </w:r>
    </w:p>
    <w:p w14:paraId="03B4065B" w14:textId="77777777" w:rsidR="008B04BC" w:rsidRPr="008B04BC" w:rsidRDefault="008B04BC" w:rsidP="008B04BC">
      <w:pPr>
        <w:numPr>
          <w:ilvl w:val="0"/>
          <w:numId w:val="1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User disruption is not ideal, but is allowed</w:t>
      </w:r>
    </w:p>
    <w:p w14:paraId="2C6472DA" w14:textId="77777777" w:rsidR="008B04BC" w:rsidRPr="008B04BC" w:rsidRDefault="008B04BC" w:rsidP="008B04BC">
      <w:pPr>
        <w:numPr>
          <w:ilvl w:val="1"/>
          <w:numId w:val="18"/>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The user might need to log back in or lose some data on their screen.</w:t>
      </w:r>
    </w:p>
    <w:p w14:paraId="2496EBF7" w14:textId="77777777" w:rsidR="008B04BC" w:rsidRPr="008B04BC" w:rsidRDefault="008B04BC" w:rsidP="008B04BC">
      <w:pPr>
        <w:numPr>
          <w:ilvl w:val="0"/>
          <w:numId w:val="1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Maximizing a system's uptime</w:t>
      </w:r>
    </w:p>
    <w:p w14:paraId="4CE7233E" w14:textId="77777777" w:rsidR="008B04BC" w:rsidRPr="008B04BC" w:rsidRDefault="008B04BC" w:rsidP="008B04BC">
      <w:pPr>
        <w:numPr>
          <w:ilvl w:val="1"/>
          <w:numId w:val="18"/>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99.9% (Three 9's) = 8.7 hours downtime per year.</w:t>
      </w:r>
    </w:p>
    <w:p w14:paraId="5A3FEA6C" w14:textId="77777777" w:rsidR="008B04BC" w:rsidRPr="008B04BC" w:rsidRDefault="008B04BC" w:rsidP="008B04BC">
      <w:pPr>
        <w:numPr>
          <w:ilvl w:val="1"/>
          <w:numId w:val="18"/>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99.999 (Five 9's) = 5.26 minutes downtime per year.</w:t>
      </w:r>
    </w:p>
    <w:p w14:paraId="61111676"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Fault-Tolerance (FT)</w:t>
      </w:r>
    </w:p>
    <w:p w14:paraId="679795EA" w14:textId="77777777" w:rsidR="008B04BC" w:rsidRPr="008B04BC" w:rsidRDefault="008B04BC" w:rsidP="008B04BC">
      <w:pPr>
        <w:numPr>
          <w:ilvl w:val="0"/>
          <w:numId w:val="19"/>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System can </w:t>
      </w:r>
      <w:r w:rsidRPr="008B04BC">
        <w:rPr>
          <w:rFonts w:eastAsia="Times New Roman" w:cstheme="minorHAnsi"/>
          <w:b/>
          <w:bCs/>
          <w:color w:val="24292E"/>
          <w:sz w:val="20"/>
          <w:szCs w:val="20"/>
        </w:rPr>
        <w:t>continue operating properly</w:t>
      </w:r>
      <w:r w:rsidRPr="008B04BC">
        <w:rPr>
          <w:rFonts w:eastAsia="Times New Roman" w:cstheme="minorHAnsi"/>
          <w:color w:val="24292E"/>
          <w:sz w:val="20"/>
          <w:szCs w:val="20"/>
        </w:rPr>
        <w:t> in the event of the </w:t>
      </w:r>
      <w:r w:rsidRPr="008B04BC">
        <w:rPr>
          <w:rFonts w:eastAsia="Times New Roman" w:cstheme="minorHAnsi"/>
          <w:b/>
          <w:bCs/>
          <w:color w:val="24292E"/>
          <w:sz w:val="20"/>
          <w:szCs w:val="20"/>
        </w:rPr>
        <w:t>failure of some</w:t>
      </w:r>
      <w:r w:rsidRPr="008B04BC">
        <w:rPr>
          <w:rFonts w:eastAsia="Times New Roman" w:cstheme="minorHAnsi"/>
          <w:color w:val="24292E"/>
          <w:sz w:val="20"/>
          <w:szCs w:val="20"/>
        </w:rPr>
        <w:t> (one or more faults within) of its </w:t>
      </w:r>
      <w:r w:rsidRPr="008B04BC">
        <w:rPr>
          <w:rFonts w:eastAsia="Times New Roman" w:cstheme="minorHAnsi"/>
          <w:b/>
          <w:bCs/>
          <w:color w:val="24292E"/>
          <w:sz w:val="20"/>
          <w:szCs w:val="20"/>
        </w:rPr>
        <w:t>components</w:t>
      </w:r>
    </w:p>
    <w:p w14:paraId="3D5F252C" w14:textId="77777777" w:rsidR="008B04BC" w:rsidRPr="008B04BC" w:rsidRDefault="008B04BC" w:rsidP="008B04BC">
      <w:pPr>
        <w:numPr>
          <w:ilvl w:val="0"/>
          <w:numId w:val="19"/>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Fault tolerance is much more complicated than high availability and more expensive. Outages must be minimized and the system needs levels of redundancy.</w:t>
      </w:r>
    </w:p>
    <w:p w14:paraId="0621E9CC" w14:textId="77777777" w:rsidR="008B04BC" w:rsidRPr="008B04BC" w:rsidRDefault="008B04BC" w:rsidP="008B04BC">
      <w:pPr>
        <w:numPr>
          <w:ilvl w:val="0"/>
          <w:numId w:val="19"/>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An airplane is an example of system that needs Fault Tolerance. It has more engines than it needs for redundancy.</w:t>
      </w:r>
    </w:p>
    <w:p w14:paraId="5E12DE4C" w14:textId="7A4A39FD"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 xml:space="preserve">Example: A patient is waiting for a </w:t>
      </w:r>
      <w:r w:rsidR="00DD35FB" w:rsidRPr="008B04BC">
        <w:rPr>
          <w:rFonts w:eastAsia="Times New Roman" w:cstheme="minorHAnsi"/>
          <w:color w:val="24292E"/>
          <w:sz w:val="20"/>
          <w:szCs w:val="20"/>
        </w:rPr>
        <w:t>lifesaving</w:t>
      </w:r>
      <w:r w:rsidRPr="008B04BC">
        <w:rPr>
          <w:rFonts w:eastAsia="Times New Roman" w:cstheme="minorHAnsi"/>
          <w:color w:val="24292E"/>
          <w:sz w:val="20"/>
          <w:szCs w:val="20"/>
        </w:rPr>
        <w:t xml:space="preserve"> surgery and is under anesthetic. While being monitored, the life support system is dosing medicine. This type of system cannot only be highly available, even a movement of interruption is deadly.</w:t>
      </w:r>
    </w:p>
    <w:p w14:paraId="14E6E360"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Disaster Recover (DR)</w:t>
      </w:r>
    </w:p>
    <w:p w14:paraId="78ADA493" w14:textId="77777777" w:rsidR="008B04BC" w:rsidRPr="008B04BC" w:rsidRDefault="008B04BC" w:rsidP="008B04BC">
      <w:pPr>
        <w:numPr>
          <w:ilvl w:val="0"/>
          <w:numId w:val="20"/>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Set of policies, tools and procedures to </w:t>
      </w:r>
      <w:r w:rsidRPr="008B04BC">
        <w:rPr>
          <w:rFonts w:eastAsia="Times New Roman" w:cstheme="minorHAnsi"/>
          <w:b/>
          <w:bCs/>
          <w:color w:val="24292E"/>
          <w:sz w:val="20"/>
          <w:szCs w:val="20"/>
        </w:rPr>
        <w:t>enable the recovery</w:t>
      </w:r>
      <w:r w:rsidRPr="008B04BC">
        <w:rPr>
          <w:rFonts w:eastAsia="Times New Roman" w:cstheme="minorHAnsi"/>
          <w:color w:val="24292E"/>
          <w:sz w:val="20"/>
          <w:szCs w:val="20"/>
        </w:rPr>
        <w:t> or </w:t>
      </w:r>
      <w:r w:rsidRPr="008B04BC">
        <w:rPr>
          <w:rFonts w:eastAsia="Times New Roman" w:cstheme="minorHAnsi"/>
          <w:b/>
          <w:bCs/>
          <w:color w:val="24292E"/>
          <w:sz w:val="20"/>
          <w:szCs w:val="20"/>
        </w:rPr>
        <w:t>continuation</w:t>
      </w:r>
      <w:r w:rsidRPr="008B04BC">
        <w:rPr>
          <w:rFonts w:eastAsia="Times New Roman" w:cstheme="minorHAnsi"/>
          <w:color w:val="24292E"/>
          <w:sz w:val="20"/>
          <w:szCs w:val="20"/>
        </w:rPr>
        <w:t> of </w:t>
      </w:r>
      <w:r w:rsidRPr="008B04BC">
        <w:rPr>
          <w:rFonts w:eastAsia="Times New Roman" w:cstheme="minorHAnsi"/>
          <w:b/>
          <w:bCs/>
          <w:color w:val="24292E"/>
          <w:sz w:val="20"/>
          <w:szCs w:val="20"/>
        </w:rPr>
        <w:t>vital</w:t>
      </w:r>
      <w:r w:rsidRPr="008B04BC">
        <w:rPr>
          <w:rFonts w:eastAsia="Times New Roman" w:cstheme="minorHAnsi"/>
          <w:color w:val="24292E"/>
          <w:sz w:val="20"/>
          <w:szCs w:val="20"/>
        </w:rPr>
        <w:t> technology infrastructure and systems </w:t>
      </w:r>
      <w:r w:rsidRPr="008B04BC">
        <w:rPr>
          <w:rFonts w:eastAsia="Times New Roman" w:cstheme="minorHAnsi"/>
          <w:b/>
          <w:bCs/>
          <w:color w:val="24292E"/>
          <w:sz w:val="20"/>
          <w:szCs w:val="20"/>
        </w:rPr>
        <w:t>following a natural or human-induced disaster</w:t>
      </w:r>
      <w:r w:rsidRPr="008B04BC">
        <w:rPr>
          <w:rFonts w:eastAsia="Times New Roman" w:cstheme="minorHAnsi"/>
          <w:color w:val="24292E"/>
          <w:sz w:val="20"/>
          <w:szCs w:val="20"/>
        </w:rPr>
        <w:t>.</w:t>
      </w:r>
    </w:p>
    <w:p w14:paraId="388F9F47" w14:textId="77777777" w:rsidR="008B04BC" w:rsidRPr="008B04BC" w:rsidRDefault="008B04BC" w:rsidP="008B04BC">
      <w:pPr>
        <w:numPr>
          <w:ilvl w:val="0"/>
          <w:numId w:val="20"/>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DR can largely be automated to eliminate the time for recovery and errors.</w:t>
      </w:r>
    </w:p>
    <w:p w14:paraId="78DE34A4"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lastRenderedPageBreak/>
        <w:t>This involves:</w:t>
      </w:r>
    </w:p>
    <w:p w14:paraId="7F966D36" w14:textId="77777777" w:rsidR="008B04BC" w:rsidRPr="008B04BC" w:rsidRDefault="008B04BC" w:rsidP="008B04BC">
      <w:pPr>
        <w:numPr>
          <w:ilvl w:val="0"/>
          <w:numId w:val="21"/>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Pre-planning</w:t>
      </w:r>
    </w:p>
    <w:p w14:paraId="48E8B7B6" w14:textId="77777777" w:rsidR="008B04BC" w:rsidRPr="008B04BC" w:rsidRDefault="008B04BC" w:rsidP="008B04BC">
      <w:pPr>
        <w:numPr>
          <w:ilvl w:val="1"/>
          <w:numId w:val="21"/>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Ensure plans are in place for extra hardware</w:t>
      </w:r>
    </w:p>
    <w:p w14:paraId="22DCAE24" w14:textId="77777777" w:rsidR="008B04BC" w:rsidRPr="008B04BC" w:rsidRDefault="008B04BC" w:rsidP="008B04BC">
      <w:pPr>
        <w:numPr>
          <w:ilvl w:val="1"/>
          <w:numId w:val="21"/>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Do not store backups at the same site as the system</w:t>
      </w:r>
    </w:p>
    <w:p w14:paraId="07115992" w14:textId="77777777" w:rsidR="008B04BC" w:rsidRPr="008B04BC" w:rsidRDefault="008B04BC" w:rsidP="008B04BC">
      <w:pPr>
        <w:numPr>
          <w:ilvl w:val="0"/>
          <w:numId w:val="21"/>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DR Processes</w:t>
      </w:r>
    </w:p>
    <w:p w14:paraId="3FA5FC3F" w14:textId="0C5EF402" w:rsidR="008B04BC" w:rsidRPr="008B04BC" w:rsidRDefault="008B04BC" w:rsidP="008B04BC">
      <w:pPr>
        <w:numPr>
          <w:ilvl w:val="1"/>
          <w:numId w:val="21"/>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 xml:space="preserve">Cloud </w:t>
      </w:r>
      <w:r w:rsidR="00DD35FB">
        <w:rPr>
          <w:rFonts w:eastAsia="Times New Roman" w:cstheme="minorHAnsi"/>
          <w:color w:val="24292E"/>
          <w:sz w:val="20"/>
          <w:szCs w:val="20"/>
        </w:rPr>
        <w:t>infrastructure is</w:t>
      </w:r>
      <w:r w:rsidRPr="008B04BC">
        <w:rPr>
          <w:rFonts w:eastAsia="Times New Roman" w:cstheme="minorHAnsi"/>
          <w:color w:val="24292E"/>
          <w:sz w:val="20"/>
          <w:szCs w:val="20"/>
        </w:rPr>
        <w:t xml:space="preserve"> ready when needed</w:t>
      </w:r>
    </w:p>
    <w:p w14:paraId="5DCADE4B" w14:textId="4BEE6993" w:rsidR="008B04BC" w:rsidRDefault="00407008" w:rsidP="008B04BC">
      <w:pPr>
        <w:shd w:val="clear" w:color="auto" w:fill="FFFFFF"/>
        <w:spacing w:after="240" w:line="240" w:lineRule="auto"/>
        <w:rPr>
          <w:rFonts w:eastAsia="Times New Roman" w:cstheme="minorHAnsi"/>
          <w:color w:val="24292E"/>
          <w:sz w:val="20"/>
          <w:szCs w:val="20"/>
        </w:rPr>
      </w:pPr>
      <w:r>
        <w:rPr>
          <w:noProof/>
        </w:rPr>
        <w:drawing>
          <wp:anchor distT="0" distB="0" distL="114300" distR="114300" simplePos="0" relativeHeight="251666432" behindDoc="0" locked="0" layoutInCell="1" allowOverlap="1" wp14:anchorId="1AA80138" wp14:editId="42F914FE">
            <wp:simplePos x="0" y="0"/>
            <wp:positionH relativeFrom="margin">
              <wp:align>center</wp:align>
            </wp:positionH>
            <wp:positionV relativeFrom="paragraph">
              <wp:posOffset>281940</wp:posOffset>
            </wp:positionV>
            <wp:extent cx="4279900" cy="1158682"/>
            <wp:effectExtent l="0" t="0" r="635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9900" cy="1158682"/>
                    </a:xfrm>
                    <a:prstGeom prst="rect">
                      <a:avLst/>
                    </a:prstGeom>
                  </pic:spPr>
                </pic:pic>
              </a:graphicData>
            </a:graphic>
          </wp:anchor>
        </w:drawing>
      </w:r>
      <w:r w:rsidR="008B04BC" w:rsidRPr="008B04BC">
        <w:rPr>
          <w:rFonts w:eastAsia="Times New Roman" w:cstheme="minorHAnsi"/>
          <w:color w:val="24292E"/>
          <w:sz w:val="20"/>
          <w:szCs w:val="20"/>
        </w:rPr>
        <w:t xml:space="preserve">This is designed to keep the crucial and </w:t>
      </w:r>
      <w:r w:rsidR="00AA33CD" w:rsidRPr="008B04BC">
        <w:rPr>
          <w:rFonts w:eastAsia="Times New Roman" w:cstheme="minorHAnsi"/>
          <w:color w:val="24292E"/>
          <w:sz w:val="20"/>
          <w:szCs w:val="20"/>
        </w:rPr>
        <w:t>non-replaceable</w:t>
      </w:r>
      <w:r w:rsidR="008B04BC" w:rsidRPr="008B04BC">
        <w:rPr>
          <w:rFonts w:eastAsia="Times New Roman" w:cstheme="minorHAnsi"/>
          <w:color w:val="24292E"/>
          <w:sz w:val="20"/>
          <w:szCs w:val="20"/>
        </w:rPr>
        <w:t xml:space="preserve"> parts of the system in place.</w:t>
      </w:r>
    </w:p>
    <w:p w14:paraId="3B090673" w14:textId="5D04BA32" w:rsidR="00407008" w:rsidRPr="008B04BC" w:rsidRDefault="00407008" w:rsidP="008B04BC">
      <w:pPr>
        <w:shd w:val="clear" w:color="auto" w:fill="FFFFFF"/>
        <w:spacing w:after="240" w:line="240" w:lineRule="auto"/>
        <w:rPr>
          <w:rFonts w:eastAsia="Times New Roman" w:cstheme="minorHAnsi"/>
          <w:color w:val="24292E"/>
          <w:sz w:val="20"/>
          <w:szCs w:val="20"/>
        </w:rPr>
      </w:pPr>
    </w:p>
    <w:p w14:paraId="4ABEC22E" w14:textId="0AA51D57" w:rsid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Domain Name System (DNS)</w:t>
      </w:r>
    </w:p>
    <w:p w14:paraId="132C3DDF" w14:textId="34E45B20"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 xml:space="preserve">DNS is a discovery service. Translates </w:t>
      </w:r>
      <w:r w:rsidR="0060119B">
        <w:rPr>
          <w:rFonts w:eastAsia="Times New Roman" w:cstheme="minorHAnsi"/>
          <w:color w:val="24292E"/>
          <w:sz w:val="20"/>
          <w:szCs w:val="20"/>
        </w:rPr>
        <w:t xml:space="preserve">domain names into IP Address and </w:t>
      </w:r>
      <w:proofErr w:type="spellStart"/>
      <w:r w:rsidR="0060119B">
        <w:rPr>
          <w:rFonts w:eastAsia="Times New Roman" w:cstheme="minorHAnsi"/>
          <w:color w:val="24292E"/>
          <w:sz w:val="20"/>
          <w:szCs w:val="20"/>
        </w:rPr>
        <w:t>visa</w:t>
      </w:r>
      <w:proofErr w:type="spellEnd"/>
      <w:r w:rsidR="0060119B">
        <w:rPr>
          <w:rFonts w:eastAsia="Times New Roman" w:cstheme="minorHAnsi"/>
          <w:color w:val="24292E"/>
          <w:sz w:val="20"/>
          <w:szCs w:val="20"/>
        </w:rPr>
        <w:t xml:space="preserve"> versa</w:t>
      </w:r>
      <w:r w:rsidRPr="008B04BC">
        <w:rPr>
          <w:rFonts w:eastAsia="Times New Roman" w:cstheme="minorHAnsi"/>
          <w:color w:val="24292E"/>
          <w:sz w:val="20"/>
          <w:szCs w:val="20"/>
        </w:rPr>
        <w:t>. It is a huge database and has to be distributed.</w:t>
      </w:r>
    </w:p>
    <w:p w14:paraId="234E61B7" w14:textId="77777777" w:rsidR="008B04BC" w:rsidRPr="00D701F0" w:rsidRDefault="008B04BC" w:rsidP="008B04BC">
      <w:pPr>
        <w:shd w:val="clear" w:color="auto" w:fill="FFFFFF"/>
        <w:spacing w:after="240" w:line="240" w:lineRule="auto"/>
        <w:rPr>
          <w:rFonts w:eastAsia="Times New Roman" w:cstheme="minorHAnsi"/>
          <w:b/>
          <w:bCs/>
          <w:color w:val="24292E"/>
          <w:sz w:val="20"/>
          <w:szCs w:val="20"/>
        </w:rPr>
      </w:pPr>
      <w:r w:rsidRPr="00D701F0">
        <w:rPr>
          <w:rFonts w:eastAsia="Times New Roman" w:cstheme="minorHAnsi"/>
          <w:b/>
          <w:bCs/>
          <w:color w:val="24292E"/>
          <w:sz w:val="20"/>
          <w:szCs w:val="20"/>
        </w:rPr>
        <w:t>Parts of the DNS system</w:t>
      </w:r>
    </w:p>
    <w:p w14:paraId="11076AD2" w14:textId="77777777" w:rsidR="008B04BC" w:rsidRPr="008B04BC" w:rsidRDefault="008B04BC" w:rsidP="008B04BC">
      <w:pPr>
        <w:numPr>
          <w:ilvl w:val="0"/>
          <w:numId w:val="22"/>
        </w:numPr>
        <w:shd w:val="clear" w:color="auto" w:fill="FFFFFF"/>
        <w:spacing w:before="100" w:beforeAutospacing="1" w:after="100" w:afterAutospacing="1" w:line="240" w:lineRule="auto"/>
        <w:rPr>
          <w:rFonts w:eastAsia="Times New Roman" w:cstheme="minorHAnsi"/>
          <w:color w:val="24292E"/>
          <w:sz w:val="20"/>
          <w:szCs w:val="20"/>
        </w:rPr>
      </w:pPr>
      <w:r w:rsidRPr="00540900">
        <w:rPr>
          <w:rFonts w:eastAsia="Times New Roman" w:cstheme="minorHAnsi"/>
          <w:b/>
          <w:bCs/>
          <w:color w:val="24292E"/>
          <w:sz w:val="20"/>
          <w:szCs w:val="20"/>
        </w:rPr>
        <w:t xml:space="preserve">DNS Client: </w:t>
      </w:r>
      <w:r w:rsidRPr="008B04BC">
        <w:rPr>
          <w:rFonts w:eastAsia="Times New Roman" w:cstheme="minorHAnsi"/>
          <w:color w:val="24292E"/>
          <w:sz w:val="20"/>
          <w:szCs w:val="20"/>
        </w:rPr>
        <w:t>Piece of software running on the OS for a device you're using.</w:t>
      </w:r>
    </w:p>
    <w:p w14:paraId="6499BCC0" w14:textId="07439564" w:rsidR="008B04BC" w:rsidRPr="008B04BC" w:rsidRDefault="007C2024" w:rsidP="008B04BC">
      <w:pPr>
        <w:numPr>
          <w:ilvl w:val="0"/>
          <w:numId w:val="22"/>
        </w:num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b/>
          <w:bCs/>
          <w:color w:val="24292E"/>
          <w:sz w:val="20"/>
          <w:szCs w:val="20"/>
        </w:rPr>
        <w:t xml:space="preserve">DNS </w:t>
      </w:r>
      <w:r w:rsidR="008B04BC" w:rsidRPr="00540900">
        <w:rPr>
          <w:rFonts w:eastAsia="Times New Roman" w:cstheme="minorHAnsi"/>
          <w:b/>
          <w:bCs/>
          <w:color w:val="24292E"/>
          <w:sz w:val="20"/>
          <w:szCs w:val="20"/>
        </w:rPr>
        <w:t xml:space="preserve">Resolver: </w:t>
      </w:r>
      <w:r w:rsidR="008B04BC" w:rsidRPr="008B04BC">
        <w:rPr>
          <w:rFonts w:eastAsia="Times New Roman" w:cstheme="minorHAnsi"/>
          <w:color w:val="24292E"/>
          <w:sz w:val="20"/>
          <w:szCs w:val="20"/>
        </w:rPr>
        <w:t>Software on your device or server which queries DNS on your behalf.</w:t>
      </w:r>
    </w:p>
    <w:p w14:paraId="78EAF002" w14:textId="58C88AE9" w:rsidR="008B04BC" w:rsidRPr="008B04BC" w:rsidRDefault="0058604E" w:rsidP="008B04BC">
      <w:pPr>
        <w:numPr>
          <w:ilvl w:val="0"/>
          <w:numId w:val="22"/>
        </w:numPr>
        <w:shd w:val="clear" w:color="auto" w:fill="FFFFFF"/>
        <w:spacing w:before="60" w:after="100" w:afterAutospacing="1" w:line="240" w:lineRule="auto"/>
        <w:rPr>
          <w:rFonts w:eastAsia="Times New Roman" w:cstheme="minorHAnsi"/>
          <w:color w:val="24292E"/>
          <w:sz w:val="20"/>
          <w:szCs w:val="20"/>
        </w:rPr>
      </w:pPr>
      <w:r>
        <w:rPr>
          <w:rFonts w:eastAsia="Times New Roman" w:cstheme="minorHAnsi"/>
          <w:b/>
          <w:bCs/>
          <w:color w:val="24292E"/>
          <w:sz w:val="20"/>
          <w:szCs w:val="20"/>
        </w:rPr>
        <w:t xml:space="preserve">DNS </w:t>
      </w:r>
      <w:r w:rsidR="008B04BC" w:rsidRPr="00583358">
        <w:rPr>
          <w:rFonts w:eastAsia="Times New Roman" w:cstheme="minorHAnsi"/>
          <w:b/>
          <w:bCs/>
          <w:color w:val="24292E"/>
          <w:sz w:val="20"/>
          <w:szCs w:val="20"/>
        </w:rPr>
        <w:t xml:space="preserve">Zone: </w:t>
      </w:r>
      <w:r w:rsidR="008B04BC" w:rsidRPr="008B04BC">
        <w:rPr>
          <w:rFonts w:eastAsia="Times New Roman" w:cstheme="minorHAnsi"/>
          <w:color w:val="24292E"/>
          <w:sz w:val="20"/>
          <w:szCs w:val="20"/>
        </w:rPr>
        <w:t>A part of the DNS database.</w:t>
      </w:r>
    </w:p>
    <w:p w14:paraId="680669E5" w14:textId="77777777" w:rsidR="008B04BC" w:rsidRPr="008B04BC" w:rsidRDefault="008B04BC" w:rsidP="008B04BC">
      <w:pPr>
        <w:numPr>
          <w:ilvl w:val="1"/>
          <w:numId w:val="22"/>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This would be </w:t>
      </w:r>
      <w:hyperlink r:id="rId17" w:history="1">
        <w:r w:rsidRPr="008B04BC">
          <w:rPr>
            <w:rFonts w:eastAsia="Times New Roman" w:cstheme="minorHAnsi"/>
            <w:color w:val="0366D6"/>
            <w:sz w:val="20"/>
            <w:szCs w:val="20"/>
          </w:rPr>
          <w:t>www.amazon.com</w:t>
        </w:r>
      </w:hyperlink>
    </w:p>
    <w:p w14:paraId="5919690E" w14:textId="77777777" w:rsidR="008B04BC" w:rsidRPr="008B04BC" w:rsidRDefault="008B04BC" w:rsidP="008B04BC">
      <w:pPr>
        <w:numPr>
          <w:ilvl w:val="1"/>
          <w:numId w:val="22"/>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What the data is, the substance</w:t>
      </w:r>
    </w:p>
    <w:p w14:paraId="3EE02962" w14:textId="77777777" w:rsidR="008B04BC" w:rsidRPr="008B04BC" w:rsidRDefault="008B04BC" w:rsidP="008B04BC">
      <w:pPr>
        <w:numPr>
          <w:ilvl w:val="0"/>
          <w:numId w:val="22"/>
        </w:numPr>
        <w:shd w:val="clear" w:color="auto" w:fill="FFFFFF"/>
        <w:spacing w:before="60" w:after="100" w:afterAutospacing="1" w:line="240" w:lineRule="auto"/>
        <w:rPr>
          <w:rFonts w:eastAsia="Times New Roman" w:cstheme="minorHAnsi"/>
          <w:color w:val="24292E"/>
          <w:sz w:val="20"/>
          <w:szCs w:val="20"/>
        </w:rPr>
      </w:pPr>
      <w:proofErr w:type="spellStart"/>
      <w:r w:rsidRPr="0053206A">
        <w:rPr>
          <w:rFonts w:eastAsia="Times New Roman" w:cstheme="minorHAnsi"/>
          <w:b/>
          <w:bCs/>
          <w:color w:val="24292E"/>
          <w:sz w:val="20"/>
          <w:szCs w:val="20"/>
        </w:rPr>
        <w:t>Zonefile</w:t>
      </w:r>
      <w:proofErr w:type="spellEnd"/>
      <w:r w:rsidRPr="0053206A">
        <w:rPr>
          <w:rFonts w:eastAsia="Times New Roman" w:cstheme="minorHAnsi"/>
          <w:b/>
          <w:bCs/>
          <w:color w:val="24292E"/>
          <w:sz w:val="20"/>
          <w:szCs w:val="20"/>
        </w:rPr>
        <w:t xml:space="preserve">: </w:t>
      </w:r>
      <w:r w:rsidRPr="008B04BC">
        <w:rPr>
          <w:rFonts w:eastAsia="Times New Roman" w:cstheme="minorHAnsi"/>
          <w:color w:val="24292E"/>
          <w:sz w:val="20"/>
          <w:szCs w:val="20"/>
        </w:rPr>
        <w:t>physical database for a zone</w:t>
      </w:r>
    </w:p>
    <w:p w14:paraId="38A072A3" w14:textId="77777777" w:rsidR="008B04BC" w:rsidRPr="008B04BC" w:rsidRDefault="008B04BC" w:rsidP="008B04BC">
      <w:pPr>
        <w:numPr>
          <w:ilvl w:val="1"/>
          <w:numId w:val="22"/>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How physically that data is stored</w:t>
      </w:r>
    </w:p>
    <w:p w14:paraId="7E5AAF7A" w14:textId="77777777" w:rsidR="008B04BC" w:rsidRPr="008B04BC" w:rsidRDefault="008B04BC" w:rsidP="008B04BC">
      <w:pPr>
        <w:numPr>
          <w:ilvl w:val="0"/>
          <w:numId w:val="22"/>
        </w:numPr>
        <w:shd w:val="clear" w:color="auto" w:fill="FFFFFF"/>
        <w:spacing w:before="60" w:after="100" w:afterAutospacing="1" w:line="240" w:lineRule="auto"/>
        <w:rPr>
          <w:rFonts w:eastAsia="Times New Roman" w:cstheme="minorHAnsi"/>
          <w:color w:val="24292E"/>
          <w:sz w:val="20"/>
          <w:szCs w:val="20"/>
        </w:rPr>
      </w:pPr>
      <w:r w:rsidRPr="0053206A">
        <w:rPr>
          <w:rFonts w:eastAsia="Times New Roman" w:cstheme="minorHAnsi"/>
          <w:b/>
          <w:bCs/>
          <w:color w:val="24292E"/>
          <w:sz w:val="20"/>
          <w:szCs w:val="20"/>
        </w:rPr>
        <w:t>Nameserver:</w:t>
      </w:r>
      <w:r w:rsidRPr="008B04BC">
        <w:rPr>
          <w:rFonts w:eastAsia="Times New Roman" w:cstheme="minorHAnsi"/>
          <w:color w:val="24292E"/>
          <w:sz w:val="20"/>
          <w:szCs w:val="20"/>
        </w:rPr>
        <w:t xml:space="preserve"> where </w:t>
      </w:r>
      <w:proofErr w:type="spellStart"/>
      <w:r w:rsidRPr="008B04BC">
        <w:rPr>
          <w:rFonts w:eastAsia="Times New Roman" w:cstheme="minorHAnsi"/>
          <w:color w:val="24292E"/>
          <w:sz w:val="20"/>
          <w:szCs w:val="20"/>
        </w:rPr>
        <w:t>zonefiles</w:t>
      </w:r>
      <w:proofErr w:type="spellEnd"/>
      <w:r w:rsidRPr="008B04BC">
        <w:rPr>
          <w:rFonts w:eastAsia="Times New Roman" w:cstheme="minorHAnsi"/>
          <w:color w:val="24292E"/>
          <w:sz w:val="20"/>
          <w:szCs w:val="20"/>
        </w:rPr>
        <w:t xml:space="preserve"> are hosted</w:t>
      </w:r>
    </w:p>
    <w:p w14:paraId="780ADA78" w14:textId="77777777" w:rsidR="008B04BC" w:rsidRPr="0036176B" w:rsidRDefault="008B04BC" w:rsidP="008B04BC">
      <w:pPr>
        <w:shd w:val="clear" w:color="auto" w:fill="FFFFFF"/>
        <w:spacing w:after="240" w:line="240" w:lineRule="auto"/>
        <w:rPr>
          <w:rFonts w:eastAsia="Times New Roman" w:cstheme="minorHAnsi"/>
          <w:b/>
          <w:bCs/>
          <w:color w:val="24292E"/>
          <w:sz w:val="20"/>
          <w:szCs w:val="20"/>
        </w:rPr>
      </w:pPr>
      <w:r w:rsidRPr="0036176B">
        <w:rPr>
          <w:rFonts w:eastAsia="Times New Roman" w:cstheme="minorHAnsi"/>
          <w:b/>
          <w:bCs/>
          <w:color w:val="24292E"/>
          <w:sz w:val="20"/>
          <w:szCs w:val="20"/>
        </w:rPr>
        <w:t>Steps:</w:t>
      </w:r>
    </w:p>
    <w:p w14:paraId="536C373C"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 xml:space="preserve">Find the Nameserver which hosts a particular </w:t>
      </w:r>
      <w:proofErr w:type="spellStart"/>
      <w:r w:rsidRPr="008B04BC">
        <w:rPr>
          <w:rFonts w:eastAsia="Times New Roman" w:cstheme="minorHAnsi"/>
          <w:color w:val="24292E"/>
          <w:sz w:val="20"/>
          <w:szCs w:val="20"/>
        </w:rPr>
        <w:t>Zonefile</w:t>
      </w:r>
      <w:proofErr w:type="spellEnd"/>
      <w:r w:rsidRPr="008B04BC">
        <w:rPr>
          <w:rFonts w:eastAsia="Times New Roman" w:cstheme="minorHAnsi"/>
          <w:color w:val="24292E"/>
          <w:sz w:val="20"/>
          <w:szCs w:val="20"/>
        </w:rPr>
        <w:t>. Query that Nameserver for a record with that Zone. It then passes the information back to the client.</w:t>
      </w:r>
    </w:p>
    <w:p w14:paraId="798FEC8F"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DNS Root</w:t>
      </w:r>
    </w:p>
    <w:p w14:paraId="21731C24"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The starting point of DNS. DNS names are read right to left with multiple parts separated by periods.</w:t>
      </w:r>
    </w:p>
    <w:p w14:paraId="580B6406" w14:textId="77777777" w:rsidR="008B04BC" w:rsidRPr="008B04BC" w:rsidRDefault="008B04BC" w:rsidP="008B04BC">
      <w:pPr>
        <w:shd w:val="clear" w:color="auto" w:fill="FFFFFF"/>
        <w:spacing w:after="0" w:line="240" w:lineRule="auto"/>
        <w:rPr>
          <w:rFonts w:eastAsia="Times New Roman" w:cstheme="minorHAnsi"/>
          <w:color w:val="24292E"/>
          <w:sz w:val="20"/>
          <w:szCs w:val="20"/>
        </w:rPr>
      </w:pPr>
      <w:r w:rsidRPr="008B04BC">
        <w:rPr>
          <w:rFonts w:eastAsia="Times New Roman" w:cstheme="minorHAnsi"/>
          <w:color w:val="24292E"/>
          <w:sz w:val="20"/>
          <w:szCs w:val="20"/>
        </w:rPr>
        <w:t>www.netflix.com.</w:t>
      </w:r>
    </w:p>
    <w:p w14:paraId="480916F1" w14:textId="60F09FF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 xml:space="preserve">The </w:t>
      </w:r>
      <w:r w:rsidR="00A36097">
        <w:rPr>
          <w:rFonts w:eastAsia="Times New Roman" w:cstheme="minorHAnsi"/>
          <w:color w:val="24292E"/>
          <w:sz w:val="20"/>
          <w:szCs w:val="20"/>
        </w:rPr>
        <w:t>(.)</w:t>
      </w:r>
      <w:r w:rsidRPr="008B04BC">
        <w:rPr>
          <w:rFonts w:eastAsia="Times New Roman" w:cstheme="minorHAnsi"/>
          <w:color w:val="24292E"/>
          <w:sz w:val="20"/>
          <w:szCs w:val="20"/>
        </w:rPr>
        <w:t xml:space="preserve"> is assumed to be there in a browser when it's not present. The DNS Root is hosted on DNS Root Servers (13). These are hosted by 12 major companies.</w:t>
      </w:r>
    </w:p>
    <w:p w14:paraId="1FC1F072" w14:textId="1D249E49"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b/>
          <w:bCs/>
          <w:color w:val="24292E"/>
          <w:sz w:val="20"/>
          <w:szCs w:val="20"/>
        </w:rPr>
        <w:t>Root Hints</w:t>
      </w:r>
      <w:r w:rsidRPr="008B04BC">
        <w:rPr>
          <w:rFonts w:eastAsia="Times New Roman" w:cstheme="minorHAnsi"/>
          <w:color w:val="24292E"/>
          <w:sz w:val="20"/>
          <w:szCs w:val="20"/>
        </w:rPr>
        <w:t> is a pointer to the DNS Root server</w:t>
      </w:r>
      <w:r w:rsidR="0010523E">
        <w:rPr>
          <w:rFonts w:eastAsia="Times New Roman" w:cstheme="minorHAnsi"/>
          <w:color w:val="24292E"/>
          <w:sz w:val="20"/>
          <w:szCs w:val="20"/>
        </w:rPr>
        <w:t>. Generally Provided by the OS Vender.</w:t>
      </w:r>
    </w:p>
    <w:p w14:paraId="6E321788" w14:textId="70248D5F" w:rsidR="008B04BC" w:rsidRPr="00381450" w:rsidRDefault="008B04BC" w:rsidP="008B04BC">
      <w:pPr>
        <w:shd w:val="clear" w:color="auto" w:fill="FFFFFF"/>
        <w:spacing w:after="240" w:line="240" w:lineRule="auto"/>
        <w:rPr>
          <w:rFonts w:eastAsia="Times New Roman" w:cstheme="minorHAnsi"/>
          <w:b/>
          <w:bCs/>
          <w:color w:val="24292E"/>
          <w:sz w:val="20"/>
          <w:szCs w:val="20"/>
        </w:rPr>
      </w:pPr>
      <w:r w:rsidRPr="00381450">
        <w:rPr>
          <w:rFonts w:eastAsia="Times New Roman" w:cstheme="minorHAnsi"/>
          <w:b/>
          <w:bCs/>
          <w:color w:val="24292E"/>
          <w:sz w:val="20"/>
          <w:szCs w:val="20"/>
        </w:rPr>
        <w:lastRenderedPageBreak/>
        <w:t>Process</w:t>
      </w:r>
    </w:p>
    <w:p w14:paraId="12BDBF9C" w14:textId="6957F8F0" w:rsidR="008B04BC" w:rsidRPr="008B04BC" w:rsidRDefault="008B04BC" w:rsidP="008B04BC">
      <w:pPr>
        <w:numPr>
          <w:ilvl w:val="0"/>
          <w:numId w:val="23"/>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DNS client asks DNS Resolver for IP address of a given DNS name.</w:t>
      </w:r>
    </w:p>
    <w:p w14:paraId="2B8D4426" w14:textId="205CBF1A" w:rsidR="00DB2FFF" w:rsidRDefault="008B04BC" w:rsidP="00DB2FFF">
      <w:pPr>
        <w:numPr>
          <w:ilvl w:val="0"/>
          <w:numId w:val="23"/>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 xml:space="preserve">Using the </w:t>
      </w:r>
      <w:r w:rsidRPr="00B51A7C">
        <w:rPr>
          <w:rFonts w:eastAsia="Times New Roman" w:cstheme="minorHAnsi"/>
          <w:b/>
          <w:bCs/>
          <w:color w:val="24292E"/>
          <w:sz w:val="20"/>
          <w:szCs w:val="20"/>
        </w:rPr>
        <w:t>Root Hints</w:t>
      </w:r>
      <w:r w:rsidRPr="008B04BC">
        <w:rPr>
          <w:rFonts w:eastAsia="Times New Roman" w:cstheme="minorHAnsi"/>
          <w:color w:val="24292E"/>
          <w:sz w:val="20"/>
          <w:szCs w:val="20"/>
        </w:rPr>
        <w:t xml:space="preserve"> file, the DNS Resolver communicates with one or more of the root servers to access the </w:t>
      </w:r>
      <w:r w:rsidR="00B51A7C" w:rsidRPr="00B51A7C">
        <w:rPr>
          <w:rFonts w:eastAsia="Times New Roman" w:cstheme="minorHAnsi"/>
          <w:b/>
          <w:bCs/>
          <w:color w:val="24292E"/>
          <w:sz w:val="20"/>
          <w:szCs w:val="20"/>
        </w:rPr>
        <w:t>R</w:t>
      </w:r>
      <w:r w:rsidRPr="00B51A7C">
        <w:rPr>
          <w:rFonts w:eastAsia="Times New Roman" w:cstheme="minorHAnsi"/>
          <w:b/>
          <w:bCs/>
          <w:color w:val="24292E"/>
          <w:sz w:val="20"/>
          <w:szCs w:val="20"/>
        </w:rPr>
        <w:t xml:space="preserve">oot </w:t>
      </w:r>
      <w:r w:rsidR="00B51A7C" w:rsidRPr="00B51A7C">
        <w:rPr>
          <w:rFonts w:eastAsia="Times New Roman" w:cstheme="minorHAnsi"/>
          <w:b/>
          <w:bCs/>
          <w:color w:val="24292E"/>
          <w:sz w:val="20"/>
          <w:szCs w:val="20"/>
        </w:rPr>
        <w:t>Z</w:t>
      </w:r>
      <w:r w:rsidRPr="00B51A7C">
        <w:rPr>
          <w:rFonts w:eastAsia="Times New Roman" w:cstheme="minorHAnsi"/>
          <w:b/>
          <w:bCs/>
          <w:color w:val="24292E"/>
          <w:sz w:val="20"/>
          <w:szCs w:val="20"/>
        </w:rPr>
        <w:t>one</w:t>
      </w:r>
      <w:r w:rsidRPr="008B04BC">
        <w:rPr>
          <w:rFonts w:eastAsia="Times New Roman" w:cstheme="minorHAnsi"/>
          <w:color w:val="24292E"/>
          <w:sz w:val="20"/>
          <w:szCs w:val="20"/>
        </w:rPr>
        <w:t xml:space="preserve"> and begin the process of finding the IP address.</w:t>
      </w:r>
    </w:p>
    <w:p w14:paraId="20743ADC" w14:textId="08FB4B88" w:rsidR="008B04BC" w:rsidRPr="00DB2FFF" w:rsidRDefault="00DB2FFF" w:rsidP="00DB2FFF">
      <w:pPr>
        <w:numPr>
          <w:ilvl w:val="0"/>
          <w:numId w:val="23"/>
        </w:numPr>
        <w:shd w:val="clear" w:color="auto" w:fill="FFFFFF"/>
        <w:spacing w:before="60" w:after="100" w:afterAutospacing="1" w:line="240" w:lineRule="auto"/>
        <w:rPr>
          <w:rFonts w:eastAsia="Times New Roman" w:cstheme="minorHAnsi"/>
          <w:color w:val="24292E"/>
          <w:sz w:val="20"/>
          <w:szCs w:val="20"/>
        </w:rPr>
      </w:pPr>
      <w:r>
        <w:rPr>
          <w:noProof/>
        </w:rPr>
        <w:drawing>
          <wp:anchor distT="0" distB="0" distL="114300" distR="114300" simplePos="0" relativeHeight="251670528" behindDoc="0" locked="0" layoutInCell="1" allowOverlap="1" wp14:anchorId="65D81CA6" wp14:editId="778E9391">
            <wp:simplePos x="0" y="0"/>
            <wp:positionH relativeFrom="margin">
              <wp:align>center</wp:align>
            </wp:positionH>
            <wp:positionV relativeFrom="paragraph">
              <wp:posOffset>447382</wp:posOffset>
            </wp:positionV>
            <wp:extent cx="3311525" cy="1522095"/>
            <wp:effectExtent l="0" t="0" r="317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1525" cy="1522095"/>
                    </a:xfrm>
                    <a:prstGeom prst="rect">
                      <a:avLst/>
                    </a:prstGeom>
                  </pic:spPr>
                </pic:pic>
              </a:graphicData>
            </a:graphic>
            <wp14:sizeRelH relativeFrom="margin">
              <wp14:pctWidth>0</wp14:pctWidth>
            </wp14:sizeRelH>
            <wp14:sizeRelV relativeFrom="margin">
              <wp14:pctHeight>0</wp14:pctHeight>
            </wp14:sizeRelV>
          </wp:anchor>
        </w:drawing>
      </w:r>
      <w:r w:rsidR="008B04BC" w:rsidRPr="00DB2FFF">
        <w:rPr>
          <w:rFonts w:eastAsia="Times New Roman" w:cstheme="minorHAnsi"/>
          <w:color w:val="24292E"/>
          <w:sz w:val="20"/>
          <w:szCs w:val="20"/>
        </w:rPr>
        <w:t>The Root Zone is organized by IANA (Internet Assigned Numbers Authority). Their job is to manage the contents of the root zone. IANA is in charge of the DNS system because they control the root zone.</w:t>
      </w:r>
    </w:p>
    <w:p w14:paraId="2602BCA6" w14:textId="02081161"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DNS Hierarchy</w:t>
      </w:r>
    </w:p>
    <w:p w14:paraId="520C0505" w14:textId="484E2D8A"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Assuming a laptop is querying DNS directly for </w:t>
      </w:r>
      <w:hyperlink r:id="rId19" w:history="1">
        <w:r w:rsidRPr="008B04BC">
          <w:rPr>
            <w:rFonts w:eastAsia="Times New Roman" w:cstheme="minorHAnsi"/>
            <w:color w:val="0366D6"/>
            <w:sz w:val="20"/>
            <w:szCs w:val="20"/>
          </w:rPr>
          <w:t>www.amazon.com</w:t>
        </w:r>
      </w:hyperlink>
      <w:r w:rsidRPr="008B04BC">
        <w:rPr>
          <w:rFonts w:eastAsia="Times New Roman" w:cstheme="minorHAnsi"/>
          <w:color w:val="24292E"/>
          <w:sz w:val="20"/>
          <w:szCs w:val="20"/>
        </w:rPr>
        <w:t> and using a root hints file to know how to access a root server and query the root zone.</w:t>
      </w:r>
    </w:p>
    <w:p w14:paraId="32296D0E" w14:textId="613CAC1F" w:rsidR="008B04BC" w:rsidRPr="008B04BC" w:rsidRDefault="008B04BC" w:rsidP="008B04BC">
      <w:pPr>
        <w:numPr>
          <w:ilvl w:val="0"/>
          <w:numId w:val="24"/>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When something is trusted in DNS, it is an </w:t>
      </w:r>
      <w:r w:rsidRPr="008B04BC">
        <w:rPr>
          <w:rFonts w:eastAsia="Times New Roman" w:cstheme="minorHAnsi"/>
          <w:b/>
          <w:bCs/>
          <w:color w:val="24292E"/>
          <w:sz w:val="20"/>
          <w:szCs w:val="20"/>
        </w:rPr>
        <w:t>authority</w:t>
      </w:r>
      <w:r w:rsidRPr="008B04BC">
        <w:rPr>
          <w:rFonts w:eastAsia="Times New Roman" w:cstheme="minorHAnsi"/>
          <w:color w:val="24292E"/>
          <w:sz w:val="20"/>
          <w:szCs w:val="20"/>
        </w:rPr>
        <w:t>.</w:t>
      </w:r>
    </w:p>
    <w:p w14:paraId="7A497C90" w14:textId="7349E281" w:rsidR="008B04BC" w:rsidRPr="008B04BC" w:rsidRDefault="008B04BC" w:rsidP="008B04BC">
      <w:pPr>
        <w:numPr>
          <w:ilvl w:val="0"/>
          <w:numId w:val="2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One piece can be authoritative for root.</w:t>
      </w:r>
    </w:p>
    <w:p w14:paraId="703C8F47" w14:textId="5DEA4785" w:rsidR="008B04BC" w:rsidRPr="008B04BC" w:rsidRDefault="008B04BC" w:rsidP="008B04BC">
      <w:pPr>
        <w:numPr>
          <w:ilvl w:val="0"/>
          <w:numId w:val="2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One piece can be authoritative for amazon.com</w:t>
      </w:r>
    </w:p>
    <w:p w14:paraId="5E519771" w14:textId="6BDBF214" w:rsidR="008B04BC" w:rsidRPr="008B04BC" w:rsidRDefault="008B04BC" w:rsidP="008B04BC">
      <w:pPr>
        <w:numPr>
          <w:ilvl w:val="0"/>
          <w:numId w:val="2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The root zone is the start and the only thing trusted in DNS.</w:t>
      </w:r>
    </w:p>
    <w:p w14:paraId="7B2BC59B" w14:textId="70028132" w:rsidR="008B04BC" w:rsidRPr="008B04BC" w:rsidRDefault="008B04BC" w:rsidP="008B04BC">
      <w:pPr>
        <w:numPr>
          <w:ilvl w:val="0"/>
          <w:numId w:val="2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The root zone can delegate a part of itself to another zone or entity.</w:t>
      </w:r>
    </w:p>
    <w:p w14:paraId="5948B94D" w14:textId="01707392" w:rsidR="008B04BC" w:rsidRPr="008B04BC" w:rsidRDefault="008B04BC" w:rsidP="008B04BC">
      <w:pPr>
        <w:numPr>
          <w:ilvl w:val="0"/>
          <w:numId w:val="24"/>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That someone else then becomes authoritative for that piece of itself only.</w:t>
      </w:r>
    </w:p>
    <w:p w14:paraId="741F76F6" w14:textId="520E675A" w:rsidR="00DB2FFF" w:rsidRPr="00DB2FFF" w:rsidRDefault="00DB2FFF" w:rsidP="00DB2FFF">
      <w:pPr>
        <w:numPr>
          <w:ilvl w:val="0"/>
          <w:numId w:val="24"/>
        </w:numPr>
        <w:shd w:val="clear" w:color="auto" w:fill="FFFFFF"/>
        <w:spacing w:before="60" w:after="100" w:afterAutospacing="1" w:line="240" w:lineRule="auto"/>
        <w:rPr>
          <w:rFonts w:eastAsia="Times New Roman" w:cstheme="minorHAnsi"/>
          <w:color w:val="24292E"/>
          <w:sz w:val="20"/>
          <w:szCs w:val="20"/>
        </w:rPr>
      </w:pPr>
      <w:r>
        <w:rPr>
          <w:noProof/>
        </w:rPr>
        <w:drawing>
          <wp:anchor distT="0" distB="0" distL="114300" distR="114300" simplePos="0" relativeHeight="251672576" behindDoc="0" locked="0" layoutInCell="1" allowOverlap="1" wp14:anchorId="5283D182" wp14:editId="4517F540">
            <wp:simplePos x="0" y="0"/>
            <wp:positionH relativeFrom="margin">
              <wp:align>center</wp:align>
            </wp:positionH>
            <wp:positionV relativeFrom="paragraph">
              <wp:posOffset>239835</wp:posOffset>
            </wp:positionV>
            <wp:extent cx="3862705" cy="2172335"/>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2705" cy="2172335"/>
                    </a:xfrm>
                    <a:prstGeom prst="rect">
                      <a:avLst/>
                    </a:prstGeom>
                  </pic:spPr>
                </pic:pic>
              </a:graphicData>
            </a:graphic>
            <wp14:sizeRelH relativeFrom="margin">
              <wp14:pctWidth>0</wp14:pctWidth>
            </wp14:sizeRelH>
            <wp14:sizeRelV relativeFrom="margin">
              <wp14:pctHeight>0</wp14:pctHeight>
            </wp14:sizeRelV>
          </wp:anchor>
        </w:drawing>
      </w:r>
      <w:r w:rsidR="008B04BC" w:rsidRPr="008B04BC">
        <w:rPr>
          <w:rFonts w:eastAsia="Times New Roman" w:cstheme="minorHAnsi"/>
          <w:color w:val="24292E"/>
          <w:sz w:val="20"/>
          <w:szCs w:val="20"/>
        </w:rPr>
        <w:t>The root zone is just a database of the top level domains.</w:t>
      </w:r>
    </w:p>
    <w:p w14:paraId="17071B54" w14:textId="77777777" w:rsidR="0041532A" w:rsidRDefault="0041532A" w:rsidP="008B04BC">
      <w:pPr>
        <w:shd w:val="clear" w:color="auto" w:fill="FFFFFF"/>
        <w:spacing w:after="240" w:line="240" w:lineRule="auto"/>
        <w:rPr>
          <w:rFonts w:eastAsia="Times New Roman" w:cstheme="minorHAnsi"/>
          <w:color w:val="24292E"/>
          <w:sz w:val="20"/>
          <w:szCs w:val="20"/>
        </w:rPr>
      </w:pPr>
    </w:p>
    <w:p w14:paraId="67228A4C" w14:textId="096F89D3"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The top level domain</w:t>
      </w:r>
      <w:r w:rsidR="00973723">
        <w:rPr>
          <w:rFonts w:eastAsia="Times New Roman" w:cstheme="minorHAnsi"/>
          <w:color w:val="24292E"/>
          <w:sz w:val="20"/>
          <w:szCs w:val="20"/>
        </w:rPr>
        <w:t>(TLD)</w:t>
      </w:r>
      <w:r w:rsidRPr="008B04BC">
        <w:rPr>
          <w:rFonts w:eastAsia="Times New Roman" w:cstheme="minorHAnsi"/>
          <w:color w:val="24292E"/>
          <w:sz w:val="20"/>
          <w:szCs w:val="20"/>
        </w:rPr>
        <w:t>s are the only things to the left of the DNS name.</w:t>
      </w:r>
    </w:p>
    <w:p w14:paraId="33206BE3" w14:textId="77777777" w:rsidR="008B04BC" w:rsidRPr="008B04BC" w:rsidRDefault="008B04BC" w:rsidP="008B04BC">
      <w:pPr>
        <w:numPr>
          <w:ilvl w:val="0"/>
          <w:numId w:val="25"/>
        </w:numPr>
        <w:shd w:val="clear" w:color="auto" w:fill="FFFFFF"/>
        <w:spacing w:beforeAutospacing="1" w:after="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.com or .org are generic top level domains (GTLD)</w:t>
      </w:r>
    </w:p>
    <w:p w14:paraId="7DD7BAFA" w14:textId="77777777" w:rsidR="008B04BC" w:rsidRPr="008B04BC" w:rsidRDefault="008B04BC" w:rsidP="008B04BC">
      <w:pPr>
        <w:numPr>
          <w:ilvl w:val="0"/>
          <w:numId w:val="25"/>
        </w:numPr>
        <w:shd w:val="clear" w:color="auto" w:fill="FFFFFF"/>
        <w:spacing w:after="0" w:afterAutospacing="1" w:line="240" w:lineRule="auto"/>
        <w:rPr>
          <w:rFonts w:eastAsia="Times New Roman" w:cstheme="minorHAnsi"/>
          <w:color w:val="24292E"/>
          <w:sz w:val="20"/>
          <w:szCs w:val="20"/>
        </w:rPr>
      </w:pPr>
      <w:r w:rsidRPr="008B04BC">
        <w:rPr>
          <w:rFonts w:eastAsia="Times New Roman" w:cstheme="minorHAnsi"/>
          <w:color w:val="24292E"/>
          <w:sz w:val="20"/>
          <w:szCs w:val="20"/>
        </w:rPr>
        <w:t>.</w:t>
      </w:r>
      <w:proofErr w:type="spellStart"/>
      <w:r w:rsidRPr="008B04BC">
        <w:rPr>
          <w:rFonts w:eastAsia="Times New Roman" w:cstheme="minorHAnsi"/>
          <w:color w:val="24292E"/>
          <w:sz w:val="20"/>
          <w:szCs w:val="20"/>
        </w:rPr>
        <w:t>uk</w:t>
      </w:r>
      <w:proofErr w:type="spellEnd"/>
      <w:r w:rsidRPr="008B04BC">
        <w:rPr>
          <w:rFonts w:eastAsia="Times New Roman" w:cstheme="minorHAnsi"/>
          <w:color w:val="24292E"/>
          <w:sz w:val="20"/>
          <w:szCs w:val="20"/>
        </w:rPr>
        <w:t> is a country code top level domains (CCTLD)</w:t>
      </w:r>
    </w:p>
    <w:p w14:paraId="0D01643F" w14:textId="77777777" w:rsidR="0041532A"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b/>
          <w:bCs/>
          <w:color w:val="24292E"/>
          <w:sz w:val="20"/>
          <w:szCs w:val="20"/>
        </w:rPr>
        <w:lastRenderedPageBreak/>
        <w:t>Registry</w:t>
      </w:r>
      <w:r w:rsidRPr="008B04BC">
        <w:rPr>
          <w:rFonts w:eastAsia="Times New Roman" w:cstheme="minorHAnsi"/>
          <w:color w:val="24292E"/>
          <w:sz w:val="20"/>
          <w:szCs w:val="20"/>
        </w:rPr>
        <w:t> maintains the zones for a TLD (</w:t>
      </w:r>
      <w:proofErr w:type="spellStart"/>
      <w:r w:rsidRPr="008B04BC">
        <w:rPr>
          <w:rFonts w:eastAsia="Times New Roman" w:cstheme="minorHAnsi"/>
          <w:color w:val="24292E"/>
          <w:sz w:val="20"/>
          <w:szCs w:val="20"/>
        </w:rPr>
        <w:t>e.g</w:t>
      </w:r>
      <w:proofErr w:type="spellEnd"/>
      <w:r w:rsidRPr="008B04BC">
        <w:rPr>
          <w:rFonts w:eastAsia="Times New Roman" w:cstheme="minorHAnsi"/>
          <w:color w:val="24292E"/>
          <w:sz w:val="20"/>
          <w:szCs w:val="20"/>
        </w:rPr>
        <w:t xml:space="preserve"> .ORG) </w:t>
      </w:r>
    </w:p>
    <w:p w14:paraId="582D0F04" w14:textId="2E123ED6"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b/>
          <w:bCs/>
          <w:color w:val="24292E"/>
          <w:sz w:val="20"/>
          <w:szCs w:val="20"/>
        </w:rPr>
        <w:t>Registrar</w:t>
      </w:r>
      <w:r w:rsidRPr="008B04BC">
        <w:rPr>
          <w:rFonts w:eastAsia="Times New Roman" w:cstheme="minorHAnsi"/>
          <w:color w:val="24292E"/>
          <w:sz w:val="20"/>
          <w:szCs w:val="20"/>
        </w:rPr>
        <w:t> has relationships with the .org TLD zone manager allowing domain registration</w:t>
      </w:r>
    </w:p>
    <w:p w14:paraId="53A5F294" w14:textId="68872FD3"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Route53 Fundamentals</w:t>
      </w:r>
    </w:p>
    <w:p w14:paraId="205807B6" w14:textId="77777777" w:rsidR="008B04BC" w:rsidRPr="008B04BC" w:rsidRDefault="008B04BC" w:rsidP="008B04BC">
      <w:pPr>
        <w:numPr>
          <w:ilvl w:val="0"/>
          <w:numId w:val="26"/>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Registers domains</w:t>
      </w:r>
    </w:p>
    <w:p w14:paraId="6C2C92D4" w14:textId="77777777" w:rsidR="008B04BC" w:rsidRPr="008B04BC" w:rsidRDefault="008B04BC" w:rsidP="008B04BC">
      <w:pPr>
        <w:numPr>
          <w:ilvl w:val="0"/>
          <w:numId w:val="2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Can Host Zone Files on managed nameservers</w:t>
      </w:r>
    </w:p>
    <w:p w14:paraId="0509B453" w14:textId="77777777" w:rsidR="008B04BC" w:rsidRPr="008B04BC" w:rsidRDefault="008B04BC" w:rsidP="008B04BC">
      <w:pPr>
        <w:numPr>
          <w:ilvl w:val="0"/>
          <w:numId w:val="2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This is a global service, no need to pick a region</w:t>
      </w:r>
    </w:p>
    <w:p w14:paraId="60577771" w14:textId="77777777" w:rsidR="008B04BC" w:rsidRPr="008B04BC" w:rsidRDefault="008B04BC" w:rsidP="008B04BC">
      <w:pPr>
        <w:numPr>
          <w:ilvl w:val="0"/>
          <w:numId w:val="26"/>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Globally Resilience</w:t>
      </w:r>
    </w:p>
    <w:p w14:paraId="168E1919" w14:textId="77777777" w:rsidR="008B04BC" w:rsidRPr="008B04BC" w:rsidRDefault="008B04BC" w:rsidP="008B04BC">
      <w:pPr>
        <w:numPr>
          <w:ilvl w:val="1"/>
          <w:numId w:val="26"/>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Can operate with failure in one or more regions</w:t>
      </w:r>
    </w:p>
    <w:p w14:paraId="64658EE6"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Register Domains</w:t>
      </w:r>
    </w:p>
    <w:p w14:paraId="2727FDF3"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Has relationships with all major registries</w:t>
      </w:r>
    </w:p>
    <w:p w14:paraId="44461870" w14:textId="77777777" w:rsidR="008B04BC" w:rsidRPr="008B04BC" w:rsidRDefault="008B04BC" w:rsidP="008B04BC">
      <w:pPr>
        <w:numPr>
          <w:ilvl w:val="0"/>
          <w:numId w:val="27"/>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Route 53 will check with the top level domain to see if the name is available</w:t>
      </w:r>
    </w:p>
    <w:p w14:paraId="50244D43" w14:textId="45135BD7" w:rsidR="008B04BC" w:rsidRPr="008B04BC" w:rsidRDefault="008B04BC" w:rsidP="008B04BC">
      <w:pPr>
        <w:numPr>
          <w:ilvl w:val="0"/>
          <w:numId w:val="2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 xml:space="preserve">Route 53 creates a </w:t>
      </w:r>
      <w:proofErr w:type="spellStart"/>
      <w:r w:rsidRPr="008B04BC">
        <w:rPr>
          <w:rFonts w:eastAsia="Times New Roman" w:cstheme="minorHAnsi"/>
          <w:color w:val="24292E"/>
          <w:sz w:val="20"/>
          <w:szCs w:val="20"/>
        </w:rPr>
        <w:t>zonefile</w:t>
      </w:r>
      <w:proofErr w:type="spellEnd"/>
      <w:r w:rsidRPr="008B04BC">
        <w:rPr>
          <w:rFonts w:eastAsia="Times New Roman" w:cstheme="minorHAnsi"/>
          <w:color w:val="24292E"/>
          <w:sz w:val="20"/>
          <w:szCs w:val="20"/>
        </w:rPr>
        <w:t xml:space="preserve"> for the domain to be registered</w:t>
      </w:r>
    </w:p>
    <w:p w14:paraId="1BB4F59C" w14:textId="01E665A5" w:rsidR="008B04BC" w:rsidRPr="008B04BC" w:rsidRDefault="008B04BC" w:rsidP="008B04BC">
      <w:pPr>
        <w:numPr>
          <w:ilvl w:val="0"/>
          <w:numId w:val="2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 xml:space="preserve">Allocates </w:t>
      </w:r>
      <w:r w:rsidR="00B46AFD">
        <w:rPr>
          <w:rFonts w:eastAsia="Times New Roman" w:cstheme="minorHAnsi"/>
          <w:color w:val="24292E"/>
          <w:sz w:val="20"/>
          <w:szCs w:val="20"/>
        </w:rPr>
        <w:t>name severs</w:t>
      </w:r>
      <w:r w:rsidRPr="008B04BC">
        <w:rPr>
          <w:rFonts w:eastAsia="Times New Roman" w:cstheme="minorHAnsi"/>
          <w:color w:val="24292E"/>
          <w:sz w:val="20"/>
          <w:szCs w:val="20"/>
        </w:rPr>
        <w:t xml:space="preserve"> for that zone</w:t>
      </w:r>
    </w:p>
    <w:p w14:paraId="083F153A" w14:textId="77777777" w:rsidR="008B04BC" w:rsidRPr="008B04BC" w:rsidRDefault="008B04BC" w:rsidP="008B04BC">
      <w:pPr>
        <w:numPr>
          <w:ilvl w:val="1"/>
          <w:numId w:val="27"/>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Generally four of these for one individual zone</w:t>
      </w:r>
    </w:p>
    <w:p w14:paraId="771E0458" w14:textId="77777777" w:rsidR="008B04BC" w:rsidRPr="008B04BC" w:rsidRDefault="008B04BC" w:rsidP="008B04BC">
      <w:pPr>
        <w:numPr>
          <w:ilvl w:val="1"/>
          <w:numId w:val="2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This is a hosted zone</w:t>
      </w:r>
    </w:p>
    <w:p w14:paraId="55999F99" w14:textId="77777777" w:rsidR="008B04BC" w:rsidRPr="008B04BC" w:rsidRDefault="008B04BC" w:rsidP="008B04BC">
      <w:pPr>
        <w:numPr>
          <w:ilvl w:val="1"/>
          <w:numId w:val="27"/>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The zone file will be put on these four managed nameservers</w:t>
      </w:r>
    </w:p>
    <w:p w14:paraId="018CA5B3" w14:textId="77777777" w:rsidR="008B04BC" w:rsidRPr="008B04BC" w:rsidRDefault="008B04BC" w:rsidP="008B04BC">
      <w:pPr>
        <w:numPr>
          <w:ilvl w:val="0"/>
          <w:numId w:val="27"/>
        </w:numPr>
        <w:shd w:val="clear" w:color="auto" w:fill="FFFFFF"/>
        <w:spacing w:after="0" w:afterAutospacing="1" w:line="240" w:lineRule="auto"/>
        <w:rPr>
          <w:rFonts w:eastAsia="Times New Roman" w:cstheme="minorHAnsi"/>
          <w:color w:val="24292E"/>
          <w:sz w:val="20"/>
          <w:szCs w:val="20"/>
        </w:rPr>
      </w:pPr>
      <w:r w:rsidRPr="008B04BC">
        <w:rPr>
          <w:rFonts w:eastAsia="Times New Roman" w:cstheme="minorHAnsi"/>
          <w:color w:val="24292E"/>
          <w:sz w:val="20"/>
          <w:szCs w:val="20"/>
        </w:rPr>
        <w:t>Router 53 will communicate with the .org registry and add the nameserver records into the zone file for the top level domain.</w:t>
      </w:r>
    </w:p>
    <w:p w14:paraId="0BBD73D6" w14:textId="77777777" w:rsidR="008B04BC" w:rsidRPr="008B04BC" w:rsidRDefault="008B04BC" w:rsidP="008B04BC">
      <w:pPr>
        <w:numPr>
          <w:ilvl w:val="1"/>
          <w:numId w:val="27"/>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This is done with a nameserver record.</w:t>
      </w:r>
    </w:p>
    <w:p w14:paraId="7E1187DF"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Route53 Details</w:t>
      </w:r>
    </w:p>
    <w:p w14:paraId="01966506"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proofErr w:type="spellStart"/>
      <w:r w:rsidRPr="008B04BC">
        <w:rPr>
          <w:rFonts w:eastAsia="Times New Roman" w:cstheme="minorHAnsi"/>
          <w:b/>
          <w:bCs/>
          <w:color w:val="24292E"/>
          <w:sz w:val="20"/>
          <w:szCs w:val="20"/>
        </w:rPr>
        <w:t>Zonefiles</w:t>
      </w:r>
      <w:proofErr w:type="spellEnd"/>
      <w:r w:rsidRPr="008B04BC">
        <w:rPr>
          <w:rFonts w:eastAsia="Times New Roman" w:cstheme="minorHAnsi"/>
          <w:color w:val="24292E"/>
          <w:sz w:val="20"/>
          <w:szCs w:val="20"/>
        </w:rPr>
        <w:t> in AWS Hosted on four managed name servers</w:t>
      </w:r>
    </w:p>
    <w:p w14:paraId="01AE3B60" w14:textId="77777777" w:rsidR="008B04BC" w:rsidRPr="008B04BC" w:rsidRDefault="008B04BC" w:rsidP="008B04BC">
      <w:pPr>
        <w:numPr>
          <w:ilvl w:val="0"/>
          <w:numId w:val="28"/>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Can be </w:t>
      </w:r>
      <w:r w:rsidRPr="008B04BC">
        <w:rPr>
          <w:rFonts w:eastAsia="Times New Roman" w:cstheme="minorHAnsi"/>
          <w:b/>
          <w:bCs/>
          <w:color w:val="24292E"/>
          <w:sz w:val="20"/>
          <w:szCs w:val="20"/>
        </w:rPr>
        <w:t>public</w:t>
      </w:r>
      <w:r w:rsidRPr="008B04BC">
        <w:rPr>
          <w:rFonts w:eastAsia="Times New Roman" w:cstheme="minorHAnsi"/>
          <w:color w:val="24292E"/>
          <w:sz w:val="20"/>
          <w:szCs w:val="20"/>
        </w:rPr>
        <w:t> or </w:t>
      </w:r>
      <w:r w:rsidRPr="008B04BC">
        <w:rPr>
          <w:rFonts w:eastAsia="Times New Roman" w:cstheme="minorHAnsi"/>
          <w:b/>
          <w:bCs/>
          <w:color w:val="24292E"/>
          <w:sz w:val="20"/>
          <w:szCs w:val="20"/>
        </w:rPr>
        <w:t>private</w:t>
      </w:r>
    </w:p>
    <w:p w14:paraId="14287B17" w14:textId="77777777" w:rsidR="008B04BC" w:rsidRPr="008B04BC" w:rsidRDefault="008B04BC" w:rsidP="008B04BC">
      <w:pPr>
        <w:shd w:val="clear" w:color="auto" w:fill="FFFFFF"/>
        <w:spacing w:before="360" w:after="240" w:line="240" w:lineRule="auto"/>
        <w:outlineLvl w:val="2"/>
        <w:rPr>
          <w:rFonts w:eastAsia="Times New Roman" w:cstheme="minorHAnsi"/>
          <w:b/>
          <w:bCs/>
          <w:color w:val="24292E"/>
          <w:sz w:val="20"/>
          <w:szCs w:val="20"/>
        </w:rPr>
      </w:pPr>
      <w:r w:rsidRPr="008B04BC">
        <w:rPr>
          <w:rFonts w:eastAsia="Times New Roman" w:cstheme="minorHAnsi"/>
          <w:b/>
          <w:bCs/>
          <w:color w:val="24292E"/>
          <w:sz w:val="20"/>
          <w:szCs w:val="20"/>
        </w:rPr>
        <w:t>DNS Record</w:t>
      </w:r>
    </w:p>
    <w:p w14:paraId="7006DC95" w14:textId="77777777" w:rsidR="008B04BC" w:rsidRPr="008B04BC" w:rsidRDefault="008B04BC" w:rsidP="008B04BC">
      <w:pPr>
        <w:numPr>
          <w:ilvl w:val="0"/>
          <w:numId w:val="29"/>
        </w:numPr>
        <w:shd w:val="clear" w:color="auto" w:fill="FFFFFF"/>
        <w:spacing w:before="100" w:beforeAutospacing="1" w:after="100" w:afterAutospacing="1" w:line="240" w:lineRule="auto"/>
        <w:rPr>
          <w:rFonts w:eastAsia="Times New Roman" w:cstheme="minorHAnsi"/>
          <w:color w:val="24292E"/>
          <w:sz w:val="20"/>
          <w:szCs w:val="20"/>
        </w:rPr>
      </w:pPr>
      <w:r w:rsidRPr="00585005">
        <w:rPr>
          <w:rFonts w:eastAsia="Times New Roman" w:cstheme="minorHAnsi"/>
          <w:b/>
          <w:bCs/>
          <w:color w:val="24292E"/>
          <w:sz w:val="20"/>
          <w:szCs w:val="20"/>
        </w:rPr>
        <w:t xml:space="preserve">Nameserver (NS): </w:t>
      </w:r>
      <w:r w:rsidRPr="008B04BC">
        <w:rPr>
          <w:rFonts w:eastAsia="Times New Roman" w:cstheme="minorHAnsi"/>
          <w:color w:val="24292E"/>
          <w:sz w:val="20"/>
          <w:szCs w:val="20"/>
        </w:rPr>
        <w:t>Allows delegation to occur in the DNS.</w:t>
      </w:r>
    </w:p>
    <w:p w14:paraId="52492CA9" w14:textId="77777777" w:rsidR="008B04BC" w:rsidRPr="008B04BC" w:rsidRDefault="008B04BC" w:rsidP="008B04BC">
      <w:pPr>
        <w:numPr>
          <w:ilvl w:val="0"/>
          <w:numId w:val="29"/>
        </w:numPr>
        <w:shd w:val="clear" w:color="auto" w:fill="FFFFFF"/>
        <w:spacing w:before="60" w:after="100" w:afterAutospacing="1" w:line="240" w:lineRule="auto"/>
        <w:rPr>
          <w:rFonts w:eastAsia="Times New Roman" w:cstheme="minorHAnsi"/>
          <w:color w:val="24292E"/>
          <w:sz w:val="20"/>
          <w:szCs w:val="20"/>
        </w:rPr>
      </w:pPr>
      <w:r w:rsidRPr="00585005">
        <w:rPr>
          <w:rFonts w:eastAsia="Times New Roman" w:cstheme="minorHAnsi"/>
          <w:b/>
          <w:bCs/>
          <w:color w:val="24292E"/>
          <w:sz w:val="20"/>
          <w:szCs w:val="20"/>
        </w:rPr>
        <w:t>A and AAAA Records:</w:t>
      </w:r>
      <w:r w:rsidRPr="008B04BC">
        <w:rPr>
          <w:rFonts w:eastAsia="Times New Roman" w:cstheme="minorHAnsi"/>
          <w:color w:val="24292E"/>
          <w:sz w:val="20"/>
          <w:szCs w:val="20"/>
        </w:rPr>
        <w:t xml:space="preserve"> Maps the host to a v4 or v6 host type. Most of the time you will make both types of record, A and AAAA.</w:t>
      </w:r>
    </w:p>
    <w:p w14:paraId="5C43409C" w14:textId="77777777" w:rsidR="008B04BC" w:rsidRPr="008B04BC" w:rsidRDefault="008B04BC" w:rsidP="008B04BC">
      <w:pPr>
        <w:numPr>
          <w:ilvl w:val="0"/>
          <w:numId w:val="29"/>
        </w:numPr>
        <w:shd w:val="clear" w:color="auto" w:fill="FFFFFF"/>
        <w:spacing w:before="60" w:after="100" w:afterAutospacing="1" w:line="240" w:lineRule="auto"/>
        <w:rPr>
          <w:rFonts w:eastAsia="Times New Roman" w:cstheme="minorHAnsi"/>
          <w:color w:val="24292E"/>
          <w:sz w:val="20"/>
          <w:szCs w:val="20"/>
        </w:rPr>
      </w:pPr>
      <w:r w:rsidRPr="00E5040B">
        <w:rPr>
          <w:rFonts w:eastAsia="Times New Roman" w:cstheme="minorHAnsi"/>
          <w:b/>
          <w:bCs/>
          <w:color w:val="24292E"/>
          <w:sz w:val="20"/>
          <w:szCs w:val="20"/>
        </w:rPr>
        <w:t xml:space="preserve">CNAME Record Type: </w:t>
      </w:r>
      <w:r w:rsidRPr="008B04BC">
        <w:rPr>
          <w:rFonts w:eastAsia="Times New Roman" w:cstheme="minorHAnsi"/>
          <w:color w:val="24292E"/>
          <w:sz w:val="20"/>
          <w:szCs w:val="20"/>
        </w:rPr>
        <w:t>Allows DNS shortcuts to reduce admin overhead. CNAMES cannot point directly at an IP address and only another name.</w:t>
      </w:r>
    </w:p>
    <w:p w14:paraId="1B128C1F" w14:textId="77777777" w:rsidR="008B04BC" w:rsidRPr="008B04BC" w:rsidRDefault="008B04BC" w:rsidP="008B04BC">
      <w:pPr>
        <w:numPr>
          <w:ilvl w:val="0"/>
          <w:numId w:val="29"/>
        </w:numPr>
        <w:shd w:val="clear" w:color="auto" w:fill="FFFFFF"/>
        <w:spacing w:before="60" w:after="100" w:afterAutospacing="1" w:line="240" w:lineRule="auto"/>
        <w:rPr>
          <w:rFonts w:eastAsia="Times New Roman" w:cstheme="minorHAnsi"/>
          <w:color w:val="24292E"/>
          <w:sz w:val="20"/>
          <w:szCs w:val="20"/>
        </w:rPr>
      </w:pPr>
      <w:r w:rsidRPr="00AD3377">
        <w:rPr>
          <w:rFonts w:eastAsia="Times New Roman" w:cstheme="minorHAnsi"/>
          <w:b/>
          <w:bCs/>
          <w:color w:val="24292E"/>
          <w:sz w:val="20"/>
          <w:szCs w:val="20"/>
        </w:rPr>
        <w:t xml:space="preserve">MX records: </w:t>
      </w:r>
      <w:r w:rsidRPr="008B04BC">
        <w:rPr>
          <w:rFonts w:eastAsia="Times New Roman" w:cstheme="minorHAnsi"/>
          <w:color w:val="24292E"/>
          <w:sz w:val="20"/>
          <w:szCs w:val="20"/>
        </w:rPr>
        <w:t>How emails are sent. They have two main parts:</w:t>
      </w:r>
    </w:p>
    <w:p w14:paraId="319646DF" w14:textId="77777777" w:rsidR="008B04BC" w:rsidRPr="008B04BC" w:rsidRDefault="008B04BC" w:rsidP="008B04BC">
      <w:pPr>
        <w:numPr>
          <w:ilvl w:val="1"/>
          <w:numId w:val="29"/>
        </w:numPr>
        <w:shd w:val="clear" w:color="auto" w:fill="FFFFFF"/>
        <w:spacing w:before="100" w:beforeAutospacing="1" w:after="100" w:afterAutospacing="1" w:line="240" w:lineRule="auto"/>
        <w:rPr>
          <w:rFonts w:eastAsia="Times New Roman" w:cstheme="minorHAnsi"/>
          <w:color w:val="24292E"/>
          <w:sz w:val="20"/>
          <w:szCs w:val="20"/>
        </w:rPr>
      </w:pPr>
      <w:r w:rsidRPr="006631EA">
        <w:rPr>
          <w:rFonts w:eastAsia="Times New Roman" w:cstheme="minorHAnsi"/>
          <w:b/>
          <w:bCs/>
          <w:color w:val="24292E"/>
          <w:sz w:val="20"/>
          <w:szCs w:val="20"/>
        </w:rPr>
        <w:t>Priority:</w:t>
      </w:r>
      <w:r w:rsidRPr="008B04BC">
        <w:rPr>
          <w:rFonts w:eastAsia="Times New Roman" w:cstheme="minorHAnsi"/>
          <w:color w:val="24292E"/>
          <w:sz w:val="20"/>
          <w:szCs w:val="20"/>
        </w:rPr>
        <w:t xml:space="preserve"> Lower values for the priority field are higher priority.</w:t>
      </w:r>
    </w:p>
    <w:p w14:paraId="6D29A908" w14:textId="77777777" w:rsidR="008B04BC" w:rsidRPr="006631EA" w:rsidRDefault="008B04BC" w:rsidP="008B04BC">
      <w:pPr>
        <w:numPr>
          <w:ilvl w:val="1"/>
          <w:numId w:val="29"/>
        </w:numPr>
        <w:shd w:val="clear" w:color="auto" w:fill="FFFFFF"/>
        <w:spacing w:before="60" w:after="100" w:afterAutospacing="1" w:line="240" w:lineRule="auto"/>
        <w:rPr>
          <w:rFonts w:eastAsia="Times New Roman" w:cstheme="minorHAnsi"/>
          <w:b/>
          <w:bCs/>
          <w:color w:val="24292E"/>
          <w:sz w:val="20"/>
          <w:szCs w:val="20"/>
        </w:rPr>
      </w:pPr>
      <w:r w:rsidRPr="006631EA">
        <w:rPr>
          <w:rFonts w:eastAsia="Times New Roman" w:cstheme="minorHAnsi"/>
          <w:b/>
          <w:bCs/>
          <w:color w:val="24292E"/>
          <w:sz w:val="20"/>
          <w:szCs w:val="20"/>
        </w:rPr>
        <w:t>Value</w:t>
      </w:r>
    </w:p>
    <w:p w14:paraId="724697CE" w14:textId="77777777" w:rsidR="008B04BC" w:rsidRPr="008B04BC" w:rsidRDefault="008B04BC" w:rsidP="008B04BC">
      <w:pPr>
        <w:numPr>
          <w:ilvl w:val="2"/>
          <w:numId w:val="29"/>
        </w:numPr>
        <w:shd w:val="clear" w:color="auto" w:fill="FFFFFF"/>
        <w:spacing w:before="100" w:beforeAutospacing="1"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If it is just a host, it will not have a dot on the right. It is assumed to be part of the same zone as the host.</w:t>
      </w:r>
    </w:p>
    <w:p w14:paraId="193ABC70" w14:textId="77777777" w:rsidR="008B04BC" w:rsidRPr="008B04BC" w:rsidRDefault="008B04BC" w:rsidP="008B04BC">
      <w:pPr>
        <w:numPr>
          <w:ilvl w:val="2"/>
          <w:numId w:val="29"/>
        </w:numPr>
        <w:shd w:val="clear" w:color="auto" w:fill="FFFFFF"/>
        <w:spacing w:before="60" w:after="100" w:afterAutospacing="1" w:line="240" w:lineRule="auto"/>
        <w:rPr>
          <w:rFonts w:eastAsia="Times New Roman" w:cstheme="minorHAnsi"/>
          <w:color w:val="24292E"/>
          <w:sz w:val="20"/>
          <w:szCs w:val="20"/>
        </w:rPr>
      </w:pPr>
      <w:r w:rsidRPr="008B04BC">
        <w:rPr>
          <w:rFonts w:eastAsia="Times New Roman" w:cstheme="minorHAnsi"/>
          <w:color w:val="24292E"/>
          <w:sz w:val="20"/>
          <w:szCs w:val="20"/>
        </w:rPr>
        <w:t>If you include a dot on the right, it is a </w:t>
      </w:r>
      <w:r w:rsidRPr="008B04BC">
        <w:rPr>
          <w:rFonts w:eastAsia="Times New Roman" w:cstheme="minorHAnsi"/>
          <w:b/>
          <w:bCs/>
          <w:i/>
          <w:iCs/>
          <w:color w:val="24292E"/>
          <w:sz w:val="20"/>
          <w:szCs w:val="20"/>
        </w:rPr>
        <w:t>fully qualified domain name</w:t>
      </w:r>
    </w:p>
    <w:p w14:paraId="7D5BDF3D" w14:textId="77777777" w:rsidR="008B04BC" w:rsidRPr="00DF595C" w:rsidRDefault="008B04BC" w:rsidP="008B04BC">
      <w:pPr>
        <w:numPr>
          <w:ilvl w:val="0"/>
          <w:numId w:val="29"/>
        </w:numPr>
        <w:shd w:val="clear" w:color="auto" w:fill="FFFFFF"/>
        <w:spacing w:before="60" w:after="100" w:afterAutospacing="1" w:line="240" w:lineRule="auto"/>
        <w:rPr>
          <w:rFonts w:eastAsia="Times New Roman" w:cstheme="minorHAnsi"/>
          <w:b/>
          <w:bCs/>
          <w:color w:val="24292E"/>
          <w:sz w:val="20"/>
          <w:szCs w:val="20"/>
        </w:rPr>
      </w:pPr>
      <w:r w:rsidRPr="00742A5D">
        <w:rPr>
          <w:rFonts w:eastAsia="Times New Roman" w:cstheme="minorHAnsi"/>
          <w:b/>
          <w:bCs/>
          <w:color w:val="24292E"/>
          <w:sz w:val="20"/>
          <w:szCs w:val="20"/>
        </w:rPr>
        <w:lastRenderedPageBreak/>
        <w:t xml:space="preserve">TXT Record: </w:t>
      </w:r>
      <w:r w:rsidRPr="008B04BC">
        <w:rPr>
          <w:rFonts w:eastAsia="Times New Roman" w:cstheme="minorHAnsi"/>
          <w:color w:val="24292E"/>
          <w:sz w:val="20"/>
          <w:szCs w:val="20"/>
        </w:rPr>
        <w:t xml:space="preserve">Allows you to add arbitrary text to a domain. One common usage is to prove </w:t>
      </w:r>
      <w:r w:rsidRPr="00DF595C">
        <w:rPr>
          <w:rFonts w:eastAsia="Times New Roman" w:cstheme="minorHAnsi"/>
          <w:b/>
          <w:bCs/>
          <w:color w:val="24292E"/>
          <w:sz w:val="20"/>
          <w:szCs w:val="20"/>
        </w:rPr>
        <w:t>domain ownership.</w:t>
      </w:r>
    </w:p>
    <w:p w14:paraId="48901D19" w14:textId="77777777" w:rsidR="008B04BC" w:rsidRPr="008B04BC" w:rsidRDefault="008B04BC" w:rsidP="008B04BC">
      <w:pPr>
        <w:shd w:val="clear" w:color="auto" w:fill="FFFFFF"/>
        <w:spacing w:before="360" w:after="240" w:line="240" w:lineRule="auto"/>
        <w:outlineLvl w:val="3"/>
        <w:rPr>
          <w:rFonts w:eastAsia="Times New Roman" w:cstheme="minorHAnsi"/>
          <w:b/>
          <w:bCs/>
          <w:color w:val="24292E"/>
          <w:sz w:val="20"/>
          <w:szCs w:val="20"/>
        </w:rPr>
      </w:pPr>
      <w:r w:rsidRPr="008B04BC">
        <w:rPr>
          <w:rFonts w:eastAsia="Times New Roman" w:cstheme="minorHAnsi"/>
          <w:b/>
          <w:bCs/>
          <w:color w:val="24292E"/>
          <w:sz w:val="20"/>
          <w:szCs w:val="20"/>
        </w:rPr>
        <w:t>TTL - Time To Live</w:t>
      </w:r>
    </w:p>
    <w:p w14:paraId="5BB91E53"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This is a numeric setting on DNS records in seconds. Allows the admin to specify how long the query can be stored at the resolver server. If you need to upgrade the records, it is smart to lower the TTL value first.</w:t>
      </w:r>
    </w:p>
    <w:p w14:paraId="67CD329D"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Getting the answer from an Authoritative Source is known as an </w:t>
      </w:r>
      <w:r w:rsidRPr="008B04BC">
        <w:rPr>
          <w:rFonts w:eastAsia="Times New Roman" w:cstheme="minorHAnsi"/>
          <w:b/>
          <w:bCs/>
          <w:color w:val="24292E"/>
          <w:sz w:val="20"/>
          <w:szCs w:val="20"/>
        </w:rPr>
        <w:t>Authoritative Answer</w:t>
      </w:r>
      <w:r w:rsidRPr="008B04BC">
        <w:rPr>
          <w:rFonts w:eastAsia="Times New Roman" w:cstheme="minorHAnsi"/>
          <w:color w:val="24292E"/>
          <w:sz w:val="20"/>
          <w:szCs w:val="20"/>
        </w:rPr>
        <w:t>.</w:t>
      </w:r>
    </w:p>
    <w:p w14:paraId="461B906B" w14:textId="77777777" w:rsidR="008B04BC" w:rsidRPr="008B04BC" w:rsidRDefault="008B04BC" w:rsidP="008B04BC">
      <w:pPr>
        <w:shd w:val="clear" w:color="auto" w:fill="FFFFFF"/>
        <w:spacing w:after="240" w:line="240" w:lineRule="auto"/>
        <w:rPr>
          <w:rFonts w:eastAsia="Times New Roman" w:cstheme="minorHAnsi"/>
          <w:color w:val="24292E"/>
          <w:sz w:val="20"/>
          <w:szCs w:val="20"/>
        </w:rPr>
      </w:pPr>
      <w:r w:rsidRPr="008B04BC">
        <w:rPr>
          <w:rFonts w:eastAsia="Times New Roman" w:cstheme="minorHAnsi"/>
          <w:color w:val="24292E"/>
          <w:sz w:val="20"/>
          <w:szCs w:val="20"/>
        </w:rPr>
        <w:t>If another client queries the same thing, they will get back a </w:t>
      </w:r>
      <w:r w:rsidRPr="008B04BC">
        <w:rPr>
          <w:rFonts w:eastAsia="Times New Roman" w:cstheme="minorHAnsi"/>
          <w:b/>
          <w:bCs/>
          <w:color w:val="24292E"/>
          <w:sz w:val="20"/>
          <w:szCs w:val="20"/>
        </w:rPr>
        <w:t>Non-Authoritative</w:t>
      </w:r>
      <w:r w:rsidRPr="008B04BC">
        <w:rPr>
          <w:rFonts w:eastAsia="Times New Roman" w:cstheme="minorHAnsi"/>
          <w:color w:val="24292E"/>
          <w:sz w:val="20"/>
          <w:szCs w:val="20"/>
        </w:rPr>
        <w:t> response.</w:t>
      </w:r>
    </w:p>
    <w:p w14:paraId="10C97E3E" w14:textId="77777777" w:rsidR="00E846D8" w:rsidRPr="008B04BC" w:rsidRDefault="00E846D8">
      <w:pPr>
        <w:rPr>
          <w:rFonts w:cstheme="minorHAnsi"/>
          <w:sz w:val="20"/>
          <w:szCs w:val="20"/>
        </w:rPr>
      </w:pPr>
    </w:p>
    <w:sectPr w:rsidR="00E846D8" w:rsidRPr="008B0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695C"/>
    <w:multiLevelType w:val="multilevel"/>
    <w:tmpl w:val="840E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55896"/>
    <w:multiLevelType w:val="multilevel"/>
    <w:tmpl w:val="6AC6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058AF"/>
    <w:multiLevelType w:val="hybridMultilevel"/>
    <w:tmpl w:val="F50C9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12F73"/>
    <w:multiLevelType w:val="multilevel"/>
    <w:tmpl w:val="A280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EE22A7"/>
    <w:multiLevelType w:val="hybridMultilevel"/>
    <w:tmpl w:val="1302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E44AE"/>
    <w:multiLevelType w:val="hybridMultilevel"/>
    <w:tmpl w:val="1A46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C14F0"/>
    <w:multiLevelType w:val="multilevel"/>
    <w:tmpl w:val="F6CC8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F1E9A"/>
    <w:multiLevelType w:val="multilevel"/>
    <w:tmpl w:val="728A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C03DE"/>
    <w:multiLevelType w:val="multilevel"/>
    <w:tmpl w:val="3B8CD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E331B"/>
    <w:multiLevelType w:val="multilevel"/>
    <w:tmpl w:val="909C5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CF3F10"/>
    <w:multiLevelType w:val="multilevel"/>
    <w:tmpl w:val="0BCCE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73721"/>
    <w:multiLevelType w:val="multilevel"/>
    <w:tmpl w:val="5098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D41C4"/>
    <w:multiLevelType w:val="multilevel"/>
    <w:tmpl w:val="A280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918F1"/>
    <w:multiLevelType w:val="multilevel"/>
    <w:tmpl w:val="1D94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30812"/>
    <w:multiLevelType w:val="multilevel"/>
    <w:tmpl w:val="7DF4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BC0610"/>
    <w:multiLevelType w:val="multilevel"/>
    <w:tmpl w:val="78E0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C2275E"/>
    <w:multiLevelType w:val="hybridMultilevel"/>
    <w:tmpl w:val="180C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A4970"/>
    <w:multiLevelType w:val="multilevel"/>
    <w:tmpl w:val="3514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865F7"/>
    <w:multiLevelType w:val="multilevel"/>
    <w:tmpl w:val="F182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E3ACF"/>
    <w:multiLevelType w:val="multilevel"/>
    <w:tmpl w:val="B4886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D4177"/>
    <w:multiLevelType w:val="multilevel"/>
    <w:tmpl w:val="A280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852AB"/>
    <w:multiLevelType w:val="multilevel"/>
    <w:tmpl w:val="81C2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2E201C"/>
    <w:multiLevelType w:val="multilevel"/>
    <w:tmpl w:val="EE666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72468"/>
    <w:multiLevelType w:val="multilevel"/>
    <w:tmpl w:val="AA180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9F367D"/>
    <w:multiLevelType w:val="multilevel"/>
    <w:tmpl w:val="456E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DB0F44"/>
    <w:multiLevelType w:val="multilevel"/>
    <w:tmpl w:val="0BCCE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308FE"/>
    <w:multiLevelType w:val="multilevel"/>
    <w:tmpl w:val="575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E659FB"/>
    <w:multiLevelType w:val="multilevel"/>
    <w:tmpl w:val="0BCCE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284939"/>
    <w:multiLevelType w:val="multilevel"/>
    <w:tmpl w:val="8F4A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DA40A3"/>
    <w:multiLevelType w:val="multilevel"/>
    <w:tmpl w:val="F51E0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DC5ECB"/>
    <w:multiLevelType w:val="multilevel"/>
    <w:tmpl w:val="C600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571013"/>
    <w:multiLevelType w:val="multilevel"/>
    <w:tmpl w:val="AD28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7D3CC9"/>
    <w:multiLevelType w:val="multilevel"/>
    <w:tmpl w:val="A2809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022B45"/>
    <w:multiLevelType w:val="multilevel"/>
    <w:tmpl w:val="7A80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47577"/>
    <w:multiLevelType w:val="multilevel"/>
    <w:tmpl w:val="531C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397BC4"/>
    <w:multiLevelType w:val="multilevel"/>
    <w:tmpl w:val="D19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7B034E"/>
    <w:multiLevelType w:val="multilevel"/>
    <w:tmpl w:val="005AB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541869"/>
    <w:multiLevelType w:val="multilevel"/>
    <w:tmpl w:val="4466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3"/>
  </w:num>
  <w:num w:numId="3">
    <w:abstractNumId w:val="37"/>
  </w:num>
  <w:num w:numId="4">
    <w:abstractNumId w:val="29"/>
  </w:num>
  <w:num w:numId="5">
    <w:abstractNumId w:val="28"/>
  </w:num>
  <w:num w:numId="6">
    <w:abstractNumId w:val="24"/>
  </w:num>
  <w:num w:numId="7">
    <w:abstractNumId w:val="33"/>
  </w:num>
  <w:num w:numId="8">
    <w:abstractNumId w:val="15"/>
  </w:num>
  <w:num w:numId="9">
    <w:abstractNumId w:val="12"/>
  </w:num>
  <w:num w:numId="10">
    <w:abstractNumId w:val="11"/>
  </w:num>
  <w:num w:numId="11">
    <w:abstractNumId w:val="0"/>
  </w:num>
  <w:num w:numId="12">
    <w:abstractNumId w:val="10"/>
  </w:num>
  <w:num w:numId="13">
    <w:abstractNumId w:val="21"/>
  </w:num>
  <w:num w:numId="14">
    <w:abstractNumId w:val="30"/>
  </w:num>
  <w:num w:numId="15">
    <w:abstractNumId w:val="23"/>
  </w:num>
  <w:num w:numId="16">
    <w:abstractNumId w:val="7"/>
  </w:num>
  <w:num w:numId="17">
    <w:abstractNumId w:val="35"/>
  </w:num>
  <w:num w:numId="18">
    <w:abstractNumId w:val="19"/>
  </w:num>
  <w:num w:numId="19">
    <w:abstractNumId w:val="34"/>
  </w:num>
  <w:num w:numId="20">
    <w:abstractNumId w:val="14"/>
  </w:num>
  <w:num w:numId="21">
    <w:abstractNumId w:val="9"/>
  </w:num>
  <w:num w:numId="22">
    <w:abstractNumId w:val="8"/>
  </w:num>
  <w:num w:numId="23">
    <w:abstractNumId w:val="17"/>
  </w:num>
  <w:num w:numId="24">
    <w:abstractNumId w:val="31"/>
  </w:num>
  <w:num w:numId="25">
    <w:abstractNumId w:val="6"/>
  </w:num>
  <w:num w:numId="26">
    <w:abstractNumId w:val="36"/>
  </w:num>
  <w:num w:numId="27">
    <w:abstractNumId w:val="1"/>
  </w:num>
  <w:num w:numId="28">
    <w:abstractNumId w:val="26"/>
  </w:num>
  <w:num w:numId="29">
    <w:abstractNumId w:val="22"/>
  </w:num>
  <w:num w:numId="30">
    <w:abstractNumId w:val="4"/>
  </w:num>
  <w:num w:numId="31">
    <w:abstractNumId w:val="16"/>
  </w:num>
  <w:num w:numId="32">
    <w:abstractNumId w:val="2"/>
  </w:num>
  <w:num w:numId="33">
    <w:abstractNumId w:val="32"/>
  </w:num>
  <w:num w:numId="34">
    <w:abstractNumId w:val="20"/>
  </w:num>
  <w:num w:numId="35">
    <w:abstractNumId w:val="3"/>
  </w:num>
  <w:num w:numId="36">
    <w:abstractNumId w:val="27"/>
  </w:num>
  <w:num w:numId="37">
    <w:abstractNumId w:val="25"/>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61"/>
    <w:rsid w:val="00006DDB"/>
    <w:rsid w:val="00023930"/>
    <w:rsid w:val="00050EF6"/>
    <w:rsid w:val="00074382"/>
    <w:rsid w:val="00084ACC"/>
    <w:rsid w:val="000920A2"/>
    <w:rsid w:val="000A1131"/>
    <w:rsid w:val="000B1A8C"/>
    <w:rsid w:val="000E014F"/>
    <w:rsid w:val="000F047F"/>
    <w:rsid w:val="000F4C77"/>
    <w:rsid w:val="0010523E"/>
    <w:rsid w:val="0011285B"/>
    <w:rsid w:val="00134C72"/>
    <w:rsid w:val="001428F2"/>
    <w:rsid w:val="001477EE"/>
    <w:rsid w:val="001518CF"/>
    <w:rsid w:val="00156CE0"/>
    <w:rsid w:val="00165D96"/>
    <w:rsid w:val="00186761"/>
    <w:rsid w:val="001A48F5"/>
    <w:rsid w:val="001B7E57"/>
    <w:rsid w:val="001D3649"/>
    <w:rsid w:val="001D7C11"/>
    <w:rsid w:val="001E34AB"/>
    <w:rsid w:val="001E6391"/>
    <w:rsid w:val="0021112E"/>
    <w:rsid w:val="0022526A"/>
    <w:rsid w:val="002252E5"/>
    <w:rsid w:val="00243E69"/>
    <w:rsid w:val="0027699A"/>
    <w:rsid w:val="00285DAD"/>
    <w:rsid w:val="0029345D"/>
    <w:rsid w:val="002C31A5"/>
    <w:rsid w:val="002C34B3"/>
    <w:rsid w:val="002C5896"/>
    <w:rsid w:val="0030489E"/>
    <w:rsid w:val="00346A5A"/>
    <w:rsid w:val="0036176B"/>
    <w:rsid w:val="003638AE"/>
    <w:rsid w:val="0036739C"/>
    <w:rsid w:val="0038001C"/>
    <w:rsid w:val="00380CF2"/>
    <w:rsid w:val="00381450"/>
    <w:rsid w:val="0038419B"/>
    <w:rsid w:val="00384D4F"/>
    <w:rsid w:val="003A5450"/>
    <w:rsid w:val="003B2117"/>
    <w:rsid w:val="003D327B"/>
    <w:rsid w:val="003E0ECA"/>
    <w:rsid w:val="003F7B16"/>
    <w:rsid w:val="00407008"/>
    <w:rsid w:val="00407EE8"/>
    <w:rsid w:val="0041532A"/>
    <w:rsid w:val="00422628"/>
    <w:rsid w:val="00437F09"/>
    <w:rsid w:val="00442ADE"/>
    <w:rsid w:val="00445744"/>
    <w:rsid w:val="0046473B"/>
    <w:rsid w:val="004A3D4E"/>
    <w:rsid w:val="004B4132"/>
    <w:rsid w:val="004B60A2"/>
    <w:rsid w:val="004D63F6"/>
    <w:rsid w:val="004F33B2"/>
    <w:rsid w:val="00527744"/>
    <w:rsid w:val="0053206A"/>
    <w:rsid w:val="00536984"/>
    <w:rsid w:val="00540900"/>
    <w:rsid w:val="00562ACF"/>
    <w:rsid w:val="005646CF"/>
    <w:rsid w:val="0057174F"/>
    <w:rsid w:val="00583358"/>
    <w:rsid w:val="00585005"/>
    <w:rsid w:val="0058604E"/>
    <w:rsid w:val="005B2D72"/>
    <w:rsid w:val="005D284F"/>
    <w:rsid w:val="005D4712"/>
    <w:rsid w:val="005E15EF"/>
    <w:rsid w:val="005E6057"/>
    <w:rsid w:val="005F23E8"/>
    <w:rsid w:val="005F3F98"/>
    <w:rsid w:val="005F537A"/>
    <w:rsid w:val="0060119B"/>
    <w:rsid w:val="00656D98"/>
    <w:rsid w:val="0065734C"/>
    <w:rsid w:val="006631EA"/>
    <w:rsid w:val="00666282"/>
    <w:rsid w:val="0067093D"/>
    <w:rsid w:val="006A724E"/>
    <w:rsid w:val="006C1110"/>
    <w:rsid w:val="006C5F75"/>
    <w:rsid w:val="006D1F9A"/>
    <w:rsid w:val="006E196D"/>
    <w:rsid w:val="00742A5D"/>
    <w:rsid w:val="007543E8"/>
    <w:rsid w:val="00761ADE"/>
    <w:rsid w:val="0076455E"/>
    <w:rsid w:val="007666F8"/>
    <w:rsid w:val="007C2024"/>
    <w:rsid w:val="007D0753"/>
    <w:rsid w:val="007D2C54"/>
    <w:rsid w:val="007E19B8"/>
    <w:rsid w:val="0083131F"/>
    <w:rsid w:val="00875A2A"/>
    <w:rsid w:val="008A4D8C"/>
    <w:rsid w:val="008B04BC"/>
    <w:rsid w:val="008B146C"/>
    <w:rsid w:val="008B233B"/>
    <w:rsid w:val="008F1AB7"/>
    <w:rsid w:val="008F433E"/>
    <w:rsid w:val="0091643C"/>
    <w:rsid w:val="009365EB"/>
    <w:rsid w:val="009369E8"/>
    <w:rsid w:val="00945E89"/>
    <w:rsid w:val="0094761A"/>
    <w:rsid w:val="009615F7"/>
    <w:rsid w:val="0097123A"/>
    <w:rsid w:val="00972B77"/>
    <w:rsid w:val="00973723"/>
    <w:rsid w:val="00973BCA"/>
    <w:rsid w:val="009812F3"/>
    <w:rsid w:val="009B2A51"/>
    <w:rsid w:val="009E4CAE"/>
    <w:rsid w:val="009E7C5E"/>
    <w:rsid w:val="009F76EF"/>
    <w:rsid w:val="00A01E16"/>
    <w:rsid w:val="00A173AF"/>
    <w:rsid w:val="00A36097"/>
    <w:rsid w:val="00A4254B"/>
    <w:rsid w:val="00A4277C"/>
    <w:rsid w:val="00A520D4"/>
    <w:rsid w:val="00A527D4"/>
    <w:rsid w:val="00A6052D"/>
    <w:rsid w:val="00A61674"/>
    <w:rsid w:val="00A93AD2"/>
    <w:rsid w:val="00AA33CD"/>
    <w:rsid w:val="00AC5321"/>
    <w:rsid w:val="00AD3377"/>
    <w:rsid w:val="00B02A42"/>
    <w:rsid w:val="00B17322"/>
    <w:rsid w:val="00B32D77"/>
    <w:rsid w:val="00B35C5D"/>
    <w:rsid w:val="00B46AFD"/>
    <w:rsid w:val="00B51A7C"/>
    <w:rsid w:val="00B56727"/>
    <w:rsid w:val="00B76806"/>
    <w:rsid w:val="00B828D3"/>
    <w:rsid w:val="00BB28AA"/>
    <w:rsid w:val="00BB4827"/>
    <w:rsid w:val="00BE0139"/>
    <w:rsid w:val="00C05346"/>
    <w:rsid w:val="00C056DF"/>
    <w:rsid w:val="00C171F3"/>
    <w:rsid w:val="00C206AF"/>
    <w:rsid w:val="00C2130C"/>
    <w:rsid w:val="00C375EC"/>
    <w:rsid w:val="00C53E8F"/>
    <w:rsid w:val="00C6323E"/>
    <w:rsid w:val="00C6676F"/>
    <w:rsid w:val="00C970FF"/>
    <w:rsid w:val="00CE5B77"/>
    <w:rsid w:val="00D701F0"/>
    <w:rsid w:val="00DA39AC"/>
    <w:rsid w:val="00DA66A8"/>
    <w:rsid w:val="00DB2FFF"/>
    <w:rsid w:val="00DC2318"/>
    <w:rsid w:val="00DD35FB"/>
    <w:rsid w:val="00DD3742"/>
    <w:rsid w:val="00DE39B0"/>
    <w:rsid w:val="00DE6F97"/>
    <w:rsid w:val="00DF595C"/>
    <w:rsid w:val="00E02973"/>
    <w:rsid w:val="00E27B55"/>
    <w:rsid w:val="00E3162C"/>
    <w:rsid w:val="00E3423F"/>
    <w:rsid w:val="00E37469"/>
    <w:rsid w:val="00E5040B"/>
    <w:rsid w:val="00E75A94"/>
    <w:rsid w:val="00E846D8"/>
    <w:rsid w:val="00EA1F7E"/>
    <w:rsid w:val="00EA283B"/>
    <w:rsid w:val="00EA2EC8"/>
    <w:rsid w:val="00EA76FE"/>
    <w:rsid w:val="00EB65FE"/>
    <w:rsid w:val="00EC1AB1"/>
    <w:rsid w:val="00EC487F"/>
    <w:rsid w:val="00ED5335"/>
    <w:rsid w:val="00ED6255"/>
    <w:rsid w:val="00EE1B78"/>
    <w:rsid w:val="00EE737D"/>
    <w:rsid w:val="00F1166A"/>
    <w:rsid w:val="00F12C28"/>
    <w:rsid w:val="00F33DF2"/>
    <w:rsid w:val="00F5489E"/>
    <w:rsid w:val="00F61007"/>
    <w:rsid w:val="00F643FD"/>
    <w:rsid w:val="00F66609"/>
    <w:rsid w:val="00F70F3D"/>
    <w:rsid w:val="00F86CB9"/>
    <w:rsid w:val="00FA21B8"/>
    <w:rsid w:val="00FA602A"/>
    <w:rsid w:val="00FA6E66"/>
    <w:rsid w:val="00FB02FC"/>
    <w:rsid w:val="00FC241D"/>
    <w:rsid w:val="00FC2B61"/>
    <w:rsid w:val="00FC3C55"/>
    <w:rsid w:val="00FD6207"/>
    <w:rsid w:val="00FE5169"/>
    <w:rsid w:val="00FE6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F121B"/>
  <w15:chartTrackingRefBased/>
  <w15:docId w15:val="{FE65540D-6096-4FCB-9AFA-3A9E506D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B04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B04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B04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04B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B04B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B04BC"/>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B04BC"/>
    <w:rPr>
      <w:color w:val="0000FF"/>
      <w:u w:val="single"/>
    </w:rPr>
  </w:style>
  <w:style w:type="paragraph" w:styleId="NormalWeb">
    <w:name w:val="Normal (Web)"/>
    <w:basedOn w:val="Normal"/>
    <w:uiPriority w:val="99"/>
    <w:semiHidden/>
    <w:unhideWhenUsed/>
    <w:rsid w:val="008B04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B04BC"/>
    <w:rPr>
      <w:b/>
      <w:bCs/>
    </w:rPr>
  </w:style>
  <w:style w:type="character" w:styleId="HTMLCode">
    <w:name w:val="HTML Code"/>
    <w:basedOn w:val="DefaultParagraphFont"/>
    <w:uiPriority w:val="99"/>
    <w:semiHidden/>
    <w:unhideWhenUsed/>
    <w:rsid w:val="008B04B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B0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04BC"/>
    <w:rPr>
      <w:rFonts w:ascii="Courier New" w:eastAsia="Times New Roman" w:hAnsi="Courier New" w:cs="Courier New"/>
      <w:sz w:val="20"/>
      <w:szCs w:val="20"/>
    </w:rPr>
  </w:style>
  <w:style w:type="character" w:customStyle="1" w:styleId="pl-c">
    <w:name w:val="pl-c"/>
    <w:basedOn w:val="DefaultParagraphFont"/>
    <w:rsid w:val="008B04BC"/>
  </w:style>
  <w:style w:type="character" w:customStyle="1" w:styleId="pl-ent">
    <w:name w:val="pl-ent"/>
    <w:basedOn w:val="DefaultParagraphFont"/>
    <w:rsid w:val="008B04BC"/>
  </w:style>
  <w:style w:type="character" w:customStyle="1" w:styleId="pl-s">
    <w:name w:val="pl-s"/>
    <w:basedOn w:val="DefaultParagraphFont"/>
    <w:rsid w:val="008B04BC"/>
  </w:style>
  <w:style w:type="character" w:customStyle="1" w:styleId="pl-pds">
    <w:name w:val="pl-pds"/>
    <w:basedOn w:val="DefaultParagraphFont"/>
    <w:rsid w:val="008B04BC"/>
  </w:style>
  <w:style w:type="paragraph" w:styleId="ListParagraph">
    <w:name w:val="List Paragraph"/>
    <w:basedOn w:val="Normal"/>
    <w:uiPriority w:val="34"/>
    <w:qFormat/>
    <w:rsid w:val="002C3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532310">
      <w:bodyDiv w:val="1"/>
      <w:marLeft w:val="0"/>
      <w:marRight w:val="0"/>
      <w:marTop w:val="0"/>
      <w:marBottom w:val="0"/>
      <w:divBdr>
        <w:top w:val="none" w:sz="0" w:space="0" w:color="auto"/>
        <w:left w:val="none" w:sz="0" w:space="0" w:color="auto"/>
        <w:bottom w:val="none" w:sz="0" w:space="0" w:color="auto"/>
        <w:right w:val="none" w:sz="0" w:space="0" w:color="auto"/>
      </w:divBdr>
      <w:divsChild>
        <w:div w:id="1237132856">
          <w:marLeft w:val="0"/>
          <w:marRight w:val="0"/>
          <w:marTop w:val="0"/>
          <w:marBottom w:val="240"/>
          <w:divBdr>
            <w:top w:val="none" w:sz="0" w:space="0" w:color="auto"/>
            <w:left w:val="none" w:sz="0" w:space="0" w:color="auto"/>
            <w:bottom w:val="none" w:sz="0" w:space="0" w:color="auto"/>
            <w:right w:val="none" w:sz="0" w:space="0" w:color="auto"/>
          </w:divBdr>
        </w:div>
        <w:div w:id="1302268290">
          <w:marLeft w:val="0"/>
          <w:marRight w:val="0"/>
          <w:marTop w:val="0"/>
          <w:marBottom w:val="240"/>
          <w:divBdr>
            <w:top w:val="none" w:sz="0" w:space="0" w:color="auto"/>
            <w:left w:val="none" w:sz="0" w:space="0" w:color="auto"/>
            <w:bottom w:val="none" w:sz="0" w:space="0" w:color="auto"/>
            <w:right w:val="none" w:sz="0" w:space="0" w:color="auto"/>
          </w:divBdr>
        </w:div>
      </w:divsChild>
    </w:div>
    <w:div w:id="1813861772">
      <w:bodyDiv w:val="1"/>
      <w:marLeft w:val="0"/>
      <w:marRight w:val="0"/>
      <w:marTop w:val="0"/>
      <w:marBottom w:val="0"/>
      <w:divBdr>
        <w:top w:val="none" w:sz="0" w:space="0" w:color="auto"/>
        <w:left w:val="none" w:sz="0" w:space="0" w:color="auto"/>
        <w:bottom w:val="none" w:sz="0" w:space="0" w:color="auto"/>
        <w:right w:val="none" w:sz="0" w:space="0" w:color="auto"/>
      </w:divBdr>
      <w:divsChild>
        <w:div w:id="894509849">
          <w:marLeft w:val="0"/>
          <w:marRight w:val="0"/>
          <w:marTop w:val="0"/>
          <w:marBottom w:val="240"/>
          <w:divBdr>
            <w:top w:val="none" w:sz="0" w:space="0" w:color="auto"/>
            <w:left w:val="none" w:sz="0" w:space="0" w:color="auto"/>
            <w:bottom w:val="none" w:sz="0" w:space="0" w:color="auto"/>
            <w:right w:val="none" w:sz="0" w:space="0" w:color="auto"/>
          </w:divBdr>
        </w:div>
        <w:div w:id="155190618">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about-aws/global-infrastructure/"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infrastructure.aws/" TargetMode="External"/><Relationship Id="rId12" Type="http://schemas.openxmlformats.org/officeDocument/2006/relationships/image" Target="media/image5.png"/><Relationship Id="rId17" Type="http://schemas.openxmlformats.org/officeDocument/2006/relationships/hyperlink" Target="http://www.amaz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82B8B-D789-414F-AD01-C72818089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2632</Words>
  <Characters>15005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Subhrajit Sadhukhan</dc:creator>
  <cp:keywords/>
  <dc:description/>
  <cp:lastModifiedBy>Subhrajit Sadhukhan</cp:lastModifiedBy>
  <cp:revision>258</cp:revision>
  <dcterms:created xsi:type="dcterms:W3CDTF">2020-06-29T22:38:00Z</dcterms:created>
  <dcterms:modified xsi:type="dcterms:W3CDTF">2020-07-19T21:55:00Z</dcterms:modified>
</cp:coreProperties>
</file>