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4761" w:rsidRPr="00584761" w:rsidRDefault="00584761" w:rsidP="00584761">
      <w:pPr>
        <w:shd w:val="clear" w:color="auto" w:fill="FFFFFF"/>
        <w:spacing w:after="175" w:line="312" w:lineRule="atLeast"/>
        <w:textAlignment w:val="baseline"/>
        <w:outlineLvl w:val="1"/>
        <w:rPr>
          <w:rFonts w:ascii="Georgia" w:eastAsia="Times New Roman" w:hAnsi="Georgia" w:cs="Times New Roman"/>
          <w:color w:val="444444"/>
          <w:spacing w:val="-9"/>
          <w:sz w:val="48"/>
          <w:szCs w:val="48"/>
        </w:rPr>
      </w:pPr>
      <w:r w:rsidRPr="00584761">
        <w:rPr>
          <w:rFonts w:ascii="Georgia" w:eastAsia="Times New Roman" w:hAnsi="Georgia" w:cs="Times New Roman"/>
          <w:color w:val="444444"/>
          <w:spacing w:val="-9"/>
          <w:sz w:val="48"/>
          <w:szCs w:val="48"/>
        </w:rPr>
        <w:t>Creating a Dashboard in Tableau</w:t>
      </w:r>
    </w:p>
    <w:p w:rsidR="00584761" w:rsidRPr="00584761" w:rsidRDefault="00584761" w:rsidP="00584761">
      <w:pPr>
        <w:shd w:val="clear" w:color="auto" w:fill="FFFFFF"/>
        <w:spacing w:after="24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t>A dashboard is a collection of different kinds of visualizations or views that we create on Tableau. We can bring together different elements of multiple worksheets and put them on a single dashboard. The dashboard option enables us to import and add charts and graphs from worksheets to create a dashboard. On a dashboard, we can place relevant charts and graphs in one view and analyze them for better insights.</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inherit" w:eastAsia="Times New Roman" w:hAnsi="inherit" w:cs="Times New Roman"/>
          <w:b/>
          <w:bCs/>
          <w:color w:val="444444"/>
          <w:sz w:val="23"/>
        </w:rPr>
        <w:t>1. Open a new dashboard</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t>You can open a dashboard window either from the </w:t>
      </w:r>
      <w:r w:rsidRPr="00584761">
        <w:rPr>
          <w:rFonts w:ascii="inherit" w:eastAsia="Times New Roman" w:hAnsi="inherit" w:cs="Times New Roman"/>
          <w:b/>
          <w:bCs/>
          <w:color w:val="444444"/>
          <w:sz w:val="23"/>
        </w:rPr>
        <w:t>Dashboard</w:t>
      </w:r>
      <w:r w:rsidRPr="00584761">
        <w:rPr>
          <w:rFonts w:ascii="Georgia" w:eastAsia="Times New Roman" w:hAnsi="Georgia" w:cs="Times New Roman"/>
          <w:color w:val="444444"/>
          <w:sz w:val="23"/>
          <w:szCs w:val="23"/>
        </w:rPr>
        <w:t> option given on the menu bar or from the Dashboard icon highlighted in red on the bottom bar.</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Pr>
          <w:rFonts w:ascii="Georgia" w:eastAsia="Times New Roman" w:hAnsi="Georgia" w:cs="Times New Roman"/>
          <w:noProof/>
          <w:color w:val="65ABF6"/>
          <w:sz w:val="23"/>
          <w:szCs w:val="23"/>
          <w:bdr w:val="none" w:sz="0" w:space="0" w:color="auto" w:frame="1"/>
        </w:rPr>
        <w:drawing>
          <wp:inline distT="0" distB="0" distL="0" distR="0">
            <wp:extent cx="7553739" cy="3610110"/>
            <wp:effectExtent l="19050" t="0" r="9111" b="0"/>
            <wp:docPr id="1" name="Picture 1" descr="new dashobard option - Tableau Dashboard">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dashobard option - Tableau Dashboard">
                      <a:hlinkClick r:id="rId4"/>
                    </pic:cNvPr>
                    <pic:cNvPicPr>
                      <a:picLocks noChangeAspect="1" noChangeArrowheads="1"/>
                    </pic:cNvPicPr>
                  </pic:nvPicPr>
                  <pic:blipFill>
                    <a:blip r:embed="rId5"/>
                    <a:srcRect/>
                    <a:stretch>
                      <a:fillRect/>
                    </a:stretch>
                  </pic:blipFill>
                  <pic:spPr bwMode="auto">
                    <a:xfrm>
                      <a:off x="0" y="0"/>
                      <a:ext cx="7560643" cy="3613410"/>
                    </a:xfrm>
                    <a:prstGeom prst="rect">
                      <a:avLst/>
                    </a:prstGeom>
                    <a:noFill/>
                    <a:ln w="9525">
                      <a:noFill/>
                      <a:miter lim="800000"/>
                      <a:headEnd/>
                      <a:tailEnd/>
                    </a:ln>
                  </pic:spPr>
                </pic:pic>
              </a:graphicData>
            </a:graphic>
          </wp:inline>
        </w:drawing>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t>Selecting the </w:t>
      </w:r>
      <w:r w:rsidRPr="00584761">
        <w:rPr>
          <w:rFonts w:ascii="inherit" w:eastAsia="Times New Roman" w:hAnsi="inherit" w:cs="Times New Roman"/>
          <w:b/>
          <w:bCs/>
          <w:color w:val="444444"/>
          <w:sz w:val="23"/>
        </w:rPr>
        <w:t>New Dashboard</w:t>
      </w:r>
      <w:r w:rsidRPr="00584761">
        <w:rPr>
          <w:rFonts w:ascii="Georgia" w:eastAsia="Times New Roman" w:hAnsi="Georgia" w:cs="Times New Roman"/>
          <w:color w:val="444444"/>
          <w:sz w:val="23"/>
          <w:szCs w:val="23"/>
        </w:rPr>
        <w:t> option or clicking on the Dashboard icon will open a new window named </w:t>
      </w:r>
      <w:r w:rsidRPr="00584761">
        <w:rPr>
          <w:rFonts w:ascii="inherit" w:eastAsia="Times New Roman" w:hAnsi="inherit" w:cs="Times New Roman"/>
          <w:b/>
          <w:bCs/>
          <w:color w:val="444444"/>
          <w:sz w:val="23"/>
        </w:rPr>
        <w:t>Dashboard 1</w:t>
      </w:r>
      <w:r w:rsidRPr="00584761">
        <w:rPr>
          <w:rFonts w:ascii="Georgia" w:eastAsia="Times New Roman" w:hAnsi="Georgia" w:cs="Times New Roman"/>
          <w:color w:val="444444"/>
          <w:sz w:val="23"/>
          <w:szCs w:val="23"/>
        </w:rPr>
        <w:t>. You change the name of the dashboard as per your liking.</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Pr>
          <w:rFonts w:ascii="Georgia" w:eastAsia="Times New Roman" w:hAnsi="Georgia" w:cs="Times New Roman"/>
          <w:noProof/>
          <w:color w:val="65ABF6"/>
          <w:sz w:val="23"/>
          <w:szCs w:val="23"/>
          <w:bdr w:val="none" w:sz="0" w:space="0" w:color="auto" w:frame="1"/>
        </w:rPr>
        <w:lastRenderedPageBreak/>
        <w:drawing>
          <wp:inline distT="0" distB="0" distL="0" distR="0">
            <wp:extent cx="8800343" cy="4721628"/>
            <wp:effectExtent l="19050" t="0" r="757" b="0"/>
            <wp:docPr id="2" name="Picture 2" descr="new dashboard window - Tableau Dashboard">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dashboard window - Tableau Dashboard">
                      <a:hlinkClick r:id="rId6"/>
                    </pic:cNvPr>
                    <pic:cNvPicPr>
                      <a:picLocks noChangeAspect="1" noChangeArrowheads="1"/>
                    </pic:cNvPicPr>
                  </pic:nvPicPr>
                  <pic:blipFill>
                    <a:blip r:embed="rId7"/>
                    <a:srcRect/>
                    <a:stretch>
                      <a:fillRect/>
                    </a:stretch>
                  </pic:blipFill>
                  <pic:spPr bwMode="auto">
                    <a:xfrm>
                      <a:off x="0" y="0"/>
                      <a:ext cx="8807442" cy="4725437"/>
                    </a:xfrm>
                    <a:prstGeom prst="rect">
                      <a:avLst/>
                    </a:prstGeom>
                    <a:noFill/>
                    <a:ln w="9525">
                      <a:noFill/>
                      <a:miter lim="800000"/>
                      <a:headEnd/>
                      <a:tailEnd/>
                    </a:ln>
                  </pic:spPr>
                </pic:pic>
              </a:graphicData>
            </a:graphic>
          </wp:inline>
        </w:drawing>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inherit" w:eastAsia="Times New Roman" w:hAnsi="inherit" w:cs="Times New Roman"/>
          <w:b/>
          <w:bCs/>
          <w:color w:val="444444"/>
          <w:sz w:val="23"/>
        </w:rPr>
        <w:t>2. Dashboard pane</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t xml:space="preserve">In the window where we can create our dashboard, we get a lot of tabs and options related to </w:t>
      </w:r>
      <w:proofErr w:type="spellStart"/>
      <w:r w:rsidRPr="00584761">
        <w:rPr>
          <w:rFonts w:ascii="Georgia" w:eastAsia="Times New Roman" w:hAnsi="Georgia" w:cs="Times New Roman"/>
          <w:color w:val="444444"/>
          <w:sz w:val="23"/>
          <w:szCs w:val="23"/>
        </w:rPr>
        <w:t>dashboarding</w:t>
      </w:r>
      <w:proofErr w:type="spellEnd"/>
      <w:r w:rsidRPr="00584761">
        <w:rPr>
          <w:rFonts w:ascii="Georgia" w:eastAsia="Times New Roman" w:hAnsi="Georgia" w:cs="Times New Roman"/>
          <w:color w:val="444444"/>
          <w:sz w:val="23"/>
          <w:szCs w:val="23"/>
        </w:rPr>
        <w:t>. On the left, we have a </w:t>
      </w:r>
      <w:r w:rsidRPr="00584761">
        <w:rPr>
          <w:rFonts w:ascii="inherit" w:eastAsia="Times New Roman" w:hAnsi="inherit" w:cs="Times New Roman"/>
          <w:i/>
          <w:iCs/>
          <w:color w:val="444444"/>
          <w:sz w:val="23"/>
        </w:rPr>
        <w:t>Dashboard</w:t>
      </w:r>
      <w:r w:rsidRPr="00584761">
        <w:rPr>
          <w:rFonts w:ascii="Georgia" w:eastAsia="Times New Roman" w:hAnsi="Georgia" w:cs="Times New Roman"/>
          <w:color w:val="444444"/>
          <w:sz w:val="23"/>
          <w:szCs w:val="23"/>
        </w:rPr>
        <w:t> pane which shows the dashboard size, list of available sheets in a workbook, objects, etc.</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Pr>
          <w:rFonts w:ascii="Georgia" w:eastAsia="Times New Roman" w:hAnsi="Georgia" w:cs="Times New Roman"/>
          <w:noProof/>
          <w:color w:val="65ABF6"/>
          <w:sz w:val="23"/>
          <w:szCs w:val="23"/>
          <w:bdr w:val="none" w:sz="0" w:space="0" w:color="auto" w:frame="1"/>
        </w:rPr>
        <w:lastRenderedPageBreak/>
        <w:drawing>
          <wp:inline distT="0" distB="0" distL="0" distR="0">
            <wp:extent cx="8672309" cy="4652934"/>
            <wp:effectExtent l="19050" t="0" r="0" b="0"/>
            <wp:docPr id="3" name="Picture 3" descr="Dashboard Pane - Tableau Dashboar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shboard Pane - Tableau Dashboard">
                      <a:hlinkClick r:id="rId8"/>
                    </pic:cNvPr>
                    <pic:cNvPicPr>
                      <a:picLocks noChangeAspect="1" noChangeArrowheads="1"/>
                    </pic:cNvPicPr>
                  </pic:nvPicPr>
                  <pic:blipFill>
                    <a:blip r:embed="rId9"/>
                    <a:srcRect/>
                    <a:stretch>
                      <a:fillRect/>
                    </a:stretch>
                  </pic:blipFill>
                  <pic:spPr bwMode="auto">
                    <a:xfrm>
                      <a:off x="0" y="0"/>
                      <a:ext cx="8680324" cy="4657234"/>
                    </a:xfrm>
                    <a:prstGeom prst="rect">
                      <a:avLst/>
                    </a:prstGeom>
                    <a:noFill/>
                    <a:ln w="9525">
                      <a:noFill/>
                      <a:miter lim="800000"/>
                      <a:headEnd/>
                      <a:tailEnd/>
                    </a:ln>
                  </pic:spPr>
                </pic:pic>
              </a:graphicData>
            </a:graphic>
          </wp:inline>
        </w:drawing>
      </w:r>
    </w:p>
    <w:p w:rsidR="00584761" w:rsidRPr="00584761" w:rsidRDefault="00584761" w:rsidP="00584761">
      <w:pPr>
        <w:shd w:val="clear" w:color="auto" w:fill="FFFFFF"/>
        <w:spacing w:after="24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t>From the Dashboard tab, we can set the size of our dashboard. We can enter custom dimensions like the width and height of the dashboard as per our requirements.</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Pr>
          <w:rFonts w:ascii="Georgia" w:eastAsia="Times New Roman" w:hAnsi="Georgia" w:cs="Times New Roman"/>
          <w:noProof/>
          <w:color w:val="65ABF6"/>
          <w:sz w:val="23"/>
          <w:szCs w:val="23"/>
          <w:bdr w:val="none" w:sz="0" w:space="0" w:color="auto" w:frame="1"/>
        </w:rPr>
        <w:lastRenderedPageBreak/>
        <w:drawing>
          <wp:inline distT="0" distB="0" distL="0" distR="0">
            <wp:extent cx="8682154" cy="4658217"/>
            <wp:effectExtent l="19050" t="0" r="4646" b="0"/>
            <wp:docPr id="4" name="Picture 4" descr="set size in dashboard tab - Tableau Dashboard">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t size in dashboard tab - Tableau Dashboard">
                      <a:hlinkClick r:id="rId10"/>
                    </pic:cNvPr>
                    <pic:cNvPicPr>
                      <a:picLocks noChangeAspect="1" noChangeArrowheads="1"/>
                    </pic:cNvPicPr>
                  </pic:nvPicPr>
                  <pic:blipFill>
                    <a:blip r:embed="rId11"/>
                    <a:srcRect/>
                    <a:stretch>
                      <a:fillRect/>
                    </a:stretch>
                  </pic:blipFill>
                  <pic:spPr bwMode="auto">
                    <a:xfrm>
                      <a:off x="0" y="0"/>
                      <a:ext cx="8686509" cy="4660554"/>
                    </a:xfrm>
                    <a:prstGeom prst="rect">
                      <a:avLst/>
                    </a:prstGeom>
                    <a:noFill/>
                    <a:ln w="9525">
                      <a:noFill/>
                      <a:miter lim="800000"/>
                      <a:headEnd/>
                      <a:tailEnd/>
                    </a:ln>
                  </pic:spPr>
                </pic:pic>
              </a:graphicData>
            </a:graphic>
          </wp:inline>
        </w:drawing>
      </w:r>
    </w:p>
    <w:p w:rsidR="00584761" w:rsidRPr="00584761" w:rsidRDefault="00584761" w:rsidP="00584761">
      <w:pPr>
        <w:shd w:val="clear" w:color="auto" w:fill="FFFFFF"/>
        <w:spacing w:after="24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t>Or, you can select from a list of available fixed dashboard sizes as shown in the screenshot below.</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Pr>
          <w:rFonts w:ascii="Georgia" w:eastAsia="Times New Roman" w:hAnsi="Georgia" w:cs="Times New Roman"/>
          <w:noProof/>
          <w:color w:val="65ABF6"/>
          <w:sz w:val="23"/>
          <w:szCs w:val="23"/>
          <w:bdr w:val="none" w:sz="0" w:space="0" w:color="auto" w:frame="1"/>
        </w:rPr>
        <w:lastRenderedPageBreak/>
        <w:drawing>
          <wp:inline distT="0" distB="0" distL="0" distR="0">
            <wp:extent cx="7824923" cy="4198289"/>
            <wp:effectExtent l="19050" t="0" r="4627" b="0"/>
            <wp:docPr id="5" name="Picture 5" descr="dashboard sizes - Tableau dashboard tutorial">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shboard sizes - Tableau dashboard tutorial">
                      <a:hlinkClick r:id="rId12"/>
                    </pic:cNvPr>
                    <pic:cNvPicPr>
                      <a:picLocks noChangeAspect="1" noChangeArrowheads="1"/>
                    </pic:cNvPicPr>
                  </pic:nvPicPr>
                  <pic:blipFill>
                    <a:blip r:embed="rId13"/>
                    <a:srcRect/>
                    <a:stretch>
                      <a:fillRect/>
                    </a:stretch>
                  </pic:blipFill>
                  <pic:spPr bwMode="auto">
                    <a:xfrm>
                      <a:off x="0" y="0"/>
                      <a:ext cx="7837250" cy="4204903"/>
                    </a:xfrm>
                    <a:prstGeom prst="rect">
                      <a:avLst/>
                    </a:prstGeom>
                    <a:noFill/>
                    <a:ln w="9525">
                      <a:noFill/>
                      <a:miter lim="800000"/>
                      <a:headEnd/>
                      <a:tailEnd/>
                    </a:ln>
                  </pic:spPr>
                </pic:pic>
              </a:graphicData>
            </a:graphic>
          </wp:inline>
        </w:drawing>
      </w:r>
    </w:p>
    <w:p w:rsidR="00584761" w:rsidRDefault="00584761" w:rsidP="00584761">
      <w:pPr>
        <w:shd w:val="clear" w:color="auto" w:fill="FFFFFF"/>
        <w:spacing w:after="0" w:line="240" w:lineRule="auto"/>
        <w:textAlignment w:val="baseline"/>
        <w:rPr>
          <w:rFonts w:ascii="inherit" w:eastAsia="Times New Roman" w:hAnsi="inherit" w:cs="Times New Roman"/>
          <w:b/>
          <w:bCs/>
          <w:color w:val="444444"/>
          <w:sz w:val="23"/>
        </w:rPr>
      </w:pPr>
    </w:p>
    <w:p w:rsidR="00584761" w:rsidRDefault="00584761" w:rsidP="00584761">
      <w:pPr>
        <w:shd w:val="clear" w:color="auto" w:fill="FFFFFF"/>
        <w:spacing w:after="0" w:line="240" w:lineRule="auto"/>
        <w:textAlignment w:val="baseline"/>
        <w:rPr>
          <w:rFonts w:ascii="inherit" w:eastAsia="Times New Roman" w:hAnsi="inherit" w:cs="Times New Roman"/>
          <w:b/>
          <w:bCs/>
          <w:color w:val="444444"/>
          <w:sz w:val="23"/>
        </w:rPr>
      </w:pP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inherit" w:eastAsia="Times New Roman" w:hAnsi="inherit" w:cs="Times New Roman"/>
          <w:b/>
          <w:bCs/>
          <w:color w:val="444444"/>
          <w:sz w:val="23"/>
        </w:rPr>
        <w:t>3. Layout pane</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t>Right next to the </w:t>
      </w:r>
      <w:r w:rsidRPr="00584761">
        <w:rPr>
          <w:rFonts w:ascii="inherit" w:eastAsia="Times New Roman" w:hAnsi="inherit" w:cs="Times New Roman"/>
          <w:b/>
          <w:bCs/>
          <w:color w:val="444444"/>
          <w:sz w:val="23"/>
        </w:rPr>
        <w:t>Dashboard</w:t>
      </w:r>
      <w:r w:rsidRPr="00584761">
        <w:rPr>
          <w:rFonts w:ascii="Georgia" w:eastAsia="Times New Roman" w:hAnsi="Georgia" w:cs="Times New Roman"/>
          <w:color w:val="444444"/>
          <w:sz w:val="23"/>
          <w:szCs w:val="23"/>
        </w:rPr>
        <w:t> pane is the </w:t>
      </w:r>
      <w:r w:rsidRPr="00584761">
        <w:rPr>
          <w:rFonts w:ascii="inherit" w:eastAsia="Times New Roman" w:hAnsi="inherit" w:cs="Times New Roman"/>
          <w:b/>
          <w:bCs/>
          <w:color w:val="444444"/>
          <w:sz w:val="23"/>
        </w:rPr>
        <w:t>Layout</w:t>
      </w:r>
      <w:r w:rsidRPr="00584761">
        <w:rPr>
          <w:rFonts w:ascii="Georgia" w:eastAsia="Times New Roman" w:hAnsi="Georgia" w:cs="Times New Roman"/>
          <w:color w:val="444444"/>
          <w:sz w:val="23"/>
          <w:szCs w:val="23"/>
        </w:rPr>
        <w:t xml:space="preserve"> pane where we can enhance the appearance and layout of the dashboard by setting the position, size, border, background, and </w:t>
      </w:r>
      <w:proofErr w:type="spellStart"/>
      <w:r w:rsidRPr="00584761">
        <w:rPr>
          <w:rFonts w:ascii="Georgia" w:eastAsia="Times New Roman" w:hAnsi="Georgia" w:cs="Times New Roman"/>
          <w:color w:val="444444"/>
          <w:sz w:val="23"/>
          <w:szCs w:val="23"/>
        </w:rPr>
        <w:t>paddings</w:t>
      </w:r>
      <w:proofErr w:type="spellEnd"/>
      <w:r w:rsidRPr="00584761">
        <w:rPr>
          <w:rFonts w:ascii="Georgia" w:eastAsia="Times New Roman" w:hAnsi="Georgia" w:cs="Times New Roman"/>
          <w:color w:val="444444"/>
          <w:sz w:val="23"/>
          <w:szCs w:val="23"/>
        </w:rPr>
        <w:t>.</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Pr>
          <w:rFonts w:ascii="Georgia" w:eastAsia="Times New Roman" w:hAnsi="Georgia" w:cs="Times New Roman"/>
          <w:noProof/>
          <w:color w:val="65ABF6"/>
          <w:sz w:val="23"/>
          <w:szCs w:val="23"/>
          <w:bdr w:val="none" w:sz="0" w:space="0" w:color="auto" w:frame="1"/>
        </w:rPr>
        <w:lastRenderedPageBreak/>
        <w:drawing>
          <wp:inline distT="0" distB="0" distL="0" distR="0">
            <wp:extent cx="8274160" cy="4929182"/>
            <wp:effectExtent l="19050" t="0" r="0" b="0"/>
            <wp:docPr id="6" name="Picture 6" descr="Layout Pane - Tableau Dashboard">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ayout Pane - Tableau Dashboard">
                      <a:hlinkClick r:id="rId14"/>
                    </pic:cNvPr>
                    <pic:cNvPicPr>
                      <a:picLocks noChangeAspect="1" noChangeArrowheads="1"/>
                    </pic:cNvPicPr>
                  </pic:nvPicPr>
                  <pic:blipFill>
                    <a:blip r:embed="rId15"/>
                    <a:srcRect/>
                    <a:stretch>
                      <a:fillRect/>
                    </a:stretch>
                  </pic:blipFill>
                  <pic:spPr bwMode="auto">
                    <a:xfrm>
                      <a:off x="0" y="0"/>
                      <a:ext cx="8280732" cy="4933097"/>
                    </a:xfrm>
                    <a:prstGeom prst="rect">
                      <a:avLst/>
                    </a:prstGeom>
                    <a:noFill/>
                    <a:ln w="9525">
                      <a:noFill/>
                      <a:miter lim="800000"/>
                      <a:headEnd/>
                      <a:tailEnd/>
                    </a:ln>
                  </pic:spPr>
                </pic:pic>
              </a:graphicData>
            </a:graphic>
          </wp:inline>
        </w:drawing>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inherit" w:eastAsia="Times New Roman" w:hAnsi="inherit" w:cs="Times New Roman"/>
          <w:b/>
          <w:bCs/>
          <w:color w:val="444444"/>
          <w:sz w:val="23"/>
        </w:rPr>
        <w:t>4. Adding a sheet</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t>Now, we’ll add a sheet onto our empty dashboard. To add a sheet, drag and drop a sheet from the </w:t>
      </w:r>
      <w:r w:rsidRPr="00584761">
        <w:rPr>
          <w:rFonts w:ascii="inherit" w:eastAsia="Times New Roman" w:hAnsi="inherit" w:cs="Times New Roman"/>
          <w:b/>
          <w:bCs/>
          <w:color w:val="444444"/>
          <w:sz w:val="23"/>
        </w:rPr>
        <w:t>Sheets</w:t>
      </w:r>
      <w:r w:rsidRPr="00584761">
        <w:rPr>
          <w:rFonts w:ascii="Georgia" w:eastAsia="Times New Roman" w:hAnsi="Georgia" w:cs="Times New Roman"/>
          <w:color w:val="444444"/>
          <w:sz w:val="23"/>
          <w:szCs w:val="23"/>
        </w:rPr>
        <w:t> column present in the </w:t>
      </w:r>
      <w:r w:rsidRPr="00584761">
        <w:rPr>
          <w:rFonts w:ascii="inherit" w:eastAsia="Times New Roman" w:hAnsi="inherit" w:cs="Times New Roman"/>
          <w:b/>
          <w:bCs/>
          <w:color w:val="444444"/>
          <w:sz w:val="23"/>
        </w:rPr>
        <w:t>Dashboard</w:t>
      </w:r>
      <w:r w:rsidRPr="00584761">
        <w:rPr>
          <w:rFonts w:ascii="Georgia" w:eastAsia="Times New Roman" w:hAnsi="Georgia" w:cs="Times New Roman"/>
          <w:color w:val="444444"/>
          <w:sz w:val="23"/>
          <w:szCs w:val="23"/>
        </w:rPr>
        <w:t> tab. It will display all the visualizations we have on that sheet on our dashboard. If you wish to change or adjust the size and place of the visual/chart/graph, click on the </w:t>
      </w:r>
      <w:r w:rsidRPr="00584761">
        <w:rPr>
          <w:rFonts w:ascii="inherit" w:eastAsia="Times New Roman" w:hAnsi="inherit" w:cs="Times New Roman"/>
          <w:b/>
          <w:bCs/>
          <w:color w:val="444444"/>
          <w:sz w:val="23"/>
        </w:rPr>
        <w:t>graph</w:t>
      </w:r>
      <w:r w:rsidRPr="00584761">
        <w:rPr>
          <w:rFonts w:ascii="Georgia" w:eastAsia="Times New Roman" w:hAnsi="Georgia" w:cs="Times New Roman"/>
          <w:color w:val="444444"/>
          <w:sz w:val="23"/>
          <w:szCs w:val="23"/>
        </w:rPr>
        <w:t> then click on the small </w:t>
      </w:r>
      <w:r w:rsidRPr="00584761">
        <w:rPr>
          <w:rFonts w:ascii="inherit" w:eastAsia="Times New Roman" w:hAnsi="inherit" w:cs="Times New Roman"/>
          <w:b/>
          <w:bCs/>
          <w:color w:val="444444"/>
          <w:sz w:val="23"/>
        </w:rPr>
        <w:t>downward arrow</w:t>
      </w:r>
      <w:r w:rsidRPr="00584761">
        <w:rPr>
          <w:rFonts w:ascii="Georgia" w:eastAsia="Times New Roman" w:hAnsi="Georgia" w:cs="Times New Roman"/>
          <w:color w:val="444444"/>
          <w:sz w:val="23"/>
          <w:szCs w:val="23"/>
        </w:rPr>
        <w:t> given at the right. A drop-down list appears having the option </w:t>
      </w:r>
      <w:r w:rsidRPr="00584761">
        <w:rPr>
          <w:rFonts w:ascii="inherit" w:eastAsia="Times New Roman" w:hAnsi="inherit" w:cs="Times New Roman"/>
          <w:b/>
          <w:bCs/>
          <w:color w:val="444444"/>
          <w:sz w:val="23"/>
        </w:rPr>
        <w:t>Floating</w:t>
      </w:r>
      <w:r w:rsidRPr="00584761">
        <w:rPr>
          <w:rFonts w:ascii="Georgia" w:eastAsia="Times New Roman" w:hAnsi="Georgia" w:cs="Times New Roman"/>
          <w:color w:val="444444"/>
          <w:sz w:val="23"/>
          <w:szCs w:val="23"/>
        </w:rPr>
        <w:t>, select it. This will unfix your chart from one position so that you can adjust it as per your liking.</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Pr>
          <w:rFonts w:ascii="Georgia" w:eastAsia="Times New Roman" w:hAnsi="Georgia" w:cs="Times New Roman"/>
          <w:noProof/>
          <w:color w:val="65ABF6"/>
          <w:sz w:val="23"/>
          <w:szCs w:val="23"/>
          <w:bdr w:val="none" w:sz="0" w:space="0" w:color="auto" w:frame="1"/>
        </w:rPr>
        <w:lastRenderedPageBreak/>
        <w:drawing>
          <wp:inline distT="0" distB="0" distL="0" distR="0">
            <wp:extent cx="7840953" cy="5770240"/>
            <wp:effectExtent l="19050" t="0" r="7647" b="0"/>
            <wp:docPr id="7" name="Picture 7" descr="adding a sheet - tableau dashboard">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dding a sheet - tableau dashboard">
                      <a:hlinkClick r:id="rId16"/>
                    </pic:cNvPr>
                    <pic:cNvPicPr>
                      <a:picLocks noChangeAspect="1" noChangeArrowheads="1"/>
                    </pic:cNvPicPr>
                  </pic:nvPicPr>
                  <pic:blipFill>
                    <a:blip r:embed="rId17"/>
                    <a:srcRect/>
                    <a:stretch>
                      <a:fillRect/>
                    </a:stretch>
                  </pic:blipFill>
                  <pic:spPr bwMode="auto">
                    <a:xfrm>
                      <a:off x="0" y="0"/>
                      <a:ext cx="7845614" cy="5773670"/>
                    </a:xfrm>
                    <a:prstGeom prst="rect">
                      <a:avLst/>
                    </a:prstGeom>
                    <a:noFill/>
                    <a:ln w="9525">
                      <a:noFill/>
                      <a:miter lim="800000"/>
                      <a:headEnd/>
                      <a:tailEnd/>
                    </a:ln>
                  </pic:spPr>
                </pic:pic>
              </a:graphicData>
            </a:graphic>
          </wp:inline>
        </w:drawing>
      </w:r>
    </w:p>
    <w:p w:rsidR="00584761" w:rsidRPr="00584761" w:rsidRDefault="00584761" w:rsidP="00584761">
      <w:pPr>
        <w:shd w:val="clear" w:color="auto" w:fill="FFFFFF"/>
        <w:spacing w:after="24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t>Have a look at the picture below to see how you can drag a sheet or visual around on the dashboard and adjust its size.</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Pr>
          <w:rFonts w:ascii="Georgia" w:eastAsia="Times New Roman" w:hAnsi="Georgia" w:cs="Times New Roman"/>
          <w:noProof/>
          <w:color w:val="65ABF6"/>
          <w:sz w:val="23"/>
          <w:szCs w:val="23"/>
          <w:bdr w:val="none" w:sz="0" w:space="0" w:color="auto" w:frame="1"/>
        </w:rPr>
        <w:lastRenderedPageBreak/>
        <w:drawing>
          <wp:inline distT="0" distB="0" distL="0" distR="0">
            <wp:extent cx="8567483" cy="4937760"/>
            <wp:effectExtent l="19050" t="0" r="5017" b="0"/>
            <wp:docPr id="8" name="Picture 8" descr="drag sheet &amp; adjust size - tableau dashboard tutorial">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rag sheet &amp; adjust size - tableau dashboard tutorial">
                      <a:hlinkClick r:id="rId18"/>
                    </pic:cNvPr>
                    <pic:cNvPicPr>
                      <a:picLocks noChangeAspect="1" noChangeArrowheads="1"/>
                    </pic:cNvPicPr>
                  </pic:nvPicPr>
                  <pic:blipFill>
                    <a:blip r:embed="rId19"/>
                    <a:srcRect/>
                    <a:stretch>
                      <a:fillRect/>
                    </a:stretch>
                  </pic:blipFill>
                  <pic:spPr bwMode="auto">
                    <a:xfrm>
                      <a:off x="0" y="0"/>
                      <a:ext cx="8577058" cy="4943278"/>
                    </a:xfrm>
                    <a:prstGeom prst="rect">
                      <a:avLst/>
                    </a:prstGeom>
                    <a:noFill/>
                    <a:ln w="9525">
                      <a:noFill/>
                      <a:miter lim="800000"/>
                      <a:headEnd/>
                      <a:tailEnd/>
                    </a:ln>
                  </pic:spPr>
                </pic:pic>
              </a:graphicData>
            </a:graphic>
          </wp:inline>
        </w:drawing>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inherit" w:eastAsia="Times New Roman" w:hAnsi="inherit" w:cs="Times New Roman"/>
          <w:b/>
          <w:bCs/>
          <w:color w:val="444444"/>
          <w:sz w:val="23"/>
        </w:rPr>
        <w:t>5. Adding more sheets</w:t>
      </w:r>
    </w:p>
    <w:p w:rsidR="00584761" w:rsidRPr="00584761" w:rsidRDefault="00584761" w:rsidP="00584761">
      <w:pPr>
        <w:shd w:val="clear" w:color="auto" w:fill="FFFFFF"/>
        <w:spacing w:after="24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t>In a similar way, we can add as many sheets as we require and arrange them on the dashboard properly.</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Pr>
          <w:rFonts w:ascii="Georgia" w:eastAsia="Times New Roman" w:hAnsi="Georgia" w:cs="Times New Roman"/>
          <w:noProof/>
          <w:color w:val="65ABF6"/>
          <w:sz w:val="23"/>
          <w:szCs w:val="23"/>
          <w:bdr w:val="none" w:sz="0" w:space="0" w:color="auto" w:frame="1"/>
        </w:rPr>
        <w:lastRenderedPageBreak/>
        <w:drawing>
          <wp:inline distT="0" distB="0" distL="0" distR="0">
            <wp:extent cx="8222576" cy="5224625"/>
            <wp:effectExtent l="19050" t="0" r="7024" b="0"/>
            <wp:docPr id="9" name="Picture 9" descr="adding more sheets - tableau dashboard">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dding more sheets - tableau dashboard">
                      <a:hlinkClick r:id="rId20"/>
                    </pic:cNvPr>
                    <pic:cNvPicPr>
                      <a:picLocks noChangeAspect="1" noChangeArrowheads="1"/>
                    </pic:cNvPicPr>
                  </pic:nvPicPr>
                  <pic:blipFill>
                    <a:blip r:embed="rId21"/>
                    <a:srcRect/>
                    <a:stretch>
                      <a:fillRect/>
                    </a:stretch>
                  </pic:blipFill>
                  <pic:spPr bwMode="auto">
                    <a:xfrm>
                      <a:off x="0" y="0"/>
                      <a:ext cx="8230176" cy="5229454"/>
                    </a:xfrm>
                    <a:prstGeom prst="rect">
                      <a:avLst/>
                    </a:prstGeom>
                    <a:noFill/>
                    <a:ln w="9525">
                      <a:noFill/>
                      <a:miter lim="800000"/>
                      <a:headEnd/>
                      <a:tailEnd/>
                    </a:ln>
                  </pic:spPr>
                </pic:pic>
              </a:graphicData>
            </a:graphic>
          </wp:inline>
        </w:drawing>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t>Also, you can apply the filter or selections on one graph and treat it like a filter for all the other visuals on the dashboard. To add a filter to a dashboard in Tableau, select </w:t>
      </w:r>
      <w:r w:rsidRPr="00584761">
        <w:rPr>
          <w:rFonts w:ascii="inherit" w:eastAsia="Times New Roman" w:hAnsi="inherit" w:cs="Times New Roman"/>
          <w:b/>
          <w:bCs/>
          <w:color w:val="444444"/>
          <w:sz w:val="23"/>
        </w:rPr>
        <w:t>Use as Filter </w:t>
      </w:r>
      <w:r w:rsidRPr="00584761">
        <w:rPr>
          <w:rFonts w:ascii="Georgia" w:eastAsia="Times New Roman" w:hAnsi="Georgia" w:cs="Times New Roman"/>
          <w:color w:val="444444"/>
          <w:sz w:val="23"/>
          <w:szCs w:val="23"/>
        </w:rPr>
        <w:t>option given on the right of every visual.</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Pr>
          <w:rFonts w:ascii="Georgia" w:eastAsia="Times New Roman" w:hAnsi="Georgia" w:cs="Times New Roman"/>
          <w:noProof/>
          <w:color w:val="65ABF6"/>
          <w:sz w:val="23"/>
          <w:szCs w:val="23"/>
          <w:bdr w:val="none" w:sz="0" w:space="0" w:color="auto" w:frame="1"/>
        </w:rPr>
        <w:lastRenderedPageBreak/>
        <w:drawing>
          <wp:inline distT="0" distB="0" distL="0" distR="0">
            <wp:extent cx="7145075" cy="4134678"/>
            <wp:effectExtent l="19050" t="0" r="0" b="0"/>
            <wp:docPr id="10" name="Picture 10" descr="use as filter option - create dashboard in tableau">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se as filter option - create dashboard in tableau">
                      <a:hlinkClick r:id="rId22"/>
                    </pic:cNvPr>
                    <pic:cNvPicPr>
                      <a:picLocks noChangeAspect="1" noChangeArrowheads="1"/>
                    </pic:cNvPicPr>
                  </pic:nvPicPr>
                  <pic:blipFill>
                    <a:blip r:embed="rId23"/>
                    <a:srcRect/>
                    <a:stretch>
                      <a:fillRect/>
                    </a:stretch>
                  </pic:blipFill>
                  <pic:spPr bwMode="auto">
                    <a:xfrm>
                      <a:off x="0" y="0"/>
                      <a:ext cx="7156232" cy="4141134"/>
                    </a:xfrm>
                    <a:prstGeom prst="rect">
                      <a:avLst/>
                    </a:prstGeom>
                    <a:noFill/>
                    <a:ln w="9525">
                      <a:noFill/>
                      <a:miter lim="800000"/>
                      <a:headEnd/>
                      <a:tailEnd/>
                    </a:ln>
                  </pic:spPr>
                </pic:pic>
              </a:graphicData>
            </a:graphic>
          </wp:inline>
        </w:drawing>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t>Then on the selected visual, we make selections. For instance, we select the data point corresponding to </w:t>
      </w:r>
      <w:r w:rsidRPr="00584761">
        <w:rPr>
          <w:rFonts w:ascii="inherit" w:eastAsia="Times New Roman" w:hAnsi="inherit" w:cs="Times New Roman"/>
          <w:i/>
          <w:iCs/>
          <w:color w:val="444444"/>
          <w:sz w:val="23"/>
        </w:rPr>
        <w:t>New Jersey</w:t>
      </w:r>
      <w:r w:rsidRPr="00584761">
        <w:rPr>
          <w:rFonts w:ascii="Georgia" w:eastAsia="Times New Roman" w:hAnsi="Georgia" w:cs="Times New Roman"/>
          <w:color w:val="444444"/>
          <w:sz w:val="23"/>
          <w:szCs w:val="23"/>
        </w:rPr>
        <w:t> in the heat map shown below. As soon as we select it, all the rest of the graphs and charts change their information and make it relevant to </w:t>
      </w:r>
      <w:r w:rsidRPr="00584761">
        <w:rPr>
          <w:rFonts w:ascii="inherit" w:eastAsia="Times New Roman" w:hAnsi="inherit" w:cs="Times New Roman"/>
          <w:i/>
          <w:iCs/>
          <w:color w:val="444444"/>
          <w:sz w:val="23"/>
        </w:rPr>
        <w:t>New Jersey</w:t>
      </w:r>
      <w:r w:rsidRPr="00584761">
        <w:rPr>
          <w:rFonts w:ascii="Georgia" w:eastAsia="Times New Roman" w:hAnsi="Georgia" w:cs="Times New Roman"/>
          <w:color w:val="444444"/>
          <w:sz w:val="23"/>
          <w:szCs w:val="23"/>
        </w:rPr>
        <w:t>. Notice in the </w:t>
      </w:r>
      <w:r w:rsidRPr="00584761">
        <w:rPr>
          <w:rFonts w:ascii="inherit" w:eastAsia="Times New Roman" w:hAnsi="inherit" w:cs="Times New Roman"/>
          <w:b/>
          <w:bCs/>
          <w:color w:val="444444"/>
          <w:sz w:val="23"/>
        </w:rPr>
        <w:t>Region</w:t>
      </w:r>
      <w:r w:rsidRPr="00584761">
        <w:rPr>
          <w:rFonts w:ascii="Georgia" w:eastAsia="Times New Roman" w:hAnsi="Georgia" w:cs="Times New Roman"/>
          <w:color w:val="444444"/>
          <w:sz w:val="23"/>
          <w:szCs w:val="23"/>
        </w:rPr>
        <w:t> section, the only region left is </w:t>
      </w:r>
      <w:proofErr w:type="gramStart"/>
      <w:r w:rsidRPr="00584761">
        <w:rPr>
          <w:rFonts w:ascii="inherit" w:eastAsia="Times New Roman" w:hAnsi="inherit" w:cs="Times New Roman"/>
          <w:i/>
          <w:iCs/>
          <w:color w:val="444444"/>
          <w:sz w:val="23"/>
        </w:rPr>
        <w:t>East</w:t>
      </w:r>
      <w:proofErr w:type="gramEnd"/>
      <w:r w:rsidRPr="00584761">
        <w:rPr>
          <w:rFonts w:ascii="Georgia" w:eastAsia="Times New Roman" w:hAnsi="Georgia" w:cs="Times New Roman"/>
          <w:color w:val="444444"/>
          <w:sz w:val="23"/>
          <w:szCs w:val="23"/>
        </w:rPr>
        <w:t> which is where </w:t>
      </w:r>
      <w:r w:rsidRPr="00584761">
        <w:rPr>
          <w:rFonts w:ascii="inherit" w:eastAsia="Times New Roman" w:hAnsi="inherit" w:cs="Times New Roman"/>
          <w:i/>
          <w:iCs/>
          <w:color w:val="444444"/>
          <w:sz w:val="23"/>
        </w:rPr>
        <w:t>New Jersey</w:t>
      </w:r>
      <w:r w:rsidRPr="00584761">
        <w:rPr>
          <w:rFonts w:ascii="Georgia" w:eastAsia="Times New Roman" w:hAnsi="Georgia" w:cs="Times New Roman"/>
          <w:color w:val="444444"/>
          <w:sz w:val="23"/>
          <w:szCs w:val="23"/>
        </w:rPr>
        <w:t> is located.</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Pr>
          <w:rFonts w:ascii="Georgia" w:eastAsia="Times New Roman" w:hAnsi="Georgia" w:cs="Times New Roman"/>
          <w:noProof/>
          <w:color w:val="65ABF6"/>
          <w:sz w:val="23"/>
          <w:szCs w:val="23"/>
          <w:bdr w:val="none" w:sz="0" w:space="0" w:color="auto" w:frame="1"/>
        </w:rPr>
        <w:lastRenderedPageBreak/>
        <w:drawing>
          <wp:inline distT="0" distB="0" distL="0" distR="0">
            <wp:extent cx="8502755" cy="4561965"/>
            <wp:effectExtent l="19050" t="0" r="0" b="0"/>
            <wp:docPr id="11" name="Picture 11" descr="Heat map &amp; region section - Tableau Dashboard Tutorial">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eat map &amp; region section - Tableau Dashboard Tutorial">
                      <a:hlinkClick r:id="rId24"/>
                    </pic:cNvPr>
                    <pic:cNvPicPr>
                      <a:picLocks noChangeAspect="1" noChangeArrowheads="1"/>
                    </pic:cNvPicPr>
                  </pic:nvPicPr>
                  <pic:blipFill>
                    <a:blip r:embed="rId25"/>
                    <a:srcRect/>
                    <a:stretch>
                      <a:fillRect/>
                    </a:stretch>
                  </pic:blipFill>
                  <pic:spPr bwMode="auto">
                    <a:xfrm>
                      <a:off x="0" y="0"/>
                      <a:ext cx="8508555" cy="4565077"/>
                    </a:xfrm>
                    <a:prstGeom prst="rect">
                      <a:avLst/>
                    </a:prstGeom>
                    <a:noFill/>
                    <a:ln w="9525">
                      <a:noFill/>
                      <a:miter lim="800000"/>
                      <a:headEnd/>
                      <a:tailEnd/>
                    </a:ln>
                  </pic:spPr>
                </pic:pic>
              </a:graphicData>
            </a:graphic>
          </wp:inline>
        </w:drawing>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inherit" w:eastAsia="Times New Roman" w:hAnsi="inherit" w:cs="Times New Roman"/>
          <w:b/>
          <w:bCs/>
          <w:color w:val="444444"/>
          <w:sz w:val="23"/>
        </w:rPr>
        <w:t>6. Adding objects</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t>Another set of tools that we get to make our dashboard more interactive and dynamic is in the </w:t>
      </w:r>
      <w:r w:rsidRPr="00584761">
        <w:rPr>
          <w:rFonts w:ascii="inherit" w:eastAsia="Times New Roman" w:hAnsi="inherit" w:cs="Times New Roman"/>
          <w:b/>
          <w:bCs/>
          <w:color w:val="444444"/>
          <w:sz w:val="23"/>
        </w:rPr>
        <w:t>Objects</w:t>
      </w:r>
      <w:r w:rsidRPr="00584761">
        <w:rPr>
          <w:rFonts w:ascii="Georgia" w:eastAsia="Times New Roman" w:hAnsi="Georgia" w:cs="Times New Roman"/>
          <w:color w:val="444444"/>
          <w:sz w:val="23"/>
          <w:szCs w:val="23"/>
        </w:rPr>
        <w:t> section. We can add a wide variety of objects such as a web page, button, text box, extension, etc.</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Pr>
          <w:rFonts w:ascii="Georgia" w:eastAsia="Times New Roman" w:hAnsi="Georgia" w:cs="Times New Roman"/>
          <w:noProof/>
          <w:color w:val="65ABF6"/>
          <w:sz w:val="23"/>
          <w:szCs w:val="23"/>
          <w:bdr w:val="none" w:sz="0" w:space="0" w:color="auto" w:frame="1"/>
        </w:rPr>
        <w:lastRenderedPageBreak/>
        <w:drawing>
          <wp:inline distT="0" distB="0" distL="0" distR="0">
            <wp:extent cx="6813329" cy="3655541"/>
            <wp:effectExtent l="19050" t="0" r="6571" b="0"/>
            <wp:docPr id="12" name="Picture 12" descr="adding objects - tableau dashboar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dding objects - tableau dashboard">
                      <a:hlinkClick r:id="rId26"/>
                    </pic:cNvPr>
                    <pic:cNvPicPr>
                      <a:picLocks noChangeAspect="1" noChangeArrowheads="1"/>
                    </pic:cNvPicPr>
                  </pic:nvPicPr>
                  <pic:blipFill>
                    <a:blip r:embed="rId27"/>
                    <a:srcRect/>
                    <a:stretch>
                      <a:fillRect/>
                    </a:stretch>
                  </pic:blipFill>
                  <pic:spPr bwMode="auto">
                    <a:xfrm>
                      <a:off x="0" y="0"/>
                      <a:ext cx="6810688" cy="3654124"/>
                    </a:xfrm>
                    <a:prstGeom prst="rect">
                      <a:avLst/>
                    </a:prstGeom>
                    <a:noFill/>
                    <a:ln w="9525">
                      <a:noFill/>
                      <a:miter lim="800000"/>
                      <a:headEnd/>
                      <a:tailEnd/>
                    </a:ln>
                  </pic:spPr>
                </pic:pic>
              </a:graphicData>
            </a:graphic>
          </wp:inline>
        </w:drawing>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t>From the objects pane, we can add a button and also select the action of that button, that is, what that button should do when you click on it. Select the </w:t>
      </w:r>
      <w:r w:rsidRPr="00584761">
        <w:rPr>
          <w:rFonts w:ascii="inherit" w:eastAsia="Times New Roman" w:hAnsi="inherit" w:cs="Times New Roman"/>
          <w:b/>
          <w:bCs/>
          <w:color w:val="444444"/>
          <w:sz w:val="23"/>
        </w:rPr>
        <w:t>Edit Button</w:t>
      </w:r>
      <w:r w:rsidRPr="00584761">
        <w:rPr>
          <w:rFonts w:ascii="Georgia" w:eastAsia="Times New Roman" w:hAnsi="Georgia" w:cs="Times New Roman"/>
          <w:color w:val="444444"/>
          <w:sz w:val="23"/>
          <w:szCs w:val="23"/>
        </w:rPr>
        <w:t> option to explore the options you can select from for a button object.</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Pr>
          <w:rFonts w:ascii="Georgia" w:eastAsia="Times New Roman" w:hAnsi="Georgia" w:cs="Times New Roman"/>
          <w:noProof/>
          <w:color w:val="65ABF6"/>
          <w:sz w:val="23"/>
          <w:szCs w:val="23"/>
          <w:bdr w:val="none" w:sz="0" w:space="0" w:color="auto" w:frame="1"/>
        </w:rPr>
        <w:lastRenderedPageBreak/>
        <w:drawing>
          <wp:inline distT="0" distB="0" distL="0" distR="0">
            <wp:extent cx="6767017" cy="5197862"/>
            <wp:effectExtent l="19050" t="0" r="0" b="0"/>
            <wp:docPr id="13" name="Picture 13" descr="objects pane - tableau dashboard tutorial">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bjects pane - tableau dashboard tutorial">
                      <a:hlinkClick r:id="rId28"/>
                    </pic:cNvPr>
                    <pic:cNvPicPr>
                      <a:picLocks noChangeAspect="1" noChangeArrowheads="1"/>
                    </pic:cNvPicPr>
                  </pic:nvPicPr>
                  <pic:blipFill>
                    <a:blip r:embed="rId29"/>
                    <a:srcRect/>
                    <a:stretch>
                      <a:fillRect/>
                    </a:stretch>
                  </pic:blipFill>
                  <pic:spPr bwMode="auto">
                    <a:xfrm>
                      <a:off x="0" y="0"/>
                      <a:ext cx="6767608" cy="5198316"/>
                    </a:xfrm>
                    <a:prstGeom prst="rect">
                      <a:avLst/>
                    </a:prstGeom>
                    <a:noFill/>
                    <a:ln w="9525">
                      <a:noFill/>
                      <a:miter lim="800000"/>
                      <a:headEnd/>
                      <a:tailEnd/>
                    </a:ln>
                  </pic:spPr>
                </pic:pic>
              </a:graphicData>
            </a:graphic>
          </wp:inline>
        </w:drawing>
      </w:r>
    </w:p>
    <w:p w:rsidR="00584761" w:rsidRPr="00584761" w:rsidRDefault="00584761" w:rsidP="00584761">
      <w:pPr>
        <w:shd w:val="clear" w:color="auto" w:fill="FFFFFF"/>
        <w:spacing w:after="24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t xml:space="preserve">For instance, we add a web page of our </w:t>
      </w:r>
      <w:proofErr w:type="spellStart"/>
      <w:r w:rsidRPr="00584761">
        <w:rPr>
          <w:rFonts w:ascii="Georgia" w:eastAsia="Times New Roman" w:hAnsi="Georgia" w:cs="Times New Roman"/>
          <w:color w:val="444444"/>
          <w:sz w:val="23"/>
          <w:szCs w:val="23"/>
        </w:rPr>
        <w:t>DataFlair</w:t>
      </w:r>
      <w:proofErr w:type="spellEnd"/>
      <w:r w:rsidRPr="00584761">
        <w:rPr>
          <w:rFonts w:ascii="Georgia" w:eastAsia="Times New Roman" w:hAnsi="Georgia" w:cs="Times New Roman"/>
          <w:color w:val="444444"/>
          <w:sz w:val="23"/>
          <w:szCs w:val="23"/>
        </w:rPr>
        <w:t xml:space="preserve"> official site as shown in the screenshot below.</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Pr>
          <w:rFonts w:ascii="Georgia" w:eastAsia="Times New Roman" w:hAnsi="Georgia" w:cs="Times New Roman"/>
          <w:noProof/>
          <w:color w:val="65ABF6"/>
          <w:sz w:val="23"/>
          <w:szCs w:val="23"/>
          <w:bdr w:val="none" w:sz="0" w:space="0" w:color="auto" w:frame="1"/>
        </w:rPr>
        <w:lastRenderedPageBreak/>
        <w:drawing>
          <wp:inline distT="0" distB="0" distL="0" distR="0">
            <wp:extent cx="7536566" cy="5159697"/>
            <wp:effectExtent l="19050" t="0" r="7234" b="0"/>
            <wp:docPr id="14" name="Picture 14" descr="add web page - tableau dashboard tutorial">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dd web page - tableau dashboard tutorial">
                      <a:hlinkClick r:id="rId30"/>
                    </pic:cNvPr>
                    <pic:cNvPicPr>
                      <a:picLocks noChangeAspect="1" noChangeArrowheads="1"/>
                    </pic:cNvPicPr>
                  </pic:nvPicPr>
                  <pic:blipFill>
                    <a:blip r:embed="rId31"/>
                    <a:srcRect/>
                    <a:stretch>
                      <a:fillRect/>
                    </a:stretch>
                  </pic:blipFill>
                  <pic:spPr bwMode="auto">
                    <a:xfrm>
                      <a:off x="0" y="0"/>
                      <a:ext cx="7544550" cy="5165163"/>
                    </a:xfrm>
                    <a:prstGeom prst="rect">
                      <a:avLst/>
                    </a:prstGeom>
                    <a:noFill/>
                    <a:ln w="9525">
                      <a:noFill/>
                      <a:miter lim="800000"/>
                      <a:headEnd/>
                      <a:tailEnd/>
                    </a:ln>
                  </pic:spPr>
                </pic:pic>
              </a:graphicData>
            </a:graphic>
          </wp:inline>
        </w:drawing>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inherit" w:eastAsia="Times New Roman" w:hAnsi="inherit" w:cs="Times New Roman"/>
          <w:b/>
          <w:bCs/>
          <w:color w:val="444444"/>
          <w:sz w:val="23"/>
        </w:rPr>
        <w:t>7. Final dashboard</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t>Now, we move towards making a final dashboard in </w:t>
      </w:r>
      <w:hyperlink r:id="rId32" w:tgtFrame="_blank" w:history="1">
        <w:r w:rsidRPr="00584761">
          <w:rPr>
            <w:rFonts w:ascii="Georgia" w:eastAsia="Times New Roman" w:hAnsi="Georgia" w:cs="Times New Roman"/>
            <w:color w:val="65ABF6"/>
            <w:sz w:val="23"/>
            <w:u w:val="single"/>
          </w:rPr>
          <w:t>Tableau</w:t>
        </w:r>
      </w:hyperlink>
      <w:r w:rsidRPr="00584761">
        <w:rPr>
          <w:rFonts w:ascii="Georgia" w:eastAsia="Times New Roman" w:hAnsi="Georgia" w:cs="Times New Roman"/>
          <w:color w:val="444444"/>
          <w:sz w:val="23"/>
          <w:szCs w:val="23"/>
        </w:rPr>
        <w:t> with all its elements in place. As you can see in the screenshot below, we have three main visualizations on our current dashboard i.e. </w:t>
      </w:r>
      <w:r w:rsidRPr="00584761">
        <w:rPr>
          <w:rFonts w:ascii="inherit" w:eastAsia="Times New Roman" w:hAnsi="inherit" w:cs="Times New Roman"/>
          <w:i/>
          <w:iCs/>
          <w:color w:val="444444"/>
          <w:sz w:val="23"/>
        </w:rPr>
        <w:t>a segmented area chart, </w:t>
      </w:r>
      <w:hyperlink r:id="rId33" w:history="1">
        <w:r w:rsidRPr="00584761">
          <w:rPr>
            <w:rFonts w:ascii="inherit" w:eastAsia="Times New Roman" w:hAnsi="inherit" w:cs="Times New Roman"/>
            <w:b/>
            <w:bCs/>
            <w:i/>
            <w:iCs/>
            <w:color w:val="65ABF6"/>
            <w:sz w:val="23"/>
            <w:u w:val="single"/>
          </w:rPr>
          <w:t>scatter chart</w:t>
        </w:r>
      </w:hyperlink>
      <w:r w:rsidRPr="00584761">
        <w:rPr>
          <w:rFonts w:ascii="inherit" w:eastAsia="Times New Roman" w:hAnsi="inherit" w:cs="Times New Roman"/>
          <w:b/>
          <w:bCs/>
          <w:i/>
          <w:iCs/>
          <w:color w:val="444444"/>
          <w:sz w:val="23"/>
        </w:rPr>
        <w:t> </w:t>
      </w:r>
      <w:r w:rsidRPr="00584761">
        <w:rPr>
          <w:rFonts w:ascii="inherit" w:eastAsia="Times New Roman" w:hAnsi="inherit" w:cs="Times New Roman"/>
          <w:i/>
          <w:iCs/>
          <w:color w:val="444444"/>
          <w:sz w:val="23"/>
        </w:rPr>
        <w:t xml:space="preserve">and a line </w:t>
      </w:r>
      <w:r w:rsidRPr="00584761">
        <w:rPr>
          <w:rFonts w:ascii="inherit" w:eastAsia="Times New Roman" w:hAnsi="inherit" w:cs="Times New Roman"/>
          <w:i/>
          <w:iCs/>
          <w:color w:val="444444"/>
          <w:sz w:val="23"/>
        </w:rPr>
        <w:lastRenderedPageBreak/>
        <w:t>chart</w:t>
      </w:r>
      <w:r w:rsidRPr="00584761">
        <w:rPr>
          <w:rFonts w:ascii="Georgia" w:eastAsia="Times New Roman" w:hAnsi="Georgia" w:cs="Times New Roman"/>
          <w:color w:val="444444"/>
          <w:sz w:val="23"/>
          <w:szCs w:val="23"/>
        </w:rPr>
        <w:t> showing the sales and profits forecast. On the right pane, we have the list of legends showing Sub-category names, a forecast indicator and a list of clusters.</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Pr>
          <w:rFonts w:ascii="Georgia" w:eastAsia="Times New Roman" w:hAnsi="Georgia" w:cs="Times New Roman"/>
          <w:noProof/>
          <w:color w:val="65ABF6"/>
          <w:sz w:val="23"/>
          <w:szCs w:val="23"/>
          <w:bdr w:val="none" w:sz="0" w:space="0" w:color="auto" w:frame="1"/>
        </w:rPr>
        <w:drawing>
          <wp:inline distT="0" distB="0" distL="0" distR="0">
            <wp:extent cx="8109415" cy="4993419"/>
            <wp:effectExtent l="19050" t="0" r="5885" b="0"/>
            <wp:docPr id="15" name="Picture 15" descr="Final Dashboard in Tableau">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nal Dashboard in Tableau">
                      <a:hlinkClick r:id="rId34"/>
                    </pic:cNvPr>
                    <pic:cNvPicPr>
                      <a:picLocks noChangeAspect="1" noChangeArrowheads="1"/>
                    </pic:cNvPicPr>
                  </pic:nvPicPr>
                  <pic:blipFill>
                    <a:blip r:embed="rId35"/>
                    <a:srcRect/>
                    <a:stretch>
                      <a:fillRect/>
                    </a:stretch>
                  </pic:blipFill>
                  <pic:spPr bwMode="auto">
                    <a:xfrm>
                      <a:off x="0" y="0"/>
                      <a:ext cx="8119664" cy="4999730"/>
                    </a:xfrm>
                    <a:prstGeom prst="rect">
                      <a:avLst/>
                    </a:prstGeom>
                    <a:noFill/>
                    <a:ln w="9525">
                      <a:noFill/>
                      <a:miter lim="800000"/>
                      <a:headEnd/>
                      <a:tailEnd/>
                    </a:ln>
                  </pic:spPr>
                </pic:pic>
              </a:graphicData>
            </a:graphic>
          </wp:inline>
        </w:drawing>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t xml:space="preserve">We can add filters on this dashboard by clicking on a visual. For instance, we want to add a filter based on months on the scatter plot showing sales values for different clusters. To add a </w:t>
      </w:r>
      <w:proofErr w:type="spellStart"/>
      <w:proofErr w:type="gramStart"/>
      <w:r w:rsidRPr="00584761">
        <w:rPr>
          <w:rFonts w:ascii="Georgia" w:eastAsia="Times New Roman" w:hAnsi="Georgia" w:cs="Times New Roman"/>
          <w:color w:val="444444"/>
          <w:sz w:val="23"/>
          <w:szCs w:val="23"/>
        </w:rPr>
        <w:t>months</w:t>
      </w:r>
      <w:proofErr w:type="spellEnd"/>
      <w:proofErr w:type="gramEnd"/>
      <w:r w:rsidRPr="00584761">
        <w:rPr>
          <w:rFonts w:ascii="Georgia" w:eastAsia="Times New Roman" w:hAnsi="Georgia" w:cs="Times New Roman"/>
          <w:color w:val="444444"/>
          <w:sz w:val="23"/>
          <w:szCs w:val="23"/>
        </w:rPr>
        <w:t xml:space="preserve"> filter, we click on the small </w:t>
      </w:r>
      <w:r w:rsidRPr="00584761">
        <w:rPr>
          <w:rFonts w:ascii="inherit" w:eastAsia="Times New Roman" w:hAnsi="inherit" w:cs="Times New Roman"/>
          <w:b/>
          <w:bCs/>
          <w:color w:val="444444"/>
          <w:sz w:val="23"/>
        </w:rPr>
        <w:t>downward arrow</w:t>
      </w:r>
      <w:r w:rsidRPr="00584761">
        <w:rPr>
          <w:rFonts w:ascii="Georgia" w:eastAsia="Times New Roman" w:hAnsi="Georgia" w:cs="Times New Roman"/>
          <w:color w:val="444444"/>
          <w:sz w:val="23"/>
          <w:szCs w:val="23"/>
        </w:rPr>
        <w:t xml:space="preserve"> and then </w:t>
      </w:r>
      <w:r w:rsidRPr="00584761">
        <w:rPr>
          <w:rFonts w:ascii="Georgia" w:eastAsia="Times New Roman" w:hAnsi="Georgia" w:cs="Times New Roman"/>
          <w:color w:val="444444"/>
          <w:sz w:val="23"/>
          <w:szCs w:val="23"/>
        </w:rPr>
        <w:lastRenderedPageBreak/>
        <w:t>select </w:t>
      </w:r>
      <w:r w:rsidRPr="00584761">
        <w:rPr>
          <w:rFonts w:ascii="inherit" w:eastAsia="Times New Roman" w:hAnsi="inherit" w:cs="Times New Roman"/>
          <w:b/>
          <w:bCs/>
          <w:color w:val="444444"/>
          <w:sz w:val="23"/>
        </w:rPr>
        <w:t>Filters</w:t>
      </w:r>
      <w:r w:rsidRPr="00584761">
        <w:rPr>
          <w:rFonts w:ascii="Georgia" w:eastAsia="Times New Roman" w:hAnsi="Georgia" w:cs="Times New Roman"/>
          <w:color w:val="444444"/>
          <w:sz w:val="23"/>
          <w:szCs w:val="23"/>
        </w:rPr>
        <w:t> option. Then we select </w:t>
      </w:r>
      <w:r w:rsidRPr="00584761">
        <w:rPr>
          <w:rFonts w:ascii="inherit" w:eastAsia="Times New Roman" w:hAnsi="inherit" w:cs="Times New Roman"/>
          <w:b/>
          <w:bCs/>
          <w:color w:val="444444"/>
          <w:sz w:val="23"/>
        </w:rPr>
        <w:t>Months of Order Date</w:t>
      </w:r>
      <w:r w:rsidRPr="00584761">
        <w:rPr>
          <w:rFonts w:ascii="Georgia" w:eastAsia="Times New Roman" w:hAnsi="Georgia" w:cs="Times New Roman"/>
          <w:color w:val="444444"/>
          <w:sz w:val="23"/>
          <w:szCs w:val="23"/>
        </w:rPr>
        <w:t> option. You can select any field based on which you wish to create a new filter.</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Pr>
          <w:rFonts w:ascii="Georgia" w:eastAsia="Times New Roman" w:hAnsi="Georgia" w:cs="Times New Roman"/>
          <w:noProof/>
          <w:color w:val="65ABF6"/>
          <w:sz w:val="23"/>
          <w:szCs w:val="23"/>
          <w:bdr w:val="none" w:sz="0" w:space="0" w:color="auto" w:frame="1"/>
        </w:rPr>
        <w:drawing>
          <wp:inline distT="0" distB="0" distL="0" distR="0">
            <wp:extent cx="9907657" cy="5315733"/>
            <wp:effectExtent l="19050" t="0" r="0" b="0"/>
            <wp:docPr id="16" name="Picture 16" descr="add months filter - tableau dashboard">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dd months filter - tableau dashboard">
                      <a:hlinkClick r:id="rId36"/>
                    </pic:cNvPr>
                    <pic:cNvPicPr>
                      <a:picLocks noChangeAspect="1" noChangeArrowheads="1"/>
                    </pic:cNvPicPr>
                  </pic:nvPicPr>
                  <pic:blipFill>
                    <a:blip r:embed="rId37"/>
                    <a:srcRect/>
                    <a:stretch>
                      <a:fillRect/>
                    </a:stretch>
                  </pic:blipFill>
                  <pic:spPr bwMode="auto">
                    <a:xfrm>
                      <a:off x="0" y="0"/>
                      <a:ext cx="9916205" cy="5320319"/>
                    </a:xfrm>
                    <a:prstGeom prst="rect">
                      <a:avLst/>
                    </a:prstGeom>
                    <a:noFill/>
                    <a:ln w="9525">
                      <a:noFill/>
                      <a:miter lim="800000"/>
                      <a:headEnd/>
                      <a:tailEnd/>
                    </a:ln>
                  </pic:spPr>
                </pic:pic>
              </a:graphicData>
            </a:graphic>
          </wp:inline>
        </w:drawing>
      </w:r>
    </w:p>
    <w:p w:rsidR="00584761" w:rsidRPr="00584761" w:rsidRDefault="00584761" w:rsidP="00584761">
      <w:pPr>
        <w:shd w:val="clear" w:color="auto" w:fill="FFFFFF"/>
        <w:spacing w:after="24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lastRenderedPageBreak/>
        <w:t>This will give us a slider filter to select a range of months for which we want to see our data. You can adjust the position of the filter box and drag and drop it at whichever place you want.</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Pr>
          <w:rFonts w:ascii="Georgia" w:eastAsia="Times New Roman" w:hAnsi="Georgia" w:cs="Times New Roman"/>
          <w:noProof/>
          <w:color w:val="65ABF6"/>
          <w:sz w:val="23"/>
          <w:szCs w:val="23"/>
          <w:bdr w:val="none" w:sz="0" w:space="0" w:color="auto" w:frame="1"/>
        </w:rPr>
        <w:drawing>
          <wp:inline distT="0" distB="0" distL="0" distR="0">
            <wp:extent cx="7132320" cy="3826687"/>
            <wp:effectExtent l="19050" t="0" r="0" b="0"/>
            <wp:docPr id="17" name="Picture 17" descr="slider filter for months range - Tableau dashboard">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lider filter for months range - Tableau dashboard">
                      <a:hlinkClick r:id="rId38"/>
                    </pic:cNvPr>
                    <pic:cNvPicPr>
                      <a:picLocks noChangeAspect="1" noChangeArrowheads="1"/>
                    </pic:cNvPicPr>
                  </pic:nvPicPr>
                  <pic:blipFill>
                    <a:blip r:embed="rId39"/>
                    <a:srcRect/>
                    <a:stretch>
                      <a:fillRect/>
                    </a:stretch>
                  </pic:blipFill>
                  <pic:spPr bwMode="auto">
                    <a:xfrm>
                      <a:off x="0" y="0"/>
                      <a:ext cx="7139265" cy="3830413"/>
                    </a:xfrm>
                    <a:prstGeom prst="rect">
                      <a:avLst/>
                    </a:prstGeom>
                    <a:noFill/>
                    <a:ln w="9525">
                      <a:noFill/>
                      <a:miter lim="800000"/>
                      <a:headEnd/>
                      <a:tailEnd/>
                    </a:ln>
                  </pic:spPr>
                </pic:pic>
              </a:graphicData>
            </a:graphic>
          </wp:inline>
        </w:drawing>
      </w:r>
    </w:p>
    <w:p w:rsidR="00584761" w:rsidRPr="00584761" w:rsidRDefault="00584761" w:rsidP="00584761">
      <w:pPr>
        <w:shd w:val="clear" w:color="auto" w:fill="FFFFFF"/>
        <w:spacing w:after="24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t>You can make more changes into the filter by right-clicking on it. Also, you can change the type of filter from the drop-down menu such as Relative Date, Range of Date, Start Date, End Date, Browse Periods, etc.</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Pr>
          <w:rFonts w:ascii="Georgia" w:eastAsia="Times New Roman" w:hAnsi="Georgia" w:cs="Times New Roman"/>
          <w:noProof/>
          <w:color w:val="65ABF6"/>
          <w:sz w:val="23"/>
          <w:szCs w:val="23"/>
          <w:bdr w:val="none" w:sz="0" w:space="0" w:color="auto" w:frame="1"/>
        </w:rPr>
        <w:lastRenderedPageBreak/>
        <w:drawing>
          <wp:inline distT="0" distB="0" distL="0" distR="0">
            <wp:extent cx="7879743" cy="4227701"/>
            <wp:effectExtent l="19050" t="0" r="6957" b="0"/>
            <wp:docPr id="18" name="Picture 18" descr="change filter type">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hange filter type">
                      <a:hlinkClick r:id="rId40"/>
                    </pic:cNvPr>
                    <pic:cNvPicPr>
                      <a:picLocks noChangeAspect="1" noChangeArrowheads="1"/>
                    </pic:cNvPicPr>
                  </pic:nvPicPr>
                  <pic:blipFill>
                    <a:blip r:embed="rId41"/>
                    <a:srcRect/>
                    <a:stretch>
                      <a:fillRect/>
                    </a:stretch>
                  </pic:blipFill>
                  <pic:spPr bwMode="auto">
                    <a:xfrm>
                      <a:off x="0" y="0"/>
                      <a:ext cx="7885564" cy="4230824"/>
                    </a:xfrm>
                    <a:prstGeom prst="rect">
                      <a:avLst/>
                    </a:prstGeom>
                    <a:noFill/>
                    <a:ln w="9525">
                      <a:noFill/>
                      <a:miter lim="800000"/>
                      <a:headEnd/>
                      <a:tailEnd/>
                    </a:ln>
                  </pic:spPr>
                </pic:pic>
              </a:graphicData>
            </a:graphic>
          </wp:inline>
        </w:drawing>
      </w:r>
    </w:p>
    <w:p w:rsidR="00584761" w:rsidRPr="00584761" w:rsidRDefault="00584761" w:rsidP="00584761">
      <w:pPr>
        <w:shd w:val="clear" w:color="auto" w:fill="FFFFFF"/>
        <w:spacing w:after="24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t>Similarly, you can add and edit more filters on the dashboard.</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inherit" w:eastAsia="Times New Roman" w:hAnsi="inherit" w:cs="Times New Roman"/>
          <w:b/>
          <w:bCs/>
          <w:color w:val="444444"/>
          <w:sz w:val="23"/>
        </w:rPr>
        <w:t>8. Presentation mode</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t>Once our dashboard is ready, we can view it in the </w:t>
      </w:r>
      <w:r w:rsidRPr="00584761">
        <w:rPr>
          <w:rFonts w:ascii="inherit" w:eastAsia="Times New Roman" w:hAnsi="inherit" w:cs="Times New Roman"/>
          <w:b/>
          <w:bCs/>
          <w:color w:val="444444"/>
          <w:sz w:val="23"/>
        </w:rPr>
        <w:t>Presentation Mode</w:t>
      </w:r>
      <w:r w:rsidRPr="00584761">
        <w:rPr>
          <w:rFonts w:ascii="Georgia" w:eastAsia="Times New Roman" w:hAnsi="Georgia" w:cs="Times New Roman"/>
          <w:color w:val="444444"/>
          <w:sz w:val="23"/>
          <w:szCs w:val="23"/>
        </w:rPr>
        <w:t>. To enable the presentation mode, click on the icon present on the bar at the top as shown in the screenshot below or press F7.</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Pr>
          <w:rFonts w:ascii="Georgia" w:eastAsia="Times New Roman" w:hAnsi="Georgia" w:cs="Times New Roman"/>
          <w:noProof/>
          <w:color w:val="65ABF6"/>
          <w:sz w:val="23"/>
          <w:szCs w:val="23"/>
          <w:bdr w:val="none" w:sz="0" w:space="0" w:color="auto" w:frame="1"/>
        </w:rPr>
        <w:lastRenderedPageBreak/>
        <w:drawing>
          <wp:inline distT="0" distB="0" distL="0" distR="0">
            <wp:extent cx="8579458" cy="4603118"/>
            <wp:effectExtent l="19050" t="0" r="0" b="0"/>
            <wp:docPr id="19" name="Picture 19" descr="Presentation mode - tableau dashboard">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resentation mode - tableau dashboard">
                      <a:hlinkClick r:id="rId42"/>
                    </pic:cNvPr>
                    <pic:cNvPicPr>
                      <a:picLocks noChangeAspect="1" noChangeArrowheads="1"/>
                    </pic:cNvPicPr>
                  </pic:nvPicPr>
                  <pic:blipFill>
                    <a:blip r:embed="rId43"/>
                    <a:srcRect/>
                    <a:stretch>
                      <a:fillRect/>
                    </a:stretch>
                  </pic:blipFill>
                  <pic:spPr bwMode="auto">
                    <a:xfrm>
                      <a:off x="0" y="0"/>
                      <a:ext cx="8585723" cy="4606479"/>
                    </a:xfrm>
                    <a:prstGeom prst="rect">
                      <a:avLst/>
                    </a:prstGeom>
                    <a:noFill/>
                    <a:ln w="9525">
                      <a:noFill/>
                      <a:miter lim="800000"/>
                      <a:headEnd/>
                      <a:tailEnd/>
                    </a:ln>
                  </pic:spPr>
                </pic:pic>
              </a:graphicData>
            </a:graphic>
          </wp:inline>
        </w:drawing>
      </w:r>
    </w:p>
    <w:p w:rsidR="00584761" w:rsidRPr="00584761" w:rsidRDefault="00584761" w:rsidP="00584761">
      <w:pPr>
        <w:shd w:val="clear" w:color="auto" w:fill="FFFFFF"/>
        <w:spacing w:after="24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t>This opens our dashboard in the presentation mode. So far we were working in the Edit Mode. In the presentation mode, it neatly shows all the visuals and objects that we have added on the dashboard. We can see how the dashboard will look when we finally present it to others or share it with other people for analysis.</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Pr>
          <w:rFonts w:ascii="Georgia" w:eastAsia="Times New Roman" w:hAnsi="Georgia" w:cs="Times New Roman"/>
          <w:noProof/>
          <w:color w:val="65ABF6"/>
          <w:sz w:val="23"/>
          <w:szCs w:val="23"/>
          <w:bdr w:val="none" w:sz="0" w:space="0" w:color="auto" w:frame="1"/>
        </w:rPr>
        <w:lastRenderedPageBreak/>
        <w:drawing>
          <wp:inline distT="0" distB="0" distL="0" distR="0">
            <wp:extent cx="8550801" cy="6440557"/>
            <wp:effectExtent l="19050" t="0" r="2649" b="0"/>
            <wp:docPr id="20" name="Picture 20" descr="presentation mode active - create dashboard in tableau ">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resentation mode active - create dashboard in tableau ">
                      <a:hlinkClick r:id="rId44"/>
                    </pic:cNvPr>
                    <pic:cNvPicPr>
                      <a:picLocks noChangeAspect="1" noChangeArrowheads="1"/>
                    </pic:cNvPicPr>
                  </pic:nvPicPr>
                  <pic:blipFill>
                    <a:blip r:embed="rId45"/>
                    <a:stretch>
                      <a:fillRect/>
                    </a:stretch>
                  </pic:blipFill>
                  <pic:spPr bwMode="auto">
                    <a:xfrm>
                      <a:off x="0" y="0"/>
                      <a:ext cx="8553893" cy="6442886"/>
                    </a:xfrm>
                    <a:prstGeom prst="rect">
                      <a:avLst/>
                    </a:prstGeom>
                    <a:noFill/>
                    <a:ln w="9525">
                      <a:noFill/>
                      <a:miter lim="800000"/>
                      <a:headEnd/>
                      <a:tailEnd/>
                    </a:ln>
                  </pic:spPr>
                </pic:pic>
              </a:graphicData>
            </a:graphic>
          </wp:inline>
        </w:drawing>
      </w:r>
    </w:p>
    <w:p w:rsidR="00584761" w:rsidRPr="00584761" w:rsidRDefault="00584761" w:rsidP="00584761">
      <w:pPr>
        <w:shd w:val="clear" w:color="auto" w:fill="FFFFFF"/>
        <w:spacing w:after="24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lastRenderedPageBreak/>
        <w:t>Here, we can also apply the filter range to our data. The dashboard is interactive and will change the data according to the filters we apply or selections we make.</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Pr>
          <w:rFonts w:ascii="Georgia" w:eastAsia="Times New Roman" w:hAnsi="Georgia" w:cs="Times New Roman"/>
          <w:noProof/>
          <w:color w:val="65ABF6"/>
          <w:sz w:val="23"/>
          <w:szCs w:val="23"/>
          <w:bdr w:val="none" w:sz="0" w:space="0" w:color="auto" w:frame="1"/>
        </w:rPr>
        <w:drawing>
          <wp:inline distT="0" distB="0" distL="0" distR="0">
            <wp:extent cx="8055828" cy="4532243"/>
            <wp:effectExtent l="19050" t="0" r="2322" b="0"/>
            <wp:docPr id="21" name="Picture 21" descr="make selections - tableau dashboard tutorial">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ke selections - tableau dashboard tutorial">
                      <a:hlinkClick r:id="rId46"/>
                    </pic:cNvPr>
                    <pic:cNvPicPr>
                      <a:picLocks noChangeAspect="1" noChangeArrowheads="1"/>
                    </pic:cNvPicPr>
                  </pic:nvPicPr>
                  <pic:blipFill>
                    <a:blip r:embed="rId47"/>
                    <a:srcRect/>
                    <a:stretch>
                      <a:fillRect/>
                    </a:stretch>
                  </pic:blipFill>
                  <pic:spPr bwMode="auto">
                    <a:xfrm>
                      <a:off x="0" y="0"/>
                      <a:ext cx="8059920" cy="4534545"/>
                    </a:xfrm>
                    <a:prstGeom prst="rect">
                      <a:avLst/>
                    </a:prstGeom>
                    <a:noFill/>
                    <a:ln w="9525">
                      <a:noFill/>
                      <a:miter lim="800000"/>
                      <a:headEnd/>
                      <a:tailEnd/>
                    </a:ln>
                  </pic:spPr>
                </pic:pic>
              </a:graphicData>
            </a:graphic>
          </wp:inline>
        </w:drawing>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t>For instance, we selected the brand </w:t>
      </w:r>
      <w:r w:rsidRPr="00584761">
        <w:rPr>
          <w:rFonts w:ascii="inherit" w:eastAsia="Times New Roman" w:hAnsi="inherit" w:cs="Times New Roman"/>
          <w:i/>
          <w:iCs/>
          <w:color w:val="444444"/>
          <w:sz w:val="23"/>
        </w:rPr>
        <w:t>Pixel</w:t>
      </w:r>
      <w:r w:rsidRPr="00584761">
        <w:rPr>
          <w:rFonts w:ascii="Georgia" w:eastAsia="Times New Roman" w:hAnsi="Georgia" w:cs="Times New Roman"/>
          <w:color w:val="444444"/>
          <w:sz w:val="23"/>
          <w:szCs w:val="23"/>
        </w:rPr>
        <w:t> from our list of items from the sub-category field. This instantly changes the information on the visuals and makes it relevant to only Pixel.</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inherit" w:eastAsia="Times New Roman" w:hAnsi="inherit" w:cs="Times New Roman"/>
          <w:b/>
          <w:bCs/>
          <w:color w:val="444444"/>
          <w:sz w:val="23"/>
        </w:rPr>
        <w:t>9. Share workbook with others</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Georgia" w:eastAsia="Times New Roman" w:hAnsi="Georgia" w:cs="Times New Roman"/>
          <w:color w:val="444444"/>
          <w:sz w:val="23"/>
          <w:szCs w:val="23"/>
        </w:rPr>
        <w:lastRenderedPageBreak/>
        <w:t>We can also share all the worksheets and dashboard that we create together as a workbook with other users. To share the workbook with others, click on the </w:t>
      </w:r>
      <w:r w:rsidRPr="00584761">
        <w:rPr>
          <w:rFonts w:ascii="inherit" w:eastAsia="Times New Roman" w:hAnsi="inherit" w:cs="Times New Roman"/>
          <w:b/>
          <w:bCs/>
          <w:color w:val="444444"/>
          <w:sz w:val="23"/>
        </w:rPr>
        <w:t>share</w:t>
      </w:r>
      <w:r w:rsidRPr="00584761">
        <w:rPr>
          <w:rFonts w:ascii="Georgia" w:eastAsia="Times New Roman" w:hAnsi="Georgia" w:cs="Times New Roman"/>
          <w:color w:val="444444"/>
          <w:sz w:val="23"/>
          <w:szCs w:val="23"/>
        </w:rPr>
        <w:t> icon (highlighted in red). Next, you need to enter the server address of a Tableau server.</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sidRPr="00584761">
        <w:rPr>
          <w:rFonts w:ascii="inherit" w:eastAsia="Times New Roman" w:hAnsi="inherit" w:cs="Times New Roman"/>
          <w:b/>
          <w:bCs/>
          <w:color w:val="444444"/>
          <w:sz w:val="23"/>
        </w:rPr>
        <w:t>Note –</w:t>
      </w:r>
      <w:r w:rsidRPr="00584761">
        <w:rPr>
          <w:rFonts w:ascii="Georgia" w:eastAsia="Times New Roman" w:hAnsi="Georgia" w:cs="Times New Roman"/>
          <w:color w:val="444444"/>
          <w:sz w:val="23"/>
          <w:szCs w:val="23"/>
        </w:rPr>
        <w:t> You must have a Tableau Online or Tableau Server account in order to do this.</w:t>
      </w:r>
    </w:p>
    <w:p w:rsidR="00584761" w:rsidRPr="00584761" w:rsidRDefault="00584761" w:rsidP="00584761">
      <w:pPr>
        <w:shd w:val="clear" w:color="auto" w:fill="FFFFFF"/>
        <w:spacing w:after="0" w:line="240" w:lineRule="auto"/>
        <w:textAlignment w:val="baseline"/>
        <w:rPr>
          <w:rFonts w:ascii="Georgia" w:eastAsia="Times New Roman" w:hAnsi="Georgia" w:cs="Times New Roman"/>
          <w:color w:val="444444"/>
          <w:sz w:val="23"/>
          <w:szCs w:val="23"/>
        </w:rPr>
      </w:pPr>
      <w:r>
        <w:rPr>
          <w:rFonts w:ascii="Georgia" w:eastAsia="Times New Roman" w:hAnsi="Georgia" w:cs="Times New Roman"/>
          <w:noProof/>
          <w:color w:val="65ABF6"/>
          <w:sz w:val="23"/>
          <w:szCs w:val="23"/>
          <w:bdr w:val="none" w:sz="0" w:space="0" w:color="auto" w:frame="1"/>
        </w:rPr>
        <w:lastRenderedPageBreak/>
        <w:drawing>
          <wp:inline distT="0" distB="0" distL="0" distR="0">
            <wp:extent cx="18288000" cy="9812020"/>
            <wp:effectExtent l="19050" t="0" r="0" b="0"/>
            <wp:docPr id="22" name="Picture 22" descr="share workbook with others">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hare workbook with others">
                      <a:hlinkClick r:id="rId48"/>
                    </pic:cNvPr>
                    <pic:cNvPicPr>
                      <a:picLocks noChangeAspect="1" noChangeArrowheads="1"/>
                    </pic:cNvPicPr>
                  </pic:nvPicPr>
                  <pic:blipFill>
                    <a:blip r:embed="rId49"/>
                    <a:srcRect/>
                    <a:stretch>
                      <a:fillRect/>
                    </a:stretch>
                  </pic:blipFill>
                  <pic:spPr bwMode="auto">
                    <a:xfrm>
                      <a:off x="0" y="0"/>
                      <a:ext cx="18288000" cy="9812020"/>
                    </a:xfrm>
                    <a:prstGeom prst="rect">
                      <a:avLst/>
                    </a:prstGeom>
                    <a:noFill/>
                    <a:ln w="9525">
                      <a:noFill/>
                      <a:miter lim="800000"/>
                      <a:headEnd/>
                      <a:tailEnd/>
                    </a:ln>
                  </pic:spPr>
                </pic:pic>
              </a:graphicData>
            </a:graphic>
          </wp:inline>
        </w:drawing>
      </w:r>
    </w:p>
    <w:p w:rsidR="00016050" w:rsidRDefault="00DA3E31"/>
    <w:sectPr w:rsidR="00016050" w:rsidSect="00584761">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rsids>
    <w:rsidRoot w:val="00584761"/>
    <w:rsid w:val="001031D9"/>
    <w:rsid w:val="00177663"/>
    <w:rsid w:val="00417C6B"/>
    <w:rsid w:val="00584761"/>
    <w:rsid w:val="0079342B"/>
    <w:rsid w:val="00AE1A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7C6B"/>
  </w:style>
  <w:style w:type="paragraph" w:styleId="Heading2">
    <w:name w:val="heading 2"/>
    <w:basedOn w:val="Normal"/>
    <w:link w:val="Heading2Char"/>
    <w:uiPriority w:val="9"/>
    <w:qFormat/>
    <w:rsid w:val="005847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476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847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4761"/>
    <w:rPr>
      <w:b/>
      <w:bCs/>
    </w:rPr>
  </w:style>
  <w:style w:type="character" w:styleId="Hyperlink">
    <w:name w:val="Hyperlink"/>
    <w:basedOn w:val="DefaultParagraphFont"/>
    <w:uiPriority w:val="99"/>
    <w:semiHidden/>
    <w:unhideWhenUsed/>
    <w:rsid w:val="00584761"/>
    <w:rPr>
      <w:color w:val="0000FF"/>
      <w:u w:val="single"/>
    </w:rPr>
  </w:style>
  <w:style w:type="character" w:styleId="Emphasis">
    <w:name w:val="Emphasis"/>
    <w:basedOn w:val="DefaultParagraphFont"/>
    <w:uiPriority w:val="20"/>
    <w:qFormat/>
    <w:rsid w:val="00584761"/>
    <w:rPr>
      <w:i/>
      <w:iCs/>
    </w:rPr>
  </w:style>
  <w:style w:type="paragraph" w:styleId="BalloonText">
    <w:name w:val="Balloon Text"/>
    <w:basedOn w:val="Normal"/>
    <w:link w:val="BalloonTextChar"/>
    <w:uiPriority w:val="99"/>
    <w:semiHidden/>
    <w:unhideWhenUsed/>
    <w:rsid w:val="005847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476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76583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ata-flair.training/blogs/wp-content/uploads/sites/2/2019/11/drag-sheet-adjust-size.png" TargetMode="External"/><Relationship Id="rId26" Type="http://schemas.openxmlformats.org/officeDocument/2006/relationships/hyperlink" Target="https://data-flair.training/blogs/wp-content/uploads/sites/2/2019/11/adding-objects.png" TargetMode="External"/><Relationship Id="rId39" Type="http://schemas.openxmlformats.org/officeDocument/2006/relationships/image" Target="media/image17.png"/><Relationship Id="rId3" Type="http://schemas.openxmlformats.org/officeDocument/2006/relationships/webSettings" Target="webSettings.xml"/><Relationship Id="rId21" Type="http://schemas.openxmlformats.org/officeDocument/2006/relationships/image" Target="media/image9.png"/><Relationship Id="rId34" Type="http://schemas.openxmlformats.org/officeDocument/2006/relationships/hyperlink" Target="https://data-flair.training/blogs/wp-content/uploads/sites/2/2019/11/Final-Dashboard.png" TargetMode="External"/><Relationship Id="rId42" Type="http://schemas.openxmlformats.org/officeDocument/2006/relationships/hyperlink" Target="https://data-flair.training/blogs/wp-content/uploads/sites/2/2019/11/Presentation-mode.png" TargetMode="External"/><Relationship Id="rId47" Type="http://schemas.openxmlformats.org/officeDocument/2006/relationships/image" Target="media/image21.png"/><Relationship Id="rId50"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data-flair.training/blogs/wp-content/uploads/sites/2/2019/11/dashboard-sizes.png" TargetMode="Externa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hyperlink" Target="https://data-flair.training/blogs/tableau-scatter-plot/" TargetMode="External"/><Relationship Id="rId38" Type="http://schemas.openxmlformats.org/officeDocument/2006/relationships/hyperlink" Target="https://data-flair.training/blogs/wp-content/uploads/sites/2/2019/11/slider-filter-for-months-range.png" TargetMode="External"/><Relationship Id="rId46" Type="http://schemas.openxmlformats.org/officeDocument/2006/relationships/hyperlink" Target="https://data-flair.training/blogs/wp-content/uploads/sites/2/2019/11/make-selections.png" TargetMode="External"/><Relationship Id="rId2" Type="http://schemas.openxmlformats.org/officeDocument/2006/relationships/settings" Target="settings.xml"/><Relationship Id="rId16" Type="http://schemas.openxmlformats.org/officeDocument/2006/relationships/hyperlink" Target="https://data-flair.training/blogs/wp-content/uploads/sites/2/2019/11/adding-a-sheet.png" TargetMode="External"/><Relationship Id="rId20" Type="http://schemas.openxmlformats.org/officeDocument/2006/relationships/hyperlink" Target="https://data-flair.training/blogs/wp-content/uploads/sites/2/2019/11/adding-more-sheets.png" TargetMode="External"/><Relationship Id="rId29" Type="http://schemas.openxmlformats.org/officeDocument/2006/relationships/image" Target="media/image13.png"/><Relationship Id="rId41" Type="http://schemas.openxmlformats.org/officeDocument/2006/relationships/image" Target="media/image18.png"/><Relationship Id="rId1" Type="http://schemas.openxmlformats.org/officeDocument/2006/relationships/styles" Target="styles.xml"/><Relationship Id="rId6" Type="http://schemas.openxmlformats.org/officeDocument/2006/relationships/hyperlink" Target="https://data-flair.training/blogs/wp-content/uploads/sites/2/2019/11/new-dashboard-window.png" TargetMode="External"/><Relationship Id="rId11" Type="http://schemas.openxmlformats.org/officeDocument/2006/relationships/image" Target="media/image4.png"/><Relationship Id="rId24" Type="http://schemas.openxmlformats.org/officeDocument/2006/relationships/hyperlink" Target="https://data-flair.training/blogs/wp-content/uploads/sites/2/2019/11/Heat-map-region-section.png" TargetMode="External"/><Relationship Id="rId32" Type="http://schemas.openxmlformats.org/officeDocument/2006/relationships/hyperlink" Target="https://www.tableau.com/" TargetMode="External"/><Relationship Id="rId37" Type="http://schemas.openxmlformats.org/officeDocument/2006/relationships/image" Target="media/image16.png"/><Relationship Id="rId40" Type="http://schemas.openxmlformats.org/officeDocument/2006/relationships/hyperlink" Target="https://data-flair.training/blogs/wp-content/uploads/sites/2/2019/11/change-filter-type.png" TargetMode="External"/><Relationship Id="rId45"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hyperlink" Target="https://data-flair.training/blogs/wp-content/uploads/sites/2/2019/11/objects-pane.png" TargetMode="External"/><Relationship Id="rId36" Type="http://schemas.openxmlformats.org/officeDocument/2006/relationships/hyperlink" Target="https://data-flair.training/blogs/wp-content/uploads/sites/2/2019/11/add-months-filter.png" TargetMode="External"/><Relationship Id="rId49" Type="http://schemas.openxmlformats.org/officeDocument/2006/relationships/image" Target="media/image22.png"/><Relationship Id="rId10" Type="http://schemas.openxmlformats.org/officeDocument/2006/relationships/hyperlink" Target="https://data-flair.training/blogs/wp-content/uploads/sites/2/2019/11/set-size-in-dashboard-tab.png" TargetMode="External"/><Relationship Id="rId19" Type="http://schemas.openxmlformats.org/officeDocument/2006/relationships/image" Target="media/image8.png"/><Relationship Id="rId31" Type="http://schemas.openxmlformats.org/officeDocument/2006/relationships/image" Target="media/image14.png"/><Relationship Id="rId44" Type="http://schemas.openxmlformats.org/officeDocument/2006/relationships/hyperlink" Target="https://data-flair.training/blogs/wp-content/uploads/sites/2/2019/11/presentation-mode-active.png" TargetMode="External"/><Relationship Id="rId4" Type="http://schemas.openxmlformats.org/officeDocument/2006/relationships/hyperlink" Target="https://data-flair.training/blogs/wp-content/uploads/sites/2/2019/11/new-dashobard-option.png" TargetMode="External"/><Relationship Id="rId9" Type="http://schemas.openxmlformats.org/officeDocument/2006/relationships/image" Target="media/image3.png"/><Relationship Id="rId14" Type="http://schemas.openxmlformats.org/officeDocument/2006/relationships/hyperlink" Target="https://data-flair.training/blogs/wp-content/uploads/sites/2/2019/11/Layout-Pane.png" TargetMode="External"/><Relationship Id="rId22" Type="http://schemas.openxmlformats.org/officeDocument/2006/relationships/hyperlink" Target="https://data-flair.training/blogs/wp-content/uploads/sites/2/2019/11/use-as-filter-option-1.png" TargetMode="External"/><Relationship Id="rId27" Type="http://schemas.openxmlformats.org/officeDocument/2006/relationships/image" Target="media/image12.png"/><Relationship Id="rId30" Type="http://schemas.openxmlformats.org/officeDocument/2006/relationships/hyperlink" Target="https://data-flair.training/blogs/wp-content/uploads/sites/2/2019/11/add-web-page.png" TargetMode="External"/><Relationship Id="rId35" Type="http://schemas.openxmlformats.org/officeDocument/2006/relationships/image" Target="media/image15.png"/><Relationship Id="rId43" Type="http://schemas.openxmlformats.org/officeDocument/2006/relationships/image" Target="media/image19.png"/><Relationship Id="rId48" Type="http://schemas.openxmlformats.org/officeDocument/2006/relationships/hyperlink" Target="https://data-flair.training/blogs/wp-content/uploads/sites/2/2019/11/share-workbook-with-others.png" TargetMode="External"/><Relationship Id="rId8" Type="http://schemas.openxmlformats.org/officeDocument/2006/relationships/hyperlink" Target="https://data-flair.training/blogs/wp-content/uploads/sites/2/2019/11/Dashboard-Pane.png" TargetMode="Externa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918</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AI&amp;DS</dc:creator>
  <cp:lastModifiedBy>AI&amp;DS</cp:lastModifiedBy>
  <cp:revision>2</cp:revision>
  <dcterms:created xsi:type="dcterms:W3CDTF">2023-04-18T05:41:00Z</dcterms:created>
  <dcterms:modified xsi:type="dcterms:W3CDTF">2023-04-18T05:41:00Z</dcterms:modified>
</cp:coreProperties>
</file>