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A6B" w:rsidRPr="00B62A6B" w:rsidRDefault="00B62A6B" w:rsidP="00B62A6B">
      <w:pPr>
        <w:spacing w:before="100" w:beforeAutospacing="1" w:after="0" w:line="240" w:lineRule="auto"/>
        <w:outlineLvl w:val="1"/>
        <w:rPr>
          <w:rFonts w:ascii="Helvetica" w:eastAsia="Times New Roman" w:hAnsi="Helvetica" w:cs="Helvetica"/>
          <w:color w:val="333333"/>
          <w:sz w:val="36"/>
          <w:szCs w:val="36"/>
        </w:rPr>
      </w:pPr>
      <w:r w:rsidRPr="00B62A6B">
        <w:rPr>
          <w:rFonts w:ascii="Helvetica" w:eastAsia="Times New Roman" w:hAnsi="Helvetica" w:cs="Helvetica"/>
          <w:color w:val="333333"/>
          <w:sz w:val="36"/>
          <w:szCs w:val="36"/>
        </w:rPr>
        <w:t>Frame the story</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 successful story is well-framed, meaning its purpose is clear. In this example, the story's purpose is to answer the following question: Are big earthquakes becoming more common?</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There are several approaches you could take—see </w:t>
      </w:r>
      <w:hyperlink r:id="rId5" w:history="1">
        <w:r w:rsidRPr="00B62A6B">
          <w:rPr>
            <w:rFonts w:ascii="Georgia" w:eastAsia="Times New Roman" w:hAnsi="Georgia" w:cs="Times New Roman"/>
            <w:color w:val="0B5CAB"/>
            <w:u w:val="single"/>
          </w:rPr>
          <w:t>Best Practices for Telling Great Stories</w:t>
        </w:r>
      </w:hyperlink>
      <w:r w:rsidRPr="00B62A6B">
        <w:rPr>
          <w:rFonts w:ascii="Georgia" w:eastAsia="Times New Roman" w:hAnsi="Georgia" w:cs="Times New Roman"/>
          <w:color w:val="333333"/>
        </w:rPr>
        <w:t> for a list—but the one used here as an overall approach is Change over Time, because it works especially well for answering questions about trends. As you build the story you'll notice that other data story types, such as Drill Down and Outliers, are blended in to support the overall approach.</w:t>
      </w:r>
    </w:p>
    <w:p w:rsidR="00B62A6B" w:rsidRPr="00B62A6B" w:rsidRDefault="00B62A6B" w:rsidP="00B62A6B">
      <w:pPr>
        <w:spacing w:before="100" w:beforeAutospacing="1" w:after="0" w:line="240" w:lineRule="auto"/>
        <w:outlineLvl w:val="1"/>
        <w:rPr>
          <w:rFonts w:ascii="Helvetica" w:eastAsia="Times New Roman" w:hAnsi="Helvetica" w:cs="Helvetica"/>
          <w:color w:val="333333"/>
          <w:sz w:val="36"/>
          <w:szCs w:val="36"/>
        </w:rPr>
      </w:pPr>
      <w:bookmarkStart w:id="0" w:name="Build_the_story"/>
      <w:bookmarkEnd w:id="0"/>
      <w:r w:rsidRPr="00B62A6B">
        <w:rPr>
          <w:rFonts w:ascii="Helvetica" w:eastAsia="Times New Roman" w:hAnsi="Helvetica" w:cs="Helvetica"/>
          <w:color w:val="333333"/>
          <w:sz w:val="36"/>
          <w:szCs w:val="36"/>
        </w:rPr>
        <w:t>Build the story</w:t>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1" w:name="Create_a__story_worksheet"/>
      <w:bookmarkEnd w:id="1"/>
      <w:r w:rsidRPr="00B62A6B">
        <w:rPr>
          <w:rFonts w:ascii="Helvetica" w:eastAsia="Times New Roman" w:hAnsi="Helvetica" w:cs="Helvetica"/>
          <w:color w:val="333333"/>
          <w:sz w:val="27"/>
          <w:szCs w:val="27"/>
        </w:rPr>
        <w:t>Create a story worksheet</w:t>
      </w:r>
    </w:p>
    <w:p w:rsidR="00B62A6B" w:rsidRPr="00B62A6B" w:rsidRDefault="00B62A6B" w:rsidP="00B62A6B">
      <w:pPr>
        <w:numPr>
          <w:ilvl w:val="0"/>
          <w:numId w:val="1"/>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Use Tableau Desktop to open the Earthquake Trend Story workbook that you downloaded.</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If you also have Tableau Server or Tableau Cloud and you want to do your authoring on the web instead of in Tableau Desktop, publish the workbook to your Tableau server, click </w:t>
      </w:r>
      <w:r w:rsidRPr="00B62A6B">
        <w:rPr>
          <w:rFonts w:ascii="Georgia" w:eastAsia="Times New Roman" w:hAnsi="Georgia" w:cs="Times New Roman"/>
          <w:b/>
          <w:bCs/>
          <w:color w:val="333333"/>
        </w:rPr>
        <w:t>Workbooks</w:t>
      </w:r>
      <w:r w:rsidRPr="00B62A6B">
        <w:rPr>
          <w:rFonts w:ascii="Georgia" w:eastAsia="Times New Roman" w:hAnsi="Georgia" w:cs="Times New Roman"/>
          <w:color w:val="333333"/>
        </w:rPr>
        <w:t>, select the workbook, then under </w:t>
      </w:r>
      <w:r w:rsidRPr="00B62A6B">
        <w:rPr>
          <w:rFonts w:ascii="Georgia" w:eastAsia="Times New Roman" w:hAnsi="Georgia" w:cs="Times New Roman"/>
          <w:b/>
          <w:bCs/>
          <w:color w:val="333333"/>
        </w:rPr>
        <w:t>Actions</w:t>
      </w:r>
      <w:r w:rsidRPr="00B62A6B">
        <w:rPr>
          <w:rFonts w:ascii="Georgia" w:eastAsia="Times New Roman" w:hAnsi="Georgia" w:cs="Times New Roman"/>
          <w:color w:val="333333"/>
        </w:rPr>
        <w:t> choose </w:t>
      </w:r>
      <w:r w:rsidRPr="00B62A6B">
        <w:rPr>
          <w:rFonts w:ascii="Georgia" w:eastAsia="Times New Roman" w:hAnsi="Georgia" w:cs="Times New Roman"/>
          <w:b/>
          <w:bCs/>
          <w:color w:val="333333"/>
        </w:rPr>
        <w:t>Edit Workbook</w:t>
      </w:r>
      <w:r w:rsidRPr="00B62A6B">
        <w:rPr>
          <w:rFonts w:ascii="Georgia" w:eastAsia="Times New Roman" w:hAnsi="Georgia" w:cs="Times New Roman"/>
          <w:color w:val="333333"/>
        </w:rPr>
        <w: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Once you open the workbook, you'll see that it has three dashboards. You'll be using those dashboards to build your story. The workbook also has a finished version of the story.</w:t>
      </w:r>
    </w:p>
    <w:p w:rsidR="00B62A6B" w:rsidRPr="00B62A6B" w:rsidRDefault="00B62A6B" w:rsidP="00B62A6B">
      <w:pPr>
        <w:shd w:val="clear" w:color="auto" w:fill="EBEBEB"/>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b/>
          <w:bCs/>
          <w:color w:val="333333"/>
        </w:rPr>
        <w:t>Tip</w:t>
      </w:r>
      <w:r w:rsidRPr="00B62A6B">
        <w:rPr>
          <w:rFonts w:ascii="Georgia" w:eastAsia="Times New Roman" w:hAnsi="Georgia" w:cs="Times New Roman"/>
          <w:color w:val="333333"/>
        </w:rPr>
        <w:t xml:space="preserve">: To see the individual views </w:t>
      </w:r>
      <w:proofErr w:type="gramStart"/>
      <w:r w:rsidRPr="00B62A6B">
        <w:rPr>
          <w:rFonts w:ascii="Georgia" w:eastAsia="Times New Roman" w:hAnsi="Georgia" w:cs="Times New Roman"/>
          <w:color w:val="333333"/>
        </w:rPr>
        <w:t>that are</w:t>
      </w:r>
      <w:proofErr w:type="gramEnd"/>
      <w:r w:rsidRPr="00B62A6B">
        <w:rPr>
          <w:rFonts w:ascii="Georgia" w:eastAsia="Times New Roman" w:hAnsi="Georgia" w:cs="Times New Roman"/>
          <w:color w:val="333333"/>
        </w:rPr>
        <w:t xml:space="preserve"> in a dashboard, right-click the dashboard's tab and select </w:t>
      </w:r>
      <w:r w:rsidRPr="00B62A6B">
        <w:rPr>
          <w:rFonts w:ascii="Georgia" w:eastAsia="Times New Roman" w:hAnsi="Georgia" w:cs="Times New Roman"/>
          <w:b/>
          <w:bCs/>
          <w:color w:val="333333"/>
        </w:rPr>
        <w:t>Unhide all Sheets</w:t>
      </w:r>
      <w:r w:rsidRPr="00B62A6B">
        <w:rPr>
          <w:rFonts w:ascii="Georgia" w:eastAsia="Times New Roman" w:hAnsi="Georgia" w:cs="Times New Roman"/>
          <w:color w:val="333333"/>
        </w:rPr>
        <w:t>.</w:t>
      </w:r>
    </w:p>
    <w:p w:rsidR="00B62A6B" w:rsidRPr="00B62A6B" w:rsidRDefault="00B62A6B" w:rsidP="00B62A6B">
      <w:pPr>
        <w:numPr>
          <w:ilvl w:val="0"/>
          <w:numId w:val="2"/>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the </w:t>
      </w:r>
      <w:r w:rsidRPr="00B62A6B">
        <w:rPr>
          <w:rFonts w:ascii="Georgia" w:eastAsia="Times New Roman" w:hAnsi="Georgia" w:cs="Times New Roman"/>
          <w:b/>
          <w:bCs/>
          <w:color w:val="333333"/>
        </w:rPr>
        <w:t>New Story</w:t>
      </w:r>
      <w:r w:rsidRPr="00B62A6B">
        <w:rPr>
          <w:rFonts w:ascii="Georgia" w:eastAsia="Times New Roman" w:hAnsi="Georgia" w:cs="Times New Roman"/>
          <w:color w:val="333333"/>
        </w:rPr>
        <w:t> tab.</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905510" cy="267335"/>
            <wp:effectExtent l="19050" t="0" r="8890" b="0"/>
            <wp:docPr id="1" name="Picture 1" descr="https://help.tableau.com/current/pro/desktop/en-us/Img/story_new_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elp.tableau.com/current/pro/desktop/en-us/Img/story_new_story.png"/>
                    <pic:cNvPicPr>
                      <a:picLocks noChangeAspect="1" noChangeArrowheads="1"/>
                    </pic:cNvPicPr>
                  </pic:nvPicPr>
                  <pic:blipFill>
                    <a:blip r:embed="rId6"/>
                    <a:srcRect/>
                    <a:stretch>
                      <a:fillRect/>
                    </a:stretch>
                  </pic:blipFill>
                  <pic:spPr bwMode="auto">
                    <a:xfrm>
                      <a:off x="0" y="0"/>
                      <a:ext cx="905510" cy="267335"/>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Tableau opens a new worksheet as your starting point.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7841615" cy="4916805"/>
            <wp:effectExtent l="19050" t="0" r="6985" b="0"/>
            <wp:docPr id="2" name="Picture 2" descr="https://help.tableau.com/current/pro/desktop/en-us/Img/story_example_new_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elp.tableau.com/current/pro/desktop/en-us/Img/story_example_new_sheet.png"/>
                    <pic:cNvPicPr>
                      <a:picLocks noChangeAspect="1" noChangeArrowheads="1"/>
                    </pic:cNvPicPr>
                  </pic:nvPicPr>
                  <pic:blipFill>
                    <a:blip r:embed="rId7"/>
                    <a:srcRect/>
                    <a:stretch>
                      <a:fillRect/>
                    </a:stretch>
                  </pic:blipFill>
                  <pic:spPr bwMode="auto">
                    <a:xfrm>
                      <a:off x="0" y="0"/>
                      <a:ext cx="7841615" cy="4916805"/>
                    </a:xfrm>
                    <a:prstGeom prst="rect">
                      <a:avLst/>
                    </a:prstGeom>
                    <a:noFill/>
                    <a:ln w="9525">
                      <a:noFill/>
                      <a:miter lim="800000"/>
                      <a:headEnd/>
                      <a:tailEnd/>
                    </a:ln>
                  </pic:spPr>
                </pic:pic>
              </a:graphicData>
            </a:graphic>
          </wp:inline>
        </w:drawing>
      </w:r>
    </w:p>
    <w:p w:rsidR="00B62A6B" w:rsidRPr="00B62A6B" w:rsidRDefault="00B62A6B" w:rsidP="00B62A6B">
      <w:pPr>
        <w:numPr>
          <w:ilvl w:val="0"/>
          <w:numId w:val="3"/>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Right-click the </w:t>
      </w:r>
      <w:r w:rsidRPr="00B62A6B">
        <w:rPr>
          <w:rFonts w:ascii="Georgia" w:eastAsia="Times New Roman" w:hAnsi="Georgia" w:cs="Times New Roman"/>
          <w:b/>
          <w:bCs/>
          <w:color w:val="333333"/>
        </w:rPr>
        <w:t>Story 2</w:t>
      </w:r>
      <w:r w:rsidRPr="00B62A6B">
        <w:rPr>
          <w:rFonts w:ascii="Georgia" w:eastAsia="Times New Roman" w:hAnsi="Georgia" w:cs="Times New Roman"/>
          <w:color w:val="333333"/>
        </w:rPr>
        <w:t xml:space="preserve"> tab, </w:t>
      </w:r>
      <w:proofErr w:type="gramStart"/>
      <w:r w:rsidRPr="00B62A6B">
        <w:rPr>
          <w:rFonts w:ascii="Georgia" w:eastAsia="Times New Roman" w:hAnsi="Georgia" w:cs="Times New Roman"/>
          <w:color w:val="333333"/>
        </w:rPr>
        <w:t>choose</w:t>
      </w:r>
      <w:proofErr w:type="gramEnd"/>
      <w:r w:rsidRPr="00B62A6B">
        <w:rPr>
          <w:rFonts w:ascii="Georgia" w:eastAsia="Times New Roman" w:hAnsi="Georgia" w:cs="Times New Roman"/>
          <w:color w:val="333333"/>
        </w:rPr>
        <w:t> </w:t>
      </w:r>
      <w:r w:rsidRPr="00B62A6B">
        <w:rPr>
          <w:rFonts w:ascii="Georgia" w:eastAsia="Times New Roman" w:hAnsi="Georgia" w:cs="Times New Roman"/>
          <w:b/>
          <w:bCs/>
          <w:color w:val="333333"/>
        </w:rPr>
        <w:t>Rename Sheet</w:t>
      </w:r>
      <w:r w:rsidRPr="00B62A6B">
        <w:rPr>
          <w:rFonts w:ascii="Georgia" w:eastAsia="Times New Roman" w:hAnsi="Georgia" w:cs="Times New Roman"/>
          <w:color w:val="333333"/>
        </w:rPr>
        <w:t>, and type </w:t>
      </w:r>
      <w:r w:rsidRPr="00B62A6B">
        <w:rPr>
          <w:rFonts w:ascii="Georgia" w:eastAsia="Times New Roman" w:hAnsi="Georgia" w:cs="Times New Roman"/>
          <w:b/>
          <w:bCs/>
          <w:color w:val="333333"/>
        </w:rPr>
        <w:t>Earthquake story</w:t>
      </w:r>
      <w:r w:rsidRPr="00B62A6B">
        <w:rPr>
          <w:rFonts w:ascii="Georgia" w:eastAsia="Times New Roman" w:hAnsi="Georgia" w:cs="Times New Roman"/>
          <w:color w:val="333333"/>
        </w:rPr>
        <w:t> as the worksheet name.</w:t>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2" w:name="State_the_question"/>
      <w:bookmarkEnd w:id="2"/>
      <w:r w:rsidRPr="00B62A6B">
        <w:rPr>
          <w:rFonts w:ascii="Helvetica" w:eastAsia="Times New Roman" w:hAnsi="Helvetica" w:cs="Helvetica"/>
          <w:color w:val="333333"/>
          <w:sz w:val="27"/>
          <w:szCs w:val="27"/>
        </w:rPr>
        <w:t>State the question</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Story titles are in view at all times and they're a handy way to keep your story's purpose front and center. By default, Tableau uses the worksheet name as the story title. In Tableau Desktop you can override that by doing the following:</w:t>
      </w:r>
    </w:p>
    <w:p w:rsidR="00B62A6B" w:rsidRPr="00B62A6B" w:rsidRDefault="00B62A6B" w:rsidP="00B62A6B">
      <w:pPr>
        <w:numPr>
          <w:ilvl w:val="0"/>
          <w:numId w:val="4"/>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Double-click the title.</w:t>
      </w:r>
    </w:p>
    <w:p w:rsidR="00B62A6B" w:rsidRPr="00B62A6B" w:rsidRDefault="00B62A6B" w:rsidP="00B62A6B">
      <w:pPr>
        <w:numPr>
          <w:ilvl w:val="0"/>
          <w:numId w:val="5"/>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In the Edit Title dialog box, replace </w:t>
      </w:r>
      <w:r w:rsidRPr="00B62A6B">
        <w:rPr>
          <w:rFonts w:ascii="Georgia" w:eastAsia="Times New Roman" w:hAnsi="Georgia" w:cs="Times New Roman"/>
          <w:b/>
          <w:bCs/>
          <w:color w:val="333333"/>
        </w:rPr>
        <w:t>&lt;Sheet Name&gt;</w:t>
      </w:r>
      <w:r w:rsidRPr="00B62A6B">
        <w:rPr>
          <w:rFonts w:ascii="Georgia" w:eastAsia="Times New Roman" w:hAnsi="Georgia" w:cs="Times New Roman"/>
          <w:color w:val="333333"/>
        </w:rPr>
        <w:t> with the following:</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b/>
          <w:bCs/>
          <w:color w:val="333333"/>
        </w:rPr>
        <w:t>Are big earthquakes on the rise?</w:t>
      </w:r>
    </w:p>
    <w:p w:rsidR="00B62A6B" w:rsidRPr="00B62A6B" w:rsidRDefault="00B62A6B" w:rsidP="00B62A6B">
      <w:pPr>
        <w:numPr>
          <w:ilvl w:val="0"/>
          <w:numId w:val="6"/>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OK</w:t>
      </w:r>
      <w:r w:rsidRPr="00B62A6B">
        <w:rPr>
          <w:rFonts w:ascii="Georgia" w:eastAsia="Times New Roman" w:hAnsi="Georgia" w:cs="Times New Roman"/>
          <w:color w:val="333333"/>
        </w:rPr>
        <w: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lastRenderedPageBreak/>
        <w:t>If you're authoring in Tableau Server or Tableau Cloud, the story tab is the only place where you can change the title.</w:t>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3" w:name="Start_big"/>
      <w:bookmarkEnd w:id="3"/>
      <w:r w:rsidRPr="00B62A6B">
        <w:rPr>
          <w:rFonts w:ascii="Helvetica" w:eastAsia="Times New Roman" w:hAnsi="Helvetica" w:cs="Helvetica"/>
          <w:color w:val="333333"/>
          <w:sz w:val="27"/>
          <w:szCs w:val="27"/>
        </w:rPr>
        <w:t>Start big</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To help orient your audience, the first story point you create will show the broadest possible viewpoint—all earthquakes, across the entire planet.</w:t>
      </w:r>
    </w:p>
    <w:p w:rsidR="00B62A6B" w:rsidRPr="00B62A6B" w:rsidRDefault="00B62A6B" w:rsidP="00B62A6B">
      <w:pPr>
        <w:numPr>
          <w:ilvl w:val="0"/>
          <w:numId w:val="7"/>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On the Story pane, double-click </w:t>
      </w:r>
      <w:r w:rsidRPr="00B62A6B">
        <w:rPr>
          <w:rFonts w:ascii="Georgia" w:eastAsia="Times New Roman" w:hAnsi="Georgia" w:cs="Times New Roman"/>
          <w:b/>
          <w:bCs/>
          <w:color w:val="333333"/>
        </w:rPr>
        <w:t>Map dashboard</w:t>
      </w:r>
      <w:r w:rsidRPr="00B62A6B">
        <w:rPr>
          <w:rFonts w:ascii="Georgia" w:eastAsia="Times New Roman" w:hAnsi="Georgia" w:cs="Times New Roman"/>
          <w:color w:val="333333"/>
        </w:rPr>
        <w:t> to place it on the story sheet. If you're using Tableau Desktop, you can also use drag-and-drop to add views and dashboards to a story sheet.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4666615" cy="3148330"/>
            <wp:effectExtent l="19050" t="0" r="635" b="0"/>
            <wp:docPr id="3" name="Picture 3" descr="https://help.tableau.com/current/pro/desktop/en-us/Img/story_example_poi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elp.tableau.com/current/pro/desktop/en-us/Img/story_example_point1.png"/>
                    <pic:cNvPicPr>
                      <a:picLocks noChangeAspect="1" noChangeArrowheads="1"/>
                    </pic:cNvPicPr>
                  </pic:nvPicPr>
                  <pic:blipFill>
                    <a:blip r:embed="rId8"/>
                    <a:srcRect/>
                    <a:stretch>
                      <a:fillRect/>
                    </a:stretch>
                  </pic:blipFill>
                  <pic:spPr bwMode="auto">
                    <a:xfrm>
                      <a:off x="0" y="0"/>
                      <a:ext cx="4666615" cy="314833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Notice how there's a horizontal scroll bar and the legend isn't fully displayed.</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2242820" cy="4105910"/>
            <wp:effectExtent l="19050" t="0" r="5080" b="0"/>
            <wp:docPr id="4" name="Picture 4" descr="https://help.tableau.com/current/pro/desktop/en-us/Img/story_example_not_fi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elp.tableau.com/current/pro/desktop/en-us/Img/story_example_not_fitting.png"/>
                    <pic:cNvPicPr>
                      <a:picLocks noChangeAspect="1" noChangeArrowheads="1"/>
                    </pic:cNvPicPr>
                  </pic:nvPicPr>
                  <pic:blipFill>
                    <a:blip r:embed="rId9"/>
                    <a:srcRect/>
                    <a:stretch>
                      <a:fillRect/>
                    </a:stretch>
                  </pic:blipFill>
                  <pic:spPr bwMode="auto">
                    <a:xfrm>
                      <a:off x="0" y="0"/>
                      <a:ext cx="2242820" cy="410591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There's a special setting you can use on your dashboards to prevent this from happening.</w:t>
      </w:r>
    </w:p>
    <w:p w:rsidR="00B62A6B" w:rsidRPr="00B62A6B" w:rsidRDefault="00B62A6B" w:rsidP="00B62A6B">
      <w:pPr>
        <w:numPr>
          <w:ilvl w:val="0"/>
          <w:numId w:val="8"/>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Select </w:t>
      </w:r>
      <w:r w:rsidRPr="00B62A6B">
        <w:rPr>
          <w:rFonts w:ascii="Georgia" w:eastAsia="Times New Roman" w:hAnsi="Georgia" w:cs="Times New Roman"/>
          <w:b/>
          <w:bCs/>
          <w:color w:val="333333"/>
        </w:rPr>
        <w:t>Map dashboard</w:t>
      </w:r>
      <w:r w:rsidRPr="00B62A6B">
        <w:rPr>
          <w:rFonts w:ascii="Georgia" w:eastAsia="Times New Roman" w:hAnsi="Georgia" w:cs="Times New Roman"/>
          <w:color w:val="333333"/>
        </w:rPr>
        <w:t> and under </w:t>
      </w:r>
      <w:r w:rsidRPr="00B62A6B">
        <w:rPr>
          <w:rFonts w:ascii="Georgia" w:eastAsia="Times New Roman" w:hAnsi="Georgia" w:cs="Times New Roman"/>
          <w:b/>
          <w:bCs/>
          <w:color w:val="333333"/>
        </w:rPr>
        <w:t>Size</w:t>
      </w:r>
      <w:r w:rsidRPr="00B62A6B">
        <w:rPr>
          <w:rFonts w:ascii="Georgia" w:eastAsia="Times New Roman" w:hAnsi="Georgia" w:cs="Times New Roman"/>
          <w:color w:val="333333"/>
        </w:rPr>
        <w:t> on the Dashboard pane, select </w:t>
      </w:r>
      <w:r w:rsidRPr="00B62A6B">
        <w:rPr>
          <w:rFonts w:ascii="Georgia" w:eastAsia="Times New Roman" w:hAnsi="Georgia" w:cs="Times New Roman"/>
          <w:b/>
          <w:bCs/>
          <w:color w:val="333333"/>
        </w:rPr>
        <w:t>Fit to Earthquake story</w:t>
      </w:r>
      <w:r w:rsidRPr="00B62A6B">
        <w:rPr>
          <w:rFonts w:ascii="Georgia" w:eastAsia="Times New Roman" w:hAnsi="Georgia" w:cs="Times New Roman"/>
          <w:color w:val="333333"/>
        </w:rPr>
        <w:t>. This setting is designed to make dashboards the perfect size for a story.</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2501900" cy="4511675"/>
            <wp:effectExtent l="19050" t="0" r="0" b="0"/>
            <wp:docPr id="5" name="Picture 5" descr="https://help.tableau.com/current/pro/desktop/en-us/Img/story_example_fitto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elp.tableau.com/current/pro/desktop/en-us/Img/story_example_fittostory.png"/>
                    <pic:cNvPicPr>
                      <a:picLocks noChangeAspect="1" noChangeArrowheads="1"/>
                    </pic:cNvPicPr>
                  </pic:nvPicPr>
                  <pic:blipFill>
                    <a:blip r:embed="rId10"/>
                    <a:srcRect/>
                    <a:stretch>
                      <a:fillRect/>
                    </a:stretch>
                  </pic:blipFill>
                  <pic:spPr bwMode="auto">
                    <a:xfrm>
                      <a:off x="0" y="0"/>
                      <a:ext cx="2501900" cy="4511675"/>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Look at the Earthquake story again. You see that its size has been adjusted and the scroll bars are gone.</w:t>
      </w:r>
    </w:p>
    <w:p w:rsidR="00B62A6B" w:rsidRPr="00B62A6B" w:rsidRDefault="00B62A6B" w:rsidP="00B62A6B">
      <w:pPr>
        <w:numPr>
          <w:ilvl w:val="0"/>
          <w:numId w:val="9"/>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If you're using Tableau Desktop, add a description for this story point, such as </w:t>
      </w:r>
      <w:proofErr w:type="gramStart"/>
      <w:r w:rsidRPr="00B62A6B">
        <w:rPr>
          <w:rFonts w:ascii="Georgia" w:eastAsia="Times New Roman" w:hAnsi="Georgia" w:cs="Times New Roman"/>
          <w:i/>
          <w:iCs/>
          <w:color w:val="333333"/>
        </w:rPr>
        <w:t>Exactly</w:t>
      </w:r>
      <w:proofErr w:type="gramEnd"/>
      <w:r w:rsidRPr="00B62A6B">
        <w:rPr>
          <w:rFonts w:ascii="Georgia" w:eastAsia="Times New Roman" w:hAnsi="Georgia" w:cs="Times New Roman"/>
          <w:i/>
          <w:iCs/>
          <w:color w:val="333333"/>
        </w:rPr>
        <w:t xml:space="preserve"> 131,834 earthquakes of magnitude 4.0 or greater have been recorded since 1973</w:t>
      </w:r>
      <w:r w:rsidRPr="00B62A6B">
        <w:rPr>
          <w:rFonts w:ascii="Georgia" w:eastAsia="Times New Roman" w:hAnsi="Georgia" w:cs="Times New Roman"/>
          <w:color w:val="333333"/>
        </w:rPr>
        <w:t>.</w:t>
      </w:r>
    </w:p>
    <w:p w:rsidR="00B62A6B" w:rsidRPr="00B62A6B" w:rsidRDefault="00B62A6B" w:rsidP="00B62A6B">
      <w:pPr>
        <w:numPr>
          <w:ilvl w:val="0"/>
          <w:numId w:val="10"/>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caption text by clicking the area that reads </w:t>
      </w:r>
      <w:proofErr w:type="gramStart"/>
      <w:r w:rsidRPr="00B62A6B">
        <w:rPr>
          <w:rFonts w:ascii="Georgia" w:eastAsia="Times New Roman" w:hAnsi="Georgia" w:cs="Times New Roman"/>
          <w:b/>
          <w:bCs/>
          <w:color w:val="333333"/>
        </w:rPr>
        <w:t>Write</w:t>
      </w:r>
      <w:proofErr w:type="gramEnd"/>
      <w:r w:rsidRPr="00B62A6B">
        <w:rPr>
          <w:rFonts w:ascii="Georgia" w:eastAsia="Times New Roman" w:hAnsi="Georgia" w:cs="Times New Roman"/>
          <w:b/>
          <w:bCs/>
          <w:color w:val="333333"/>
        </w:rPr>
        <w:t xml:space="preserve"> the story point description text here</w:t>
      </w:r>
      <w:r w:rsidRPr="00B62A6B">
        <w:rPr>
          <w:rFonts w:ascii="Georgia" w:eastAsia="Times New Roman" w:hAnsi="Georgia" w:cs="Times New Roman"/>
          <w:color w:val="333333"/>
        </w:rPr>
        <w:t>.</w:t>
      </w:r>
    </w:p>
    <w:p w:rsidR="00B62A6B" w:rsidRPr="00B62A6B" w:rsidRDefault="00B62A6B" w:rsidP="00B62A6B">
      <w:pPr>
        <w:numPr>
          <w:ilvl w:val="0"/>
          <w:numId w:val="11"/>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Update</w:t>
      </w:r>
      <w:r w:rsidRPr="00B62A6B">
        <w:rPr>
          <w:rFonts w:ascii="Georgia" w:eastAsia="Times New Roman" w:hAnsi="Georgia" w:cs="Times New Roman"/>
          <w:color w:val="333333"/>
        </w:rPr>
        <w:t> on the caption to save your changes to the story point.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11576685" cy="6840855"/>
            <wp:effectExtent l="19050" t="0" r="5715" b="0"/>
            <wp:docPr id="6" name="Picture 6" descr="https://help.tableau.com/current/pro/desktop/en-us/Img/story_example_story_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elp.tableau.com/current/pro/desktop/en-us/Img/story_example_story_update.png"/>
                    <pic:cNvPicPr>
                      <a:picLocks noChangeAspect="1" noChangeArrowheads="1"/>
                    </pic:cNvPicPr>
                  </pic:nvPicPr>
                  <pic:blipFill>
                    <a:blip r:embed="rId11"/>
                    <a:srcRect/>
                    <a:stretch>
                      <a:fillRect/>
                    </a:stretch>
                  </pic:blipFill>
                  <pic:spPr bwMode="auto">
                    <a:xfrm>
                      <a:off x="0" y="0"/>
                      <a:ext cx="11576685" cy="6840855"/>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4" w:name="Drill_down"/>
      <w:bookmarkEnd w:id="4"/>
      <w:r w:rsidRPr="00B62A6B">
        <w:rPr>
          <w:rFonts w:ascii="Helvetica" w:eastAsia="Times New Roman" w:hAnsi="Helvetica" w:cs="Helvetica"/>
          <w:color w:val="333333"/>
          <w:sz w:val="27"/>
          <w:szCs w:val="27"/>
        </w:rPr>
        <w:t>Drill down</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 xml:space="preserve">Just like the plot </w:t>
      </w:r>
      <w:proofErr w:type="gramStart"/>
      <w:r w:rsidRPr="00B62A6B">
        <w:rPr>
          <w:rFonts w:ascii="Georgia" w:eastAsia="Times New Roman" w:hAnsi="Georgia" w:cs="Times New Roman"/>
          <w:color w:val="333333"/>
        </w:rPr>
        <w:t>of a good novel needs</w:t>
      </w:r>
      <w:proofErr w:type="gramEnd"/>
      <w:r w:rsidRPr="00B62A6B">
        <w:rPr>
          <w:rFonts w:ascii="Georgia" w:eastAsia="Times New Roman" w:hAnsi="Georgia" w:cs="Times New Roman"/>
          <w:color w:val="333333"/>
        </w:rPr>
        <w:t xml:space="preserve"> to move the action along, so does a data story. Starting with your next story point, you'll use the drill-down technique in order to narrow down the scope of the story and keep the narrative moving.</w:t>
      </w:r>
    </w:p>
    <w:p w:rsidR="00B62A6B" w:rsidRPr="00B62A6B" w:rsidRDefault="00B62A6B" w:rsidP="00B62A6B">
      <w:pPr>
        <w:numPr>
          <w:ilvl w:val="0"/>
          <w:numId w:val="12"/>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lastRenderedPageBreak/>
        <w:t>To use your first story point as a baseline for your next, click </w:t>
      </w:r>
      <w:r w:rsidRPr="00B62A6B">
        <w:rPr>
          <w:rFonts w:ascii="Georgia" w:eastAsia="Times New Roman" w:hAnsi="Georgia" w:cs="Times New Roman"/>
          <w:b/>
          <w:bCs/>
          <w:color w:val="333333"/>
        </w:rPr>
        <w:t>Duplicate</w:t>
      </w:r>
      <w:r w:rsidRPr="00B62A6B">
        <w:rPr>
          <w:rFonts w:ascii="Georgia" w:eastAsia="Times New Roman" w:hAnsi="Georgia" w:cs="Times New Roman"/>
          <w:color w:val="333333"/>
        </w:rPr>
        <w:t> under </w:t>
      </w:r>
      <w:r w:rsidRPr="00B62A6B">
        <w:rPr>
          <w:rFonts w:ascii="Georgia" w:eastAsia="Times New Roman" w:hAnsi="Georgia" w:cs="Times New Roman"/>
          <w:b/>
          <w:bCs/>
          <w:color w:val="333333"/>
        </w:rPr>
        <w:t xml:space="preserve">New </w:t>
      </w:r>
      <w:proofErr w:type="spellStart"/>
      <w:r w:rsidRPr="00B62A6B">
        <w:rPr>
          <w:rFonts w:ascii="Georgia" w:eastAsia="Times New Roman" w:hAnsi="Georgia" w:cs="Times New Roman"/>
          <w:b/>
          <w:bCs/>
          <w:color w:val="333333"/>
        </w:rPr>
        <w:t>Storypoint</w:t>
      </w:r>
      <w:proofErr w:type="spellEnd"/>
      <w:r w:rsidRPr="00B62A6B">
        <w:rPr>
          <w:rFonts w:ascii="Georgia" w:eastAsia="Times New Roman" w:hAnsi="Georgia" w:cs="Times New Roman"/>
          <w:color w:val="333333"/>
        </w:rPr>
        <w:t> on the left.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2389505" cy="2122170"/>
            <wp:effectExtent l="19050" t="0" r="0" b="0"/>
            <wp:docPr id="7" name="Picture 7" descr="https://help.tableau.com/current/pro/desktop/en-us/Img/story_example_dupl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elp.tableau.com/current/pro/desktop/en-us/Img/story_example_duplicate.png"/>
                    <pic:cNvPicPr>
                      <a:picLocks noChangeAspect="1" noChangeArrowheads="1"/>
                    </pic:cNvPicPr>
                  </pic:nvPicPr>
                  <pic:blipFill>
                    <a:blip r:embed="rId12"/>
                    <a:srcRect/>
                    <a:stretch>
                      <a:fillRect/>
                    </a:stretch>
                  </pic:blipFill>
                  <pic:spPr bwMode="auto">
                    <a:xfrm>
                      <a:off x="0" y="0"/>
                      <a:ext cx="2389505" cy="2122170"/>
                    </a:xfrm>
                    <a:prstGeom prst="rect">
                      <a:avLst/>
                    </a:prstGeom>
                    <a:noFill/>
                    <a:ln w="9525">
                      <a:noFill/>
                      <a:miter lim="800000"/>
                      <a:headEnd/>
                      <a:tailEnd/>
                    </a:ln>
                  </pic:spPr>
                </pic:pic>
              </a:graphicData>
            </a:graphic>
          </wp:inline>
        </w:drawing>
      </w:r>
    </w:p>
    <w:p w:rsidR="00B62A6B" w:rsidRPr="00B62A6B" w:rsidRDefault="00B62A6B" w:rsidP="00B62A6B">
      <w:pPr>
        <w:numPr>
          <w:ilvl w:val="0"/>
          <w:numId w:val="13"/>
        </w:numPr>
        <w:spacing w:beforeAutospacing="1" w:after="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Change the </w:t>
      </w:r>
      <w:r w:rsidRPr="00B62A6B">
        <w:rPr>
          <w:rFonts w:ascii="Georgia" w:eastAsia="Times New Roman" w:hAnsi="Georgia" w:cs="Times New Roman"/>
          <w:b/>
          <w:bCs/>
          <w:color w:val="333333"/>
        </w:rPr>
        <w:t>Magnitude</w:t>
      </w:r>
      <w:r w:rsidRPr="00B62A6B">
        <w:rPr>
          <w:rFonts w:ascii="Georgia" w:eastAsia="Times New Roman" w:hAnsi="Georgia" w:cs="Times New Roman"/>
          <w:color w:val="333333"/>
        </w:rPr>
        <w:t> filter to </w:t>
      </w:r>
      <w:r w:rsidRPr="00B62A6B">
        <w:rPr>
          <w:rFonts w:ascii="Georgia" w:eastAsia="Times New Roman" w:hAnsi="Georgia" w:cs="Times New Roman"/>
          <w:b/>
          <w:bCs/>
          <w:color w:val="333333"/>
        </w:rPr>
        <w:t>7.000 – 9.100</w:t>
      </w:r>
      <w:r w:rsidRPr="00B62A6B">
        <w:rPr>
          <w:rFonts w:ascii="Georgia" w:eastAsia="Times New Roman" w:hAnsi="Georgia" w:cs="Times New Roman"/>
          <w:color w:val="333333"/>
        </w:rPr>
        <w:t> so that the map filters out smaller earthquakes. The map pans to show the Pacific "</w:t>
      </w:r>
      <w:hyperlink r:id="rId13" w:tgtFrame="_blank" w:history="1">
        <w:r w:rsidRPr="00B62A6B">
          <w:rPr>
            <w:rFonts w:ascii="Georgia" w:eastAsia="Times New Roman" w:hAnsi="Georgia" w:cs="Times New Roman"/>
            <w:color w:val="0B5CAB"/>
            <w:u w:val="single"/>
          </w:rPr>
          <w:t xml:space="preserve">Ring of </w:t>
        </w:r>
        <w:proofErr w:type="gramStart"/>
        <w:r w:rsidRPr="00B62A6B">
          <w:rPr>
            <w:rFonts w:ascii="Georgia" w:eastAsia="Times New Roman" w:hAnsi="Georgia" w:cs="Times New Roman"/>
            <w:color w:val="0B5CAB"/>
            <w:u w:val="single"/>
          </w:rPr>
          <w:t>Fire</w:t>
        </w:r>
        <w:r w:rsidRPr="00B62A6B">
          <w:rPr>
            <w:rFonts w:ascii="Georgia" w:eastAsia="Times New Roman" w:hAnsi="Georgia" w:cs="Times New Roman"/>
            <w:color w:val="0B5CAB"/>
          </w:rPr>
          <w:t>(</w:t>
        </w:r>
        <w:proofErr w:type="gramEnd"/>
        <w:r w:rsidRPr="00B62A6B">
          <w:rPr>
            <w:rFonts w:ascii="Georgia" w:eastAsia="Times New Roman" w:hAnsi="Georgia" w:cs="Times New Roman"/>
            <w:color w:val="0B5CAB"/>
          </w:rPr>
          <w:t>Link opens in a new window)</w:t>
        </w:r>
      </w:hyperlink>
      <w:r w:rsidRPr="00B62A6B">
        <w:rPr>
          <w:rFonts w:ascii="Georgia" w:eastAsia="Times New Roman" w:hAnsi="Georgia" w:cs="Times New Roman"/>
          <w:color w:val="333333"/>
        </w:rPr>
        <w:t>," where the majority of the large earthquakes occurred.</w:t>
      </w:r>
    </w:p>
    <w:p w:rsidR="00B62A6B" w:rsidRPr="00B62A6B" w:rsidRDefault="00B62A6B" w:rsidP="00B62A6B">
      <w:pPr>
        <w:numPr>
          <w:ilvl w:val="0"/>
          <w:numId w:val="14"/>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a caption, such as </w:t>
      </w:r>
      <w:r w:rsidRPr="00B62A6B">
        <w:rPr>
          <w:rFonts w:ascii="Georgia" w:eastAsia="Times New Roman" w:hAnsi="Georgia" w:cs="Times New Roman"/>
          <w:i/>
          <w:iCs/>
          <w:color w:val="333333"/>
        </w:rPr>
        <w:t>About two quakes each year qualify as "major"</w:t>
      </w:r>
    </w:p>
    <w:p w:rsidR="00B62A6B" w:rsidRPr="00B62A6B" w:rsidRDefault="00B62A6B" w:rsidP="00B62A6B">
      <w:pPr>
        <w:numPr>
          <w:ilvl w:val="0"/>
          <w:numId w:val="15"/>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If you're using Tableau Desktop, edit the description to describe what you've done in this story point. For example: </w:t>
      </w:r>
      <w:r w:rsidRPr="00B62A6B">
        <w:rPr>
          <w:rFonts w:ascii="Georgia" w:eastAsia="Times New Roman" w:hAnsi="Georgia" w:cs="Times New Roman"/>
          <w:i/>
          <w:iCs/>
          <w:color w:val="333333"/>
        </w:rPr>
        <w:t>Out of over 130,000 earthquakes since 2004, only 174 were of magnitude 7.0 or greater—about two major earthquakes each year. But many people wonder, "Are earthquakes happening more often?"</w:t>
      </w:r>
    </w:p>
    <w:p w:rsidR="00B62A6B" w:rsidRPr="00B62A6B" w:rsidRDefault="00B62A6B" w:rsidP="00B62A6B">
      <w:pPr>
        <w:numPr>
          <w:ilvl w:val="0"/>
          <w:numId w:val="16"/>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Update</w:t>
      </w:r>
      <w:r w:rsidRPr="00B62A6B">
        <w:rPr>
          <w:rFonts w:ascii="Georgia" w:eastAsia="Times New Roman" w:hAnsi="Georgia" w:cs="Times New Roman"/>
          <w:color w:val="333333"/>
        </w:rPr>
        <w:t> in the story toolbar above the caption to save your changes.</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6659880" cy="5986780"/>
            <wp:effectExtent l="19050" t="0" r="7620" b="0"/>
            <wp:docPr id="8" name="Picture 8" descr="https://help.tableau.com/current/pro/desktop/en-us/Img/story_earthquak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elp.tableau.com/current/pro/desktop/en-us/Img/story_earthquake2.png"/>
                    <pic:cNvPicPr>
                      <a:picLocks noChangeAspect="1" noChangeArrowheads="1"/>
                    </pic:cNvPicPr>
                  </pic:nvPicPr>
                  <pic:blipFill>
                    <a:blip r:embed="rId14"/>
                    <a:srcRect/>
                    <a:stretch>
                      <a:fillRect/>
                    </a:stretch>
                  </pic:blipFill>
                  <pic:spPr bwMode="auto">
                    <a:xfrm>
                      <a:off x="0" y="0"/>
                      <a:ext cx="6659880" cy="598678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In the next story point, you're going to drill down further, narrowing the story's focus so that a specific type of earthquake—the "</w:t>
      </w:r>
      <w:proofErr w:type="spellStart"/>
      <w:r w:rsidRPr="00B62A6B">
        <w:rPr>
          <w:rFonts w:ascii="Georgia" w:eastAsia="Times New Roman" w:hAnsi="Georgia" w:cs="Times New Roman"/>
          <w:color w:val="333333"/>
        </w:rPr>
        <w:t>megaquake</w:t>
      </w:r>
      <w:proofErr w:type="spellEnd"/>
      <w:r w:rsidRPr="00B62A6B">
        <w:rPr>
          <w:rFonts w:ascii="Georgia" w:eastAsia="Times New Roman" w:hAnsi="Georgia" w:cs="Times New Roman"/>
          <w:color w:val="333333"/>
        </w:rPr>
        <w:t>"—comes into view.</w:t>
      </w:r>
    </w:p>
    <w:p w:rsidR="00B62A6B" w:rsidRPr="00B62A6B" w:rsidRDefault="00B62A6B" w:rsidP="00B62A6B">
      <w:pPr>
        <w:numPr>
          <w:ilvl w:val="0"/>
          <w:numId w:val="17"/>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Duplicate</w:t>
      </w:r>
      <w:r w:rsidRPr="00B62A6B">
        <w:rPr>
          <w:rFonts w:ascii="Georgia" w:eastAsia="Times New Roman" w:hAnsi="Georgia" w:cs="Times New Roman"/>
          <w:color w:val="333333"/>
        </w:rPr>
        <w:t> in your second story point to use it as the baseline for your third story point.</w:t>
      </w:r>
    </w:p>
    <w:p w:rsidR="00B62A6B" w:rsidRPr="00B62A6B" w:rsidRDefault="00B62A6B" w:rsidP="00B62A6B">
      <w:pPr>
        <w:numPr>
          <w:ilvl w:val="0"/>
          <w:numId w:val="18"/>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Change the </w:t>
      </w:r>
      <w:r w:rsidRPr="00B62A6B">
        <w:rPr>
          <w:rFonts w:ascii="Georgia" w:eastAsia="Times New Roman" w:hAnsi="Georgia" w:cs="Times New Roman"/>
          <w:b/>
          <w:bCs/>
          <w:color w:val="333333"/>
        </w:rPr>
        <w:t>Magnitude</w:t>
      </w:r>
      <w:r w:rsidRPr="00B62A6B">
        <w:rPr>
          <w:rFonts w:ascii="Georgia" w:eastAsia="Times New Roman" w:hAnsi="Georgia" w:cs="Times New Roman"/>
          <w:color w:val="333333"/>
        </w:rPr>
        <w:t> filter to </w:t>
      </w:r>
      <w:r w:rsidRPr="00B62A6B">
        <w:rPr>
          <w:rFonts w:ascii="Georgia" w:eastAsia="Times New Roman" w:hAnsi="Georgia" w:cs="Times New Roman"/>
          <w:b/>
          <w:bCs/>
          <w:color w:val="333333"/>
        </w:rPr>
        <w:t>8.000 – 9.100</w:t>
      </w:r>
      <w:r w:rsidRPr="00B62A6B">
        <w:rPr>
          <w:rFonts w:ascii="Georgia" w:eastAsia="Times New Roman" w:hAnsi="Georgia" w:cs="Times New Roman"/>
          <w:color w:val="333333"/>
        </w:rPr>
        <w:t xml:space="preserve"> so that the map filters out everything except the </w:t>
      </w:r>
      <w:proofErr w:type="spellStart"/>
      <w:r w:rsidRPr="00B62A6B">
        <w:rPr>
          <w:rFonts w:ascii="Georgia" w:eastAsia="Times New Roman" w:hAnsi="Georgia" w:cs="Times New Roman"/>
          <w:color w:val="333333"/>
        </w:rPr>
        <w:t>megaquakes</w:t>
      </w:r>
      <w:proofErr w:type="spellEnd"/>
      <w:r w:rsidRPr="00B62A6B">
        <w:rPr>
          <w:rFonts w:ascii="Georgia" w:eastAsia="Times New Roman" w:hAnsi="Georgia" w:cs="Times New Roman"/>
          <w:color w:val="333333"/>
        </w:rPr>
        <w:t>.</w:t>
      </w:r>
    </w:p>
    <w:p w:rsidR="00B62A6B" w:rsidRPr="00B62A6B" w:rsidRDefault="00B62A6B" w:rsidP="00B62A6B">
      <w:pPr>
        <w:numPr>
          <w:ilvl w:val="0"/>
          <w:numId w:val="19"/>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the caption and description text.</w:t>
      </w:r>
    </w:p>
    <w:p w:rsidR="00B62A6B" w:rsidRPr="00B62A6B" w:rsidRDefault="00B62A6B" w:rsidP="00B62A6B">
      <w:pPr>
        <w:numPr>
          <w:ilvl w:val="1"/>
          <w:numId w:val="20"/>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Caption: </w:t>
      </w:r>
      <w:r w:rsidRPr="00B62A6B">
        <w:rPr>
          <w:rFonts w:ascii="Georgia" w:eastAsia="Times New Roman" w:hAnsi="Georgia" w:cs="Times New Roman"/>
          <w:i/>
          <w:iCs/>
          <w:color w:val="333333"/>
        </w:rPr>
        <w:t xml:space="preserve">These </w:t>
      </w:r>
      <w:proofErr w:type="spellStart"/>
      <w:r w:rsidRPr="00B62A6B">
        <w:rPr>
          <w:rFonts w:ascii="Georgia" w:eastAsia="Times New Roman" w:hAnsi="Georgia" w:cs="Times New Roman"/>
          <w:i/>
          <w:iCs/>
          <w:color w:val="333333"/>
        </w:rPr>
        <w:t>megaquakes</w:t>
      </w:r>
      <w:proofErr w:type="spellEnd"/>
      <w:r w:rsidRPr="00B62A6B">
        <w:rPr>
          <w:rFonts w:ascii="Georgia" w:eastAsia="Times New Roman" w:hAnsi="Georgia" w:cs="Times New Roman"/>
          <w:i/>
          <w:iCs/>
          <w:color w:val="333333"/>
        </w:rPr>
        <w:t xml:space="preserve"> have drawn a lot of attention</w:t>
      </w:r>
    </w:p>
    <w:p w:rsidR="00B62A6B" w:rsidRPr="00B62A6B" w:rsidRDefault="00B62A6B" w:rsidP="00B62A6B">
      <w:pPr>
        <w:numPr>
          <w:ilvl w:val="1"/>
          <w:numId w:val="21"/>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lastRenderedPageBreak/>
        <w:t>Description (Tableau Desktop only): </w:t>
      </w:r>
      <w:r w:rsidRPr="00B62A6B">
        <w:rPr>
          <w:rFonts w:ascii="Georgia" w:eastAsia="Times New Roman" w:hAnsi="Georgia" w:cs="Times New Roman"/>
          <w:i/>
          <w:iCs/>
          <w:color w:val="333333"/>
        </w:rPr>
        <w:t xml:space="preserve">Recent </w:t>
      </w:r>
      <w:proofErr w:type="spellStart"/>
      <w:r w:rsidRPr="00B62A6B">
        <w:rPr>
          <w:rFonts w:ascii="Georgia" w:eastAsia="Times New Roman" w:hAnsi="Georgia" w:cs="Times New Roman"/>
          <w:i/>
          <w:iCs/>
          <w:color w:val="333333"/>
        </w:rPr>
        <w:t>megaquakes</w:t>
      </w:r>
      <w:proofErr w:type="spellEnd"/>
      <w:r w:rsidRPr="00B62A6B">
        <w:rPr>
          <w:rFonts w:ascii="Georgia" w:eastAsia="Times New Roman" w:hAnsi="Georgia" w:cs="Times New Roman"/>
          <w:i/>
          <w:iCs/>
          <w:color w:val="333333"/>
        </w:rPr>
        <w:t xml:space="preserve"> of magnitude 8.0 and higher have often caused significant damage and loss of life. The undersea </w:t>
      </w:r>
      <w:proofErr w:type="spellStart"/>
      <w:r w:rsidRPr="00B62A6B">
        <w:rPr>
          <w:rFonts w:ascii="Georgia" w:eastAsia="Times New Roman" w:hAnsi="Georgia" w:cs="Times New Roman"/>
          <w:i/>
          <w:iCs/>
          <w:color w:val="333333"/>
        </w:rPr>
        <w:t>megaquakes</w:t>
      </w:r>
      <w:proofErr w:type="spellEnd"/>
      <w:r w:rsidRPr="00B62A6B">
        <w:rPr>
          <w:rFonts w:ascii="Georgia" w:eastAsia="Times New Roman" w:hAnsi="Georgia" w:cs="Times New Roman"/>
          <w:i/>
          <w:iCs/>
          <w:color w:val="333333"/>
        </w:rPr>
        <w:t xml:space="preserve"> near Indonesia and Japan also caused tsunamis that have killed many thousands of people.</w:t>
      </w:r>
    </w:p>
    <w:p w:rsidR="00B62A6B" w:rsidRPr="00B62A6B" w:rsidRDefault="00B62A6B" w:rsidP="00B62A6B">
      <w:pPr>
        <w:numPr>
          <w:ilvl w:val="0"/>
          <w:numId w:val="22"/>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Update</w:t>
      </w:r>
      <w:r w:rsidRPr="00B62A6B">
        <w:rPr>
          <w:rFonts w:ascii="Georgia" w:eastAsia="Times New Roman" w:hAnsi="Georgia" w:cs="Times New Roman"/>
          <w:color w:val="333333"/>
        </w:rPr>
        <w:t> to save your changes.</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6659880" cy="5969635"/>
            <wp:effectExtent l="19050" t="0" r="7620" b="0"/>
            <wp:docPr id="9" name="Picture 9" descr="https://help.tableau.com/current/pro/desktop/en-us/Img/story_earthquak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elp.tableau.com/current/pro/desktop/en-us/Img/story_earthquake3.png"/>
                    <pic:cNvPicPr>
                      <a:picLocks noChangeAspect="1" noChangeArrowheads="1"/>
                    </pic:cNvPicPr>
                  </pic:nvPicPr>
                  <pic:blipFill>
                    <a:blip r:embed="rId15"/>
                    <a:srcRect/>
                    <a:stretch>
                      <a:fillRect/>
                    </a:stretch>
                  </pic:blipFill>
                  <pic:spPr bwMode="auto">
                    <a:xfrm>
                      <a:off x="0" y="0"/>
                      <a:ext cx="6659880" cy="5969635"/>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5" w:name="Highlight_outliers"/>
      <w:bookmarkEnd w:id="5"/>
      <w:r w:rsidRPr="00B62A6B">
        <w:rPr>
          <w:rFonts w:ascii="Helvetica" w:eastAsia="Times New Roman" w:hAnsi="Helvetica" w:cs="Helvetica"/>
          <w:color w:val="333333"/>
          <w:sz w:val="27"/>
          <w:szCs w:val="27"/>
        </w:rPr>
        <w:t>Highlight outliers</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In the next two story points, you're going to further engage your audience by examining data points at the far end of the scale: the two most deadly earthquakes in recent history.</w:t>
      </w:r>
    </w:p>
    <w:p w:rsidR="00B62A6B" w:rsidRPr="00B62A6B" w:rsidRDefault="00B62A6B" w:rsidP="00B62A6B">
      <w:pPr>
        <w:numPr>
          <w:ilvl w:val="0"/>
          <w:numId w:val="23"/>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lastRenderedPageBreak/>
        <w:t>As you've done before, use </w:t>
      </w:r>
      <w:r w:rsidRPr="00B62A6B">
        <w:rPr>
          <w:rFonts w:ascii="Georgia" w:eastAsia="Times New Roman" w:hAnsi="Georgia" w:cs="Times New Roman"/>
          <w:b/>
          <w:bCs/>
          <w:color w:val="333333"/>
        </w:rPr>
        <w:t>Duplicate</w:t>
      </w:r>
      <w:r w:rsidRPr="00B62A6B">
        <w:rPr>
          <w:rFonts w:ascii="Georgia" w:eastAsia="Times New Roman" w:hAnsi="Georgia" w:cs="Times New Roman"/>
          <w:color w:val="333333"/>
        </w:rPr>
        <w:t> to create a new story point as your starting point.</w:t>
      </w:r>
    </w:p>
    <w:p w:rsidR="00B62A6B" w:rsidRPr="00B62A6B" w:rsidRDefault="00B62A6B" w:rsidP="00B62A6B">
      <w:pPr>
        <w:numPr>
          <w:ilvl w:val="0"/>
          <w:numId w:val="24"/>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Adjust </w:t>
      </w:r>
      <w:r w:rsidRPr="00B62A6B">
        <w:rPr>
          <w:rFonts w:ascii="Georgia" w:eastAsia="Times New Roman" w:hAnsi="Georgia" w:cs="Times New Roman"/>
          <w:b/>
          <w:bCs/>
          <w:color w:val="333333"/>
        </w:rPr>
        <w:t>Magnitude</w:t>
      </w:r>
      <w:r w:rsidRPr="00B62A6B">
        <w:rPr>
          <w:rFonts w:ascii="Georgia" w:eastAsia="Times New Roman" w:hAnsi="Georgia" w:cs="Times New Roman"/>
          <w:color w:val="333333"/>
        </w:rPr>
        <w:t> to </w:t>
      </w:r>
      <w:r w:rsidRPr="00B62A6B">
        <w:rPr>
          <w:rFonts w:ascii="Georgia" w:eastAsia="Times New Roman" w:hAnsi="Georgia" w:cs="Times New Roman"/>
          <w:b/>
          <w:bCs/>
          <w:color w:val="333333"/>
        </w:rPr>
        <w:t>9.000–9.100</w:t>
      </w:r>
      <w:r w:rsidRPr="00B62A6B">
        <w:rPr>
          <w:rFonts w:ascii="Georgia" w:eastAsia="Times New Roman" w:hAnsi="Georgia" w:cs="Times New Roman"/>
          <w:color w:val="333333"/>
        </w:rPr>
        <w:t> and you'll see just two data points.</w:t>
      </w:r>
    </w:p>
    <w:p w:rsidR="00B62A6B" w:rsidRPr="00B62A6B" w:rsidRDefault="00B62A6B" w:rsidP="00B62A6B">
      <w:pPr>
        <w:numPr>
          <w:ilvl w:val="0"/>
          <w:numId w:val="25"/>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Select one of the marks, such as the Indian Ocean earthquake and tsunami of 2004 that had a magnitude of 9.1.</w:t>
      </w:r>
    </w:p>
    <w:p w:rsidR="00B62A6B" w:rsidRPr="00B62A6B" w:rsidRDefault="00B62A6B" w:rsidP="00B62A6B">
      <w:pPr>
        <w:numPr>
          <w:ilvl w:val="0"/>
          <w:numId w:val="26"/>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Use the pan tool on the maps menu to center it in your story point.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6176645" cy="3813175"/>
            <wp:effectExtent l="19050" t="0" r="0" b="0"/>
            <wp:docPr id="10" name="Picture 10" descr="https://help.tableau.com/current/pro/desktop/en-us/Img/story_earthquak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elp.tableau.com/current/pro/desktop/en-us/Img/story_earthquake4.png"/>
                    <pic:cNvPicPr>
                      <a:picLocks noChangeAspect="1" noChangeArrowheads="1"/>
                    </pic:cNvPicPr>
                  </pic:nvPicPr>
                  <pic:blipFill>
                    <a:blip r:embed="rId16"/>
                    <a:srcRect/>
                    <a:stretch>
                      <a:fillRect/>
                    </a:stretch>
                  </pic:blipFill>
                  <pic:spPr bwMode="auto">
                    <a:xfrm>
                      <a:off x="0" y="0"/>
                      <a:ext cx="6176645" cy="3813175"/>
                    </a:xfrm>
                    <a:prstGeom prst="rect">
                      <a:avLst/>
                    </a:prstGeom>
                    <a:noFill/>
                    <a:ln w="9525">
                      <a:noFill/>
                      <a:miter lim="800000"/>
                      <a:headEnd/>
                      <a:tailEnd/>
                    </a:ln>
                  </pic:spPr>
                </pic:pic>
              </a:graphicData>
            </a:graphic>
          </wp:inline>
        </w:drawing>
      </w:r>
    </w:p>
    <w:p w:rsidR="00B62A6B" w:rsidRPr="00B62A6B" w:rsidRDefault="00B62A6B" w:rsidP="00B62A6B">
      <w:pPr>
        <w:numPr>
          <w:ilvl w:val="0"/>
          <w:numId w:val="27"/>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caption and description text. For example:</w:t>
      </w:r>
    </w:p>
    <w:p w:rsidR="00B62A6B" w:rsidRPr="00B62A6B" w:rsidRDefault="00B62A6B" w:rsidP="00B62A6B">
      <w:pPr>
        <w:numPr>
          <w:ilvl w:val="1"/>
          <w:numId w:val="28"/>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Caption: </w:t>
      </w:r>
      <w:r w:rsidRPr="00B62A6B">
        <w:rPr>
          <w:rFonts w:ascii="Georgia" w:eastAsia="Times New Roman" w:hAnsi="Georgia" w:cs="Times New Roman"/>
          <w:i/>
          <w:iCs/>
          <w:color w:val="333333"/>
        </w:rPr>
        <w:t>The Indian Ocean earthquake and tsunami of 2004</w:t>
      </w:r>
    </w:p>
    <w:p w:rsidR="00B62A6B" w:rsidRPr="00B62A6B" w:rsidRDefault="00B62A6B" w:rsidP="00B62A6B">
      <w:pPr>
        <w:numPr>
          <w:ilvl w:val="1"/>
          <w:numId w:val="29"/>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Description (Tableau Desktop only): </w:t>
      </w:r>
      <w:r w:rsidRPr="00B62A6B">
        <w:rPr>
          <w:rFonts w:ascii="Georgia" w:eastAsia="Times New Roman" w:hAnsi="Georgia" w:cs="Times New Roman"/>
          <w:i/>
          <w:iCs/>
          <w:color w:val="333333"/>
        </w:rPr>
        <w:t xml:space="preserve">The 2004 Indian Ocean earthquake was an undersea </w:t>
      </w:r>
      <w:proofErr w:type="spellStart"/>
      <w:r w:rsidRPr="00B62A6B">
        <w:rPr>
          <w:rFonts w:ascii="Georgia" w:eastAsia="Times New Roman" w:hAnsi="Georgia" w:cs="Times New Roman"/>
          <w:i/>
          <w:iCs/>
          <w:color w:val="333333"/>
        </w:rPr>
        <w:t>megathrust</w:t>
      </w:r>
      <w:proofErr w:type="spellEnd"/>
      <w:r w:rsidRPr="00B62A6B">
        <w:rPr>
          <w:rFonts w:ascii="Georgia" w:eastAsia="Times New Roman" w:hAnsi="Georgia" w:cs="Times New Roman"/>
          <w:i/>
          <w:iCs/>
          <w:color w:val="333333"/>
        </w:rPr>
        <w:t xml:space="preserve"> earthquake that occurred on December 26, 2004. It is the third largest earthquake ever recorded and had the longest duration of faulting ever observed, between 8.3 and 10 minutes.</w:t>
      </w:r>
    </w:p>
    <w:p w:rsidR="00B62A6B" w:rsidRPr="00B62A6B" w:rsidRDefault="00B62A6B" w:rsidP="00B62A6B">
      <w:pPr>
        <w:numPr>
          <w:ilvl w:val="0"/>
          <w:numId w:val="30"/>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Update</w:t>
      </w:r>
      <w:r w:rsidRPr="00B62A6B">
        <w:rPr>
          <w:rFonts w:ascii="Georgia" w:eastAsia="Times New Roman" w:hAnsi="Georgia" w:cs="Times New Roman"/>
          <w:color w:val="333333"/>
        </w:rPr>
        <w:t> to save your changes.</w:t>
      </w:r>
    </w:p>
    <w:p w:rsidR="00B62A6B" w:rsidRPr="00B62A6B" w:rsidRDefault="00B62A6B" w:rsidP="00B62A6B">
      <w:pPr>
        <w:numPr>
          <w:ilvl w:val="0"/>
          <w:numId w:val="31"/>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Repeat the preceding steps for the Japanese earthquake and tsunami of 2011, using the following as caption and description text.</w:t>
      </w:r>
    </w:p>
    <w:p w:rsidR="00B62A6B" w:rsidRPr="00B62A6B" w:rsidRDefault="00B62A6B" w:rsidP="00B62A6B">
      <w:pPr>
        <w:numPr>
          <w:ilvl w:val="1"/>
          <w:numId w:val="32"/>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Caption: </w:t>
      </w:r>
      <w:r w:rsidRPr="00B62A6B">
        <w:rPr>
          <w:rFonts w:ascii="Georgia" w:eastAsia="Times New Roman" w:hAnsi="Georgia" w:cs="Times New Roman"/>
          <w:i/>
          <w:iCs/>
          <w:color w:val="333333"/>
        </w:rPr>
        <w:t>The Japanese earthquake and tsunami of 2011</w:t>
      </w:r>
    </w:p>
    <w:p w:rsidR="00B62A6B" w:rsidRPr="00B62A6B" w:rsidRDefault="00B62A6B" w:rsidP="00B62A6B">
      <w:pPr>
        <w:numPr>
          <w:ilvl w:val="1"/>
          <w:numId w:val="33"/>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Description (Tableau Desktop only): </w:t>
      </w:r>
      <w:r w:rsidRPr="00B62A6B">
        <w:rPr>
          <w:rFonts w:ascii="Georgia" w:eastAsia="Times New Roman" w:hAnsi="Georgia" w:cs="Times New Roman"/>
          <w:i/>
          <w:iCs/>
          <w:color w:val="333333"/>
        </w:rPr>
        <w:t xml:space="preserve">The 2011 quake off the coast of </w:t>
      </w:r>
      <w:proofErr w:type="spellStart"/>
      <w:r w:rsidRPr="00B62A6B">
        <w:rPr>
          <w:rFonts w:ascii="Georgia" w:eastAsia="Times New Roman" w:hAnsi="Georgia" w:cs="Times New Roman"/>
          <w:i/>
          <w:iCs/>
          <w:color w:val="333333"/>
        </w:rPr>
        <w:t>Tõhoku</w:t>
      </w:r>
      <w:proofErr w:type="spellEnd"/>
      <w:r w:rsidRPr="00B62A6B">
        <w:rPr>
          <w:rFonts w:ascii="Georgia" w:eastAsia="Times New Roman" w:hAnsi="Georgia" w:cs="Times New Roman"/>
          <w:i/>
          <w:iCs/>
          <w:color w:val="333333"/>
        </w:rPr>
        <w:t xml:space="preserve"> was a magnitude 9.0 undersea </w:t>
      </w:r>
      <w:proofErr w:type="spellStart"/>
      <w:r w:rsidRPr="00B62A6B">
        <w:rPr>
          <w:rFonts w:ascii="Georgia" w:eastAsia="Times New Roman" w:hAnsi="Georgia" w:cs="Times New Roman"/>
          <w:i/>
          <w:iCs/>
          <w:color w:val="333333"/>
        </w:rPr>
        <w:t>megathrust</w:t>
      </w:r>
      <w:proofErr w:type="spellEnd"/>
      <w:r w:rsidRPr="00B62A6B">
        <w:rPr>
          <w:rFonts w:ascii="Georgia" w:eastAsia="Times New Roman" w:hAnsi="Georgia" w:cs="Times New Roman"/>
          <w:i/>
          <w:iCs/>
          <w:color w:val="333333"/>
        </w:rPr>
        <w:t xml:space="preserve"> earthquake. It was the most powerful known earthquake ever to have hit Japan, and the 5th most powerful earthquake ever recorded.</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lastRenderedPageBreak/>
        <w:t>Notice that you've already created a compelling visual story using just a single dashboard—all by filtering the data and zooming and panning the map.</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6202680" cy="5520690"/>
            <wp:effectExtent l="19050" t="0" r="7620" b="0"/>
            <wp:docPr id="11" name="Picture 11" descr="https://help.tableau.com/current/pro/desktop/en-us/Img/story_earthquak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elp.tableau.com/current/pro/desktop/en-us/Img/story_earthquake5.png"/>
                    <pic:cNvPicPr>
                      <a:picLocks noChangeAspect="1" noChangeArrowheads="1"/>
                    </pic:cNvPicPr>
                  </pic:nvPicPr>
                  <pic:blipFill>
                    <a:blip r:embed="rId17"/>
                    <a:srcRect/>
                    <a:stretch>
                      <a:fillRect/>
                    </a:stretch>
                  </pic:blipFill>
                  <pic:spPr bwMode="auto">
                    <a:xfrm>
                      <a:off x="0" y="0"/>
                      <a:ext cx="6202680" cy="552069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We still haven't answered the key question, however: Are big earthquakes on the rise? The next story points will dig in to that angle.</w:t>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6" w:name="Show_a_trend"/>
      <w:bookmarkEnd w:id="6"/>
      <w:r w:rsidRPr="00B62A6B">
        <w:rPr>
          <w:rFonts w:ascii="Helvetica" w:eastAsia="Times New Roman" w:hAnsi="Helvetica" w:cs="Helvetica"/>
          <w:color w:val="333333"/>
          <w:sz w:val="27"/>
          <w:szCs w:val="27"/>
        </w:rPr>
        <w:t>Show a trend</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In the next story point, you'll switch to a line chart (the Timeline dashboard) to show your audience a trend you spotted when you were initially creating views and dashboards.</w:t>
      </w:r>
    </w:p>
    <w:p w:rsidR="00B62A6B" w:rsidRPr="00B62A6B" w:rsidRDefault="00B62A6B" w:rsidP="00B62A6B">
      <w:pPr>
        <w:numPr>
          <w:ilvl w:val="0"/>
          <w:numId w:val="34"/>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Switch from the story you're building to </w:t>
      </w:r>
      <w:r w:rsidRPr="00B62A6B">
        <w:rPr>
          <w:rFonts w:ascii="Georgia" w:eastAsia="Times New Roman" w:hAnsi="Georgia" w:cs="Times New Roman"/>
          <w:b/>
          <w:bCs/>
          <w:color w:val="333333"/>
        </w:rPr>
        <w:t>Timeline dashboard</w:t>
      </w:r>
      <w:r w:rsidRPr="00B62A6B">
        <w:rPr>
          <w:rFonts w:ascii="Georgia" w:eastAsia="Times New Roman" w:hAnsi="Georgia" w:cs="Times New Roman"/>
          <w:color w:val="333333"/>
        </w:rPr>
        <w: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3200400" cy="2449830"/>
            <wp:effectExtent l="19050" t="0" r="0" b="0"/>
            <wp:docPr id="12" name="Picture 12" descr="https://help.tableau.com/current/pro/desktop/en-us/Img/story_example_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elp.tableau.com/current/pro/desktop/en-us/Img/story_example_switch.png"/>
                    <pic:cNvPicPr>
                      <a:picLocks noChangeAspect="1" noChangeArrowheads="1"/>
                    </pic:cNvPicPr>
                  </pic:nvPicPr>
                  <pic:blipFill>
                    <a:blip r:embed="rId18"/>
                    <a:srcRect/>
                    <a:stretch>
                      <a:fillRect/>
                    </a:stretch>
                  </pic:blipFill>
                  <pic:spPr bwMode="auto">
                    <a:xfrm>
                      <a:off x="0" y="0"/>
                      <a:ext cx="3200400" cy="2449830"/>
                    </a:xfrm>
                    <a:prstGeom prst="rect">
                      <a:avLst/>
                    </a:prstGeom>
                    <a:noFill/>
                    <a:ln w="9525">
                      <a:noFill/>
                      <a:miter lim="800000"/>
                      <a:headEnd/>
                      <a:tailEnd/>
                    </a:ln>
                  </pic:spPr>
                </pic:pic>
              </a:graphicData>
            </a:graphic>
          </wp:inline>
        </w:drawing>
      </w:r>
    </w:p>
    <w:p w:rsidR="00B62A6B" w:rsidRPr="00B62A6B" w:rsidRDefault="00B62A6B" w:rsidP="00B62A6B">
      <w:pPr>
        <w:numPr>
          <w:ilvl w:val="0"/>
          <w:numId w:val="35"/>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On the Timeline dashboard, set size to </w:t>
      </w:r>
      <w:proofErr w:type="gramStart"/>
      <w:r w:rsidRPr="00B62A6B">
        <w:rPr>
          <w:rFonts w:ascii="Georgia" w:eastAsia="Times New Roman" w:hAnsi="Georgia" w:cs="Times New Roman"/>
          <w:b/>
          <w:bCs/>
          <w:color w:val="333333"/>
        </w:rPr>
        <w:t>Fit</w:t>
      </w:r>
      <w:proofErr w:type="gramEnd"/>
      <w:r w:rsidRPr="00B62A6B">
        <w:rPr>
          <w:rFonts w:ascii="Georgia" w:eastAsia="Times New Roman" w:hAnsi="Georgia" w:cs="Times New Roman"/>
          <w:b/>
          <w:bCs/>
          <w:color w:val="333333"/>
        </w:rPr>
        <w:t xml:space="preserve"> to Earthquake story</w:t>
      </w:r>
      <w:r w:rsidRPr="00B62A6B">
        <w:rPr>
          <w:rFonts w:ascii="Georgia" w:eastAsia="Times New Roman" w:hAnsi="Georgia" w:cs="Times New Roman"/>
          <w:color w:val="333333"/>
        </w:rPr>
        <w:t>.</w:t>
      </w:r>
    </w:p>
    <w:p w:rsidR="00B62A6B" w:rsidRPr="00B62A6B" w:rsidRDefault="00B62A6B" w:rsidP="00B62A6B">
      <w:pPr>
        <w:numPr>
          <w:ilvl w:val="0"/>
          <w:numId w:val="36"/>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Go back to your story and click </w:t>
      </w:r>
      <w:r w:rsidRPr="00B62A6B">
        <w:rPr>
          <w:rFonts w:ascii="Georgia" w:eastAsia="Times New Roman" w:hAnsi="Georgia" w:cs="Times New Roman"/>
          <w:b/>
          <w:bCs/>
          <w:color w:val="333333"/>
        </w:rPr>
        <w:t>Blank</w:t>
      </w:r>
      <w:r w:rsidRPr="00B62A6B">
        <w:rPr>
          <w:rFonts w:ascii="Georgia" w:eastAsia="Times New Roman" w:hAnsi="Georgia" w:cs="Times New Roman"/>
          <w:color w:val="333333"/>
        </w:rPr>
        <w:t> to create a fresh story point.</w:t>
      </w:r>
    </w:p>
    <w:p w:rsidR="00B62A6B" w:rsidRPr="00B62A6B" w:rsidRDefault="00B62A6B" w:rsidP="00B62A6B">
      <w:pPr>
        <w:numPr>
          <w:ilvl w:val="0"/>
          <w:numId w:val="37"/>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Double-click the </w:t>
      </w:r>
      <w:r w:rsidRPr="00B62A6B">
        <w:rPr>
          <w:rFonts w:ascii="Georgia" w:eastAsia="Times New Roman" w:hAnsi="Georgia" w:cs="Times New Roman"/>
          <w:b/>
          <w:bCs/>
          <w:color w:val="333333"/>
        </w:rPr>
        <w:t>Timeline dashboard</w:t>
      </w:r>
      <w:r w:rsidRPr="00B62A6B">
        <w:rPr>
          <w:rFonts w:ascii="Georgia" w:eastAsia="Times New Roman" w:hAnsi="Georgia" w:cs="Times New Roman"/>
          <w:color w:val="333333"/>
        </w:rPr>
        <w:t> to add it to your story sheet.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More earthquakes are being reported over time since 1973. In fact, it's increased significantly!</w:t>
      </w:r>
    </w:p>
    <w:p w:rsidR="00B62A6B" w:rsidRPr="00B62A6B" w:rsidRDefault="00B62A6B" w:rsidP="00B62A6B">
      <w:pPr>
        <w:numPr>
          <w:ilvl w:val="0"/>
          <w:numId w:val="38"/>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a caption, such as: </w:t>
      </w:r>
      <w:r w:rsidRPr="00B62A6B">
        <w:rPr>
          <w:rFonts w:ascii="Georgia" w:eastAsia="Times New Roman" w:hAnsi="Georgia" w:cs="Times New Roman"/>
          <w:i/>
          <w:iCs/>
          <w:color w:val="333333"/>
        </w:rPr>
        <w:t>More and more earthquakes are being detected</w:t>
      </w:r>
    </w:p>
    <w:p w:rsidR="00B62A6B" w:rsidRPr="00B62A6B" w:rsidRDefault="00B62A6B" w:rsidP="00B62A6B">
      <w:pPr>
        <w:numPr>
          <w:ilvl w:val="0"/>
          <w:numId w:val="39"/>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Use </w:t>
      </w:r>
      <w:r w:rsidRPr="00B62A6B">
        <w:rPr>
          <w:rFonts w:ascii="Georgia" w:eastAsia="Times New Roman" w:hAnsi="Georgia" w:cs="Times New Roman"/>
          <w:b/>
          <w:bCs/>
          <w:color w:val="333333"/>
        </w:rPr>
        <w:t>Drag to add text</w:t>
      </w:r>
      <w:r w:rsidRPr="00B62A6B">
        <w:rPr>
          <w:rFonts w:ascii="Georgia" w:eastAsia="Times New Roman" w:hAnsi="Georgia" w:cs="Times New Roman"/>
          <w:color w:val="333333"/>
        </w:rPr>
        <w:t> to add a description of the trend (Tableau Desktop only): </w:t>
      </w:r>
      <w:r w:rsidRPr="00B62A6B">
        <w:rPr>
          <w:rFonts w:ascii="Georgia" w:eastAsia="Times New Roman" w:hAnsi="Georgia" w:cs="Times New Roman"/>
          <w:i/>
          <w:iCs/>
          <w:color w:val="333333"/>
        </w:rPr>
        <w:t>Since 1973, there's been a steady increase in the number of earthquakes recorded. Since 2003, the trend has accelerated.</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6642100" cy="6193790"/>
            <wp:effectExtent l="19050" t="0" r="6350" b="0"/>
            <wp:docPr id="13" name="Picture 13" descr="https://help.tableau.com/current/pro/desktop/en-us/Img/story_earthquak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elp.tableau.com/current/pro/desktop/en-us/Img/story_earthquake6.png"/>
                    <pic:cNvPicPr>
                      <a:picLocks noChangeAspect="1" noChangeArrowheads="1"/>
                    </pic:cNvPicPr>
                  </pic:nvPicPr>
                  <pic:blipFill>
                    <a:blip r:embed="rId19"/>
                    <a:srcRect/>
                    <a:stretch>
                      <a:fillRect/>
                    </a:stretch>
                  </pic:blipFill>
                  <pic:spPr bwMode="auto">
                    <a:xfrm>
                      <a:off x="0" y="0"/>
                      <a:ext cx="6642100" cy="619379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7" w:name="Offer_your_analysis"/>
      <w:bookmarkEnd w:id="7"/>
      <w:r w:rsidRPr="00B62A6B">
        <w:rPr>
          <w:rFonts w:ascii="Helvetica" w:eastAsia="Times New Roman" w:hAnsi="Helvetica" w:cs="Helvetica"/>
          <w:color w:val="333333"/>
          <w:sz w:val="27"/>
          <w:szCs w:val="27"/>
        </w:rPr>
        <w:t>Offer your analysis</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From your earlier work in this story with the </w:t>
      </w:r>
      <w:r w:rsidRPr="00B62A6B">
        <w:rPr>
          <w:rFonts w:ascii="Georgia" w:eastAsia="Times New Roman" w:hAnsi="Georgia" w:cs="Times New Roman"/>
          <w:b/>
          <w:bCs/>
          <w:color w:val="333333"/>
        </w:rPr>
        <w:t>Map dashboard</w:t>
      </w:r>
      <w:r w:rsidRPr="00B62A6B">
        <w:rPr>
          <w:rFonts w:ascii="Georgia" w:eastAsia="Times New Roman" w:hAnsi="Georgia" w:cs="Times New Roman"/>
          <w:color w:val="333333"/>
        </w:rPr>
        <w:t> you know that there are regional differences in earthquake frequency. In your next story point, you'll pull in the </w:t>
      </w:r>
      <w:r w:rsidRPr="00B62A6B">
        <w:rPr>
          <w:rFonts w:ascii="Georgia" w:eastAsia="Times New Roman" w:hAnsi="Georgia" w:cs="Times New Roman"/>
          <w:b/>
          <w:bCs/>
          <w:color w:val="333333"/>
        </w:rPr>
        <w:t>Timeline by region dashboard</w:t>
      </w:r>
      <w:r w:rsidRPr="00B62A6B">
        <w:rPr>
          <w:rFonts w:ascii="Georgia" w:eastAsia="Times New Roman" w:hAnsi="Georgia" w:cs="Times New Roman"/>
          <w:color w:val="333333"/>
        </w:rPr>
        <w:t>, which breaks out earthquakes by region, and adds trend lines, which help reduce the variability in the data.</w:t>
      </w:r>
    </w:p>
    <w:p w:rsidR="00B62A6B" w:rsidRPr="00B62A6B" w:rsidRDefault="00B62A6B" w:rsidP="00B62A6B">
      <w:pPr>
        <w:numPr>
          <w:ilvl w:val="0"/>
          <w:numId w:val="40"/>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Blank</w:t>
      </w:r>
      <w:r w:rsidRPr="00B62A6B">
        <w:rPr>
          <w:rFonts w:ascii="Georgia" w:eastAsia="Times New Roman" w:hAnsi="Georgia" w:cs="Times New Roman"/>
          <w:color w:val="333333"/>
        </w:rPr>
        <w:t> to create a new story sheet.</w:t>
      </w:r>
    </w:p>
    <w:p w:rsidR="00B62A6B" w:rsidRPr="00B62A6B" w:rsidRDefault="00B62A6B" w:rsidP="00B62A6B">
      <w:pPr>
        <w:numPr>
          <w:ilvl w:val="0"/>
          <w:numId w:val="41"/>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Double-click the </w:t>
      </w:r>
      <w:r w:rsidRPr="00B62A6B">
        <w:rPr>
          <w:rFonts w:ascii="Georgia" w:eastAsia="Times New Roman" w:hAnsi="Georgia" w:cs="Times New Roman"/>
          <w:b/>
          <w:bCs/>
          <w:color w:val="333333"/>
        </w:rPr>
        <w:t>Timeline by region dashboard</w:t>
      </w:r>
      <w:r w:rsidRPr="00B62A6B">
        <w:rPr>
          <w:rFonts w:ascii="Georgia" w:eastAsia="Times New Roman" w:hAnsi="Georgia" w:cs="Times New Roman"/>
          <w:color w:val="333333"/>
        </w:rPr>
        <w:t> to the story sheet. The APAC region clearly stands out.</w:t>
      </w:r>
    </w:p>
    <w:p w:rsidR="00B62A6B" w:rsidRPr="00B62A6B" w:rsidRDefault="00B62A6B" w:rsidP="00B62A6B">
      <w:pPr>
        <w:numPr>
          <w:ilvl w:val="0"/>
          <w:numId w:val="42"/>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lastRenderedPageBreak/>
        <w:t>Add a caption then use </w:t>
      </w:r>
      <w:r w:rsidRPr="00B62A6B">
        <w:rPr>
          <w:rFonts w:ascii="Georgia" w:eastAsia="Times New Roman" w:hAnsi="Georgia" w:cs="Times New Roman"/>
          <w:b/>
          <w:bCs/>
          <w:color w:val="333333"/>
        </w:rPr>
        <w:t>Drag to add text</w:t>
      </w:r>
      <w:r w:rsidRPr="00B62A6B">
        <w:rPr>
          <w:rFonts w:ascii="Georgia" w:eastAsia="Times New Roman" w:hAnsi="Georgia" w:cs="Times New Roman"/>
          <w:color w:val="333333"/>
        </w:rPr>
        <w:t> to add a comment that points out the large number of earthquakes in the APAC region.</w:t>
      </w:r>
    </w:p>
    <w:p w:rsidR="00B62A6B" w:rsidRPr="00B62A6B" w:rsidRDefault="00B62A6B" w:rsidP="00B62A6B">
      <w:pPr>
        <w:numPr>
          <w:ilvl w:val="1"/>
          <w:numId w:val="43"/>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Caption: </w:t>
      </w:r>
      <w:r w:rsidRPr="00B62A6B">
        <w:rPr>
          <w:rFonts w:ascii="Georgia" w:eastAsia="Times New Roman" w:hAnsi="Georgia" w:cs="Times New Roman"/>
          <w:i/>
          <w:iCs/>
          <w:color w:val="333333"/>
        </w:rPr>
        <w:t>Especially on the eastern side of the Pacific Rim</w:t>
      </w:r>
    </w:p>
    <w:p w:rsidR="00B62A6B" w:rsidRPr="00B62A6B" w:rsidRDefault="00B62A6B" w:rsidP="00B62A6B">
      <w:pPr>
        <w:numPr>
          <w:ilvl w:val="1"/>
          <w:numId w:val="44"/>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Description (Tableau Desktop only): </w:t>
      </w:r>
      <w:r w:rsidRPr="00B62A6B">
        <w:rPr>
          <w:rFonts w:ascii="Georgia" w:eastAsia="Times New Roman" w:hAnsi="Georgia" w:cs="Times New Roman"/>
          <w:i/>
          <w:iCs/>
          <w:color w:val="333333"/>
        </w:rPr>
        <w:t>A rough categorization of earthquakes into geographic regions (by longitude) shows that the most significant increase in recorded earthquakes has occurred around the Pacific Rim.</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drawing>
          <wp:inline distT="0" distB="0" distL="0" distR="0">
            <wp:extent cx="6711315" cy="6202680"/>
            <wp:effectExtent l="19050" t="0" r="0" b="0"/>
            <wp:docPr id="14" name="Picture 14" descr="https://help.tableau.com/current/pro/desktop/en-us/Img/story_earthquak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help.tableau.com/current/pro/desktop/en-us/Img/story_earthquake7.png"/>
                    <pic:cNvPicPr>
                      <a:picLocks noChangeAspect="1" noChangeArrowheads="1"/>
                    </pic:cNvPicPr>
                  </pic:nvPicPr>
                  <pic:blipFill>
                    <a:blip r:embed="rId20"/>
                    <a:srcRect/>
                    <a:stretch>
                      <a:fillRect/>
                    </a:stretch>
                  </pic:blipFill>
                  <pic:spPr bwMode="auto">
                    <a:xfrm>
                      <a:off x="0" y="0"/>
                      <a:ext cx="6711315" cy="6202680"/>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0" w:line="240" w:lineRule="auto"/>
        <w:outlineLvl w:val="2"/>
        <w:rPr>
          <w:rFonts w:ascii="Helvetica" w:eastAsia="Times New Roman" w:hAnsi="Helvetica" w:cs="Helvetica"/>
          <w:color w:val="333333"/>
          <w:sz w:val="27"/>
          <w:szCs w:val="27"/>
        </w:rPr>
      </w:pPr>
      <w:bookmarkStart w:id="8" w:name="Answer_the_question"/>
      <w:bookmarkEnd w:id="8"/>
      <w:r w:rsidRPr="00B62A6B">
        <w:rPr>
          <w:rFonts w:ascii="Helvetica" w:eastAsia="Times New Roman" w:hAnsi="Helvetica" w:cs="Helvetica"/>
          <w:color w:val="333333"/>
          <w:sz w:val="27"/>
          <w:szCs w:val="27"/>
        </w:rPr>
        <w:t>Answer the question</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lastRenderedPageBreak/>
        <w:t>Thus far, your data story has concluded that earthquake frequency in the Pacific Rim has increased since 1973, but your original question was about whether big earthquakes are becoming more frequent.</w:t>
      </w:r>
    </w:p>
    <w:p w:rsidR="00B62A6B" w:rsidRPr="00B62A6B" w:rsidRDefault="00B62A6B" w:rsidP="00B62A6B">
      <w:p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To answer this question, in your final story point, you'll filter out weaker earthquakes and see what the resulting trend line is.</w:t>
      </w:r>
    </w:p>
    <w:p w:rsidR="00B62A6B" w:rsidRPr="00B62A6B" w:rsidRDefault="00B62A6B" w:rsidP="00B62A6B">
      <w:pPr>
        <w:numPr>
          <w:ilvl w:val="0"/>
          <w:numId w:val="45"/>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Click </w:t>
      </w:r>
      <w:r w:rsidRPr="00B62A6B">
        <w:rPr>
          <w:rFonts w:ascii="Georgia" w:eastAsia="Times New Roman" w:hAnsi="Georgia" w:cs="Times New Roman"/>
          <w:b/>
          <w:bCs/>
          <w:color w:val="333333"/>
        </w:rPr>
        <w:t>Duplicate</w:t>
      </w:r>
      <w:r w:rsidRPr="00B62A6B">
        <w:rPr>
          <w:rFonts w:ascii="Georgia" w:eastAsia="Times New Roman" w:hAnsi="Georgia" w:cs="Times New Roman"/>
          <w:color w:val="333333"/>
        </w:rPr>
        <w:t> to create a new story sheet.</w:t>
      </w:r>
    </w:p>
    <w:p w:rsidR="00B62A6B" w:rsidRPr="00B62A6B" w:rsidRDefault="00B62A6B" w:rsidP="00B62A6B">
      <w:pPr>
        <w:numPr>
          <w:ilvl w:val="0"/>
          <w:numId w:val="46"/>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Set the </w:t>
      </w:r>
      <w:r w:rsidRPr="00B62A6B">
        <w:rPr>
          <w:rFonts w:ascii="Georgia" w:eastAsia="Times New Roman" w:hAnsi="Georgia" w:cs="Times New Roman"/>
          <w:b/>
          <w:bCs/>
          <w:color w:val="333333"/>
        </w:rPr>
        <w:t>Magnitude</w:t>
      </w:r>
      <w:r w:rsidRPr="00B62A6B">
        <w:rPr>
          <w:rFonts w:ascii="Georgia" w:eastAsia="Times New Roman" w:hAnsi="Georgia" w:cs="Times New Roman"/>
          <w:color w:val="333333"/>
        </w:rPr>
        <w:t> filter to </w:t>
      </w:r>
      <w:r w:rsidRPr="00B62A6B">
        <w:rPr>
          <w:rFonts w:ascii="Georgia" w:eastAsia="Times New Roman" w:hAnsi="Georgia" w:cs="Times New Roman"/>
          <w:b/>
          <w:bCs/>
          <w:color w:val="333333"/>
        </w:rPr>
        <w:t>5.000–9.100</w:t>
      </w:r>
      <w:r w:rsidRPr="00B62A6B">
        <w:rPr>
          <w:rFonts w:ascii="Georgia" w:eastAsia="Times New Roman" w:hAnsi="Georgia" w:cs="Times New Roman"/>
          <w:color w:val="333333"/>
        </w:rPr>
        <w:t>. Notice how the trend lines have flattened out but there's still a slight increase.</w:t>
      </w:r>
    </w:p>
    <w:p w:rsidR="00B62A6B" w:rsidRPr="00B62A6B" w:rsidRDefault="00B62A6B" w:rsidP="00B62A6B">
      <w:pPr>
        <w:numPr>
          <w:ilvl w:val="0"/>
          <w:numId w:val="47"/>
        </w:numPr>
        <w:spacing w:before="100" w:beforeAutospacing="1" w:after="100" w:afterAutospacing="1" w:line="240" w:lineRule="auto"/>
        <w:rPr>
          <w:rFonts w:ascii="Georgia" w:eastAsia="Times New Roman" w:hAnsi="Georgia" w:cs="Times New Roman"/>
          <w:color w:val="333333"/>
        </w:rPr>
      </w:pPr>
      <w:r w:rsidRPr="00B62A6B">
        <w:rPr>
          <w:rFonts w:ascii="Georgia" w:eastAsia="Times New Roman" w:hAnsi="Georgia" w:cs="Times New Roman"/>
          <w:color w:val="333333"/>
        </w:rPr>
        <w:t>Add a caption then use </w:t>
      </w:r>
      <w:r w:rsidRPr="00B62A6B">
        <w:rPr>
          <w:rFonts w:ascii="Georgia" w:eastAsia="Times New Roman" w:hAnsi="Georgia" w:cs="Times New Roman"/>
          <w:b/>
          <w:bCs/>
          <w:color w:val="333333"/>
        </w:rPr>
        <w:t>Drag to add text</w:t>
      </w:r>
      <w:r w:rsidRPr="00B62A6B">
        <w:rPr>
          <w:rFonts w:ascii="Georgia" w:eastAsia="Times New Roman" w:hAnsi="Georgia" w:cs="Times New Roman"/>
          <w:color w:val="333333"/>
        </w:rPr>
        <w:t> to add your answer to the story point.</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Caption: </w:t>
      </w:r>
      <w:r w:rsidRPr="00B62A6B">
        <w:rPr>
          <w:rFonts w:ascii="Georgia" w:eastAsia="Times New Roman" w:hAnsi="Georgia" w:cs="Times New Roman"/>
          <w:i/>
          <w:iCs/>
          <w:color w:val="333333"/>
        </w:rPr>
        <w:t>But the trend in big quakes is not as clear</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Description (Tableau Desktop only): </w:t>
      </w:r>
      <w:r w:rsidRPr="00B62A6B">
        <w:rPr>
          <w:rFonts w:ascii="Georgia" w:eastAsia="Times New Roman" w:hAnsi="Georgia" w:cs="Times New Roman"/>
          <w:i/>
          <w:iCs/>
          <w:color w:val="333333"/>
        </w:rPr>
        <w:t>It appears that big earthquakes are increasing slightly. There should be more investigation, however, on whether this trend is real or the result of a small number of exceptionally strong recent earthquakes.</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Pr>
          <w:rFonts w:ascii="Georgia" w:eastAsia="Times New Roman" w:hAnsi="Georgia" w:cs="Times New Roman"/>
          <w:noProof/>
          <w:color w:val="333333"/>
        </w:rPr>
        <w:lastRenderedPageBreak/>
        <w:drawing>
          <wp:inline distT="0" distB="0" distL="0" distR="0">
            <wp:extent cx="6702425" cy="6176645"/>
            <wp:effectExtent l="19050" t="0" r="3175" b="0"/>
            <wp:docPr id="15" name="Picture 15" descr="https://help.tableau.com/current/pro/desktop/en-us/Img/story_earthquak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elp.tableau.com/current/pro/desktop/en-us/Img/story_earthquake8.png"/>
                    <pic:cNvPicPr>
                      <a:picLocks noChangeAspect="1" noChangeArrowheads="1"/>
                    </pic:cNvPicPr>
                  </pic:nvPicPr>
                  <pic:blipFill>
                    <a:blip r:embed="rId21"/>
                    <a:srcRect/>
                    <a:stretch>
                      <a:fillRect/>
                    </a:stretch>
                  </pic:blipFill>
                  <pic:spPr bwMode="auto">
                    <a:xfrm>
                      <a:off x="0" y="0"/>
                      <a:ext cx="6702425" cy="6176645"/>
                    </a:xfrm>
                    <a:prstGeom prst="rect">
                      <a:avLst/>
                    </a:prstGeom>
                    <a:noFill/>
                    <a:ln w="9525">
                      <a:noFill/>
                      <a:miter lim="800000"/>
                      <a:headEnd/>
                      <a:tailEnd/>
                    </a:ln>
                  </pic:spPr>
                </pic:pic>
              </a:graphicData>
            </a:graphic>
          </wp:inline>
        </w:drawing>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As is often the case with a data story, the story ends with additional questions.</w:t>
      </w:r>
    </w:p>
    <w:p w:rsidR="00B62A6B" w:rsidRPr="00B62A6B" w:rsidRDefault="00B62A6B" w:rsidP="00B62A6B">
      <w:pPr>
        <w:spacing w:before="100" w:beforeAutospacing="1" w:after="100" w:afterAutospacing="1" w:line="240" w:lineRule="auto"/>
        <w:ind w:left="720"/>
        <w:rPr>
          <w:rFonts w:ascii="Georgia" w:eastAsia="Times New Roman" w:hAnsi="Georgia" w:cs="Times New Roman"/>
          <w:color w:val="333333"/>
        </w:rPr>
      </w:pPr>
      <w:r w:rsidRPr="00B62A6B">
        <w:rPr>
          <w:rFonts w:ascii="Georgia" w:eastAsia="Times New Roman" w:hAnsi="Georgia" w:cs="Times New Roman"/>
          <w:color w:val="333333"/>
        </w:rPr>
        <w:t>Yes, there's a trend, but it's slight. More big earthquakes (magnitude 5.000 - 9.100) have been reported in recent years, especially in the Asia-Pacific region, but could that be natural variation? That might be a good topic for another story.</w:t>
      </w:r>
    </w:p>
    <w:p w:rsidR="00016050" w:rsidRDefault="00B62A6B"/>
    <w:sectPr w:rsidR="00016050" w:rsidSect="00B05C4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12720"/>
    <w:multiLevelType w:val="multilevel"/>
    <w:tmpl w:val="57E44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2C2E2A"/>
    <w:multiLevelType w:val="multilevel"/>
    <w:tmpl w:val="58DA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2143A9"/>
    <w:multiLevelType w:val="multilevel"/>
    <w:tmpl w:val="D896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2F3B10"/>
    <w:multiLevelType w:val="multilevel"/>
    <w:tmpl w:val="0DB8C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03147A"/>
    <w:multiLevelType w:val="multilevel"/>
    <w:tmpl w:val="7B08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AD2CAC"/>
    <w:multiLevelType w:val="multilevel"/>
    <w:tmpl w:val="11D20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906765"/>
    <w:multiLevelType w:val="multilevel"/>
    <w:tmpl w:val="AF9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B881074"/>
    <w:multiLevelType w:val="multilevel"/>
    <w:tmpl w:val="C024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EF571D4"/>
    <w:multiLevelType w:val="multilevel"/>
    <w:tmpl w:val="320A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7"/>
    <w:lvlOverride w:ilvl="0">
      <w:startOverride w:val="1"/>
    </w:lvlOverride>
  </w:num>
  <w:num w:numId="5">
    <w:abstractNumId w:val="7"/>
    <w:lvlOverride w:ilvl="0">
      <w:startOverride w:val="2"/>
    </w:lvlOverride>
  </w:num>
  <w:num w:numId="6">
    <w:abstractNumId w:val="7"/>
    <w:lvlOverride w:ilvl="0">
      <w:startOverride w:val="3"/>
    </w:lvlOverride>
  </w:num>
  <w:num w:numId="7">
    <w:abstractNumId w:val="4"/>
    <w:lvlOverride w:ilvl="0">
      <w:startOverride w:val="1"/>
    </w:lvlOverride>
  </w:num>
  <w:num w:numId="8">
    <w:abstractNumId w:val="4"/>
    <w:lvlOverride w:ilvl="0">
      <w:startOverride w:val="2"/>
    </w:lvlOverride>
  </w:num>
  <w:num w:numId="9">
    <w:abstractNumId w:val="4"/>
    <w:lvlOverride w:ilvl="0">
      <w:startOverride w:val="3"/>
    </w:lvlOverride>
  </w:num>
  <w:num w:numId="10">
    <w:abstractNumId w:val="4"/>
    <w:lvlOverride w:ilvl="0">
      <w:startOverride w:val="4"/>
    </w:lvlOverride>
  </w:num>
  <w:num w:numId="11">
    <w:abstractNumId w:val="4"/>
    <w:lvlOverride w:ilvl="0">
      <w:startOverride w:val="5"/>
    </w:lvlOverride>
  </w:num>
  <w:num w:numId="12">
    <w:abstractNumId w:val="8"/>
    <w:lvlOverride w:ilvl="0">
      <w:startOverride w:val="1"/>
    </w:lvlOverride>
  </w:num>
  <w:num w:numId="13">
    <w:abstractNumId w:val="8"/>
    <w:lvlOverride w:ilvl="0">
      <w:startOverride w:val="2"/>
    </w:lvlOverride>
  </w:num>
  <w:num w:numId="14">
    <w:abstractNumId w:val="8"/>
    <w:lvlOverride w:ilvl="0">
      <w:startOverride w:val="3"/>
    </w:lvlOverride>
  </w:num>
  <w:num w:numId="15">
    <w:abstractNumId w:val="8"/>
    <w:lvlOverride w:ilvl="0">
      <w:startOverride w:val="4"/>
    </w:lvlOverride>
  </w:num>
  <w:num w:numId="16">
    <w:abstractNumId w:val="8"/>
    <w:lvlOverride w:ilvl="0">
      <w:startOverride w:val="5"/>
    </w:lvlOverride>
  </w:num>
  <w:num w:numId="17">
    <w:abstractNumId w:val="0"/>
    <w:lvlOverride w:ilvl="0">
      <w:startOverride w:val="1"/>
    </w:lvlOverride>
  </w:num>
  <w:num w:numId="18">
    <w:abstractNumId w:val="0"/>
    <w:lvlOverride w:ilvl="0">
      <w:startOverride w:val="2"/>
    </w:lvlOverride>
  </w:num>
  <w:num w:numId="19">
    <w:abstractNumId w:val="0"/>
    <w:lvlOverride w:ilvl="0">
      <w:startOverride w:val="3"/>
    </w:lvlOverride>
  </w:num>
  <w:num w:numId="20">
    <w:abstractNumId w:val="0"/>
    <w:lvlOverride w:ilvl="0"/>
    <w:lvlOverride w:ilvl="1">
      <w:startOverride w:val="1"/>
    </w:lvlOverride>
  </w:num>
  <w:num w:numId="21">
    <w:abstractNumId w:val="0"/>
    <w:lvlOverride w:ilvl="0"/>
    <w:lvlOverride w:ilvl="1">
      <w:startOverride w:val="2"/>
    </w:lvlOverride>
  </w:num>
  <w:num w:numId="22">
    <w:abstractNumId w:val="0"/>
    <w:lvlOverride w:ilvl="0">
      <w:startOverride w:val="4"/>
    </w:lvlOverride>
    <w:lvlOverride w:ilvl="1"/>
  </w:num>
  <w:num w:numId="23">
    <w:abstractNumId w:val="5"/>
    <w:lvlOverride w:ilvl="0">
      <w:startOverride w:val="1"/>
    </w:lvlOverride>
  </w:num>
  <w:num w:numId="24">
    <w:abstractNumId w:val="5"/>
    <w:lvlOverride w:ilvl="0">
      <w:startOverride w:val="2"/>
    </w:lvlOverride>
  </w:num>
  <w:num w:numId="25">
    <w:abstractNumId w:val="5"/>
    <w:lvlOverride w:ilvl="0">
      <w:startOverride w:val="3"/>
    </w:lvlOverride>
  </w:num>
  <w:num w:numId="26">
    <w:abstractNumId w:val="5"/>
    <w:lvlOverride w:ilvl="0">
      <w:startOverride w:val="4"/>
    </w:lvlOverride>
  </w:num>
  <w:num w:numId="27">
    <w:abstractNumId w:val="5"/>
    <w:lvlOverride w:ilvl="0">
      <w:startOverride w:val="5"/>
    </w:lvlOverride>
  </w:num>
  <w:num w:numId="28">
    <w:abstractNumId w:val="5"/>
    <w:lvlOverride w:ilvl="0"/>
    <w:lvlOverride w:ilvl="1">
      <w:startOverride w:val="1"/>
    </w:lvlOverride>
  </w:num>
  <w:num w:numId="29">
    <w:abstractNumId w:val="5"/>
    <w:lvlOverride w:ilvl="0"/>
    <w:lvlOverride w:ilvl="1">
      <w:startOverride w:val="2"/>
    </w:lvlOverride>
  </w:num>
  <w:num w:numId="30">
    <w:abstractNumId w:val="5"/>
    <w:lvlOverride w:ilvl="0">
      <w:startOverride w:val="6"/>
    </w:lvlOverride>
    <w:lvlOverride w:ilvl="1"/>
  </w:num>
  <w:num w:numId="31">
    <w:abstractNumId w:val="5"/>
    <w:lvlOverride w:ilvl="0">
      <w:startOverride w:val="7"/>
    </w:lvlOverride>
    <w:lvlOverride w:ilvl="1"/>
  </w:num>
  <w:num w:numId="32">
    <w:abstractNumId w:val="5"/>
    <w:lvlOverride w:ilvl="0"/>
    <w:lvlOverride w:ilvl="1">
      <w:startOverride w:val="1"/>
    </w:lvlOverride>
  </w:num>
  <w:num w:numId="33">
    <w:abstractNumId w:val="5"/>
    <w:lvlOverride w:ilvl="0"/>
    <w:lvlOverride w:ilvl="1">
      <w:startOverride w:val="2"/>
    </w:lvlOverride>
  </w:num>
  <w:num w:numId="34">
    <w:abstractNumId w:val="2"/>
    <w:lvlOverride w:ilvl="0">
      <w:startOverride w:val="1"/>
    </w:lvlOverride>
  </w:num>
  <w:num w:numId="35">
    <w:abstractNumId w:val="2"/>
    <w:lvlOverride w:ilvl="0">
      <w:startOverride w:val="2"/>
    </w:lvlOverride>
  </w:num>
  <w:num w:numId="36">
    <w:abstractNumId w:val="2"/>
    <w:lvlOverride w:ilvl="0">
      <w:startOverride w:val="3"/>
    </w:lvlOverride>
  </w:num>
  <w:num w:numId="37">
    <w:abstractNumId w:val="2"/>
    <w:lvlOverride w:ilvl="0">
      <w:startOverride w:val="4"/>
    </w:lvlOverride>
  </w:num>
  <w:num w:numId="38">
    <w:abstractNumId w:val="2"/>
    <w:lvlOverride w:ilvl="0">
      <w:startOverride w:val="5"/>
    </w:lvlOverride>
  </w:num>
  <w:num w:numId="39">
    <w:abstractNumId w:val="2"/>
    <w:lvlOverride w:ilvl="0">
      <w:startOverride w:val="6"/>
    </w:lvlOverride>
  </w:num>
  <w:num w:numId="40">
    <w:abstractNumId w:val="3"/>
    <w:lvlOverride w:ilvl="0">
      <w:startOverride w:val="1"/>
    </w:lvlOverride>
  </w:num>
  <w:num w:numId="41">
    <w:abstractNumId w:val="3"/>
    <w:lvlOverride w:ilvl="0">
      <w:startOverride w:val="2"/>
    </w:lvlOverride>
  </w:num>
  <w:num w:numId="42">
    <w:abstractNumId w:val="3"/>
    <w:lvlOverride w:ilvl="0">
      <w:startOverride w:val="3"/>
    </w:lvlOverride>
  </w:num>
  <w:num w:numId="43">
    <w:abstractNumId w:val="3"/>
    <w:lvlOverride w:ilvl="0"/>
    <w:lvlOverride w:ilvl="1">
      <w:startOverride w:val="1"/>
    </w:lvlOverride>
  </w:num>
  <w:num w:numId="44">
    <w:abstractNumId w:val="3"/>
    <w:lvlOverride w:ilvl="0"/>
    <w:lvlOverride w:ilvl="1">
      <w:startOverride w:val="2"/>
    </w:lvlOverride>
  </w:num>
  <w:num w:numId="45">
    <w:abstractNumId w:val="6"/>
    <w:lvlOverride w:ilvl="0">
      <w:startOverride w:val="1"/>
    </w:lvlOverride>
  </w:num>
  <w:num w:numId="46">
    <w:abstractNumId w:val="6"/>
    <w:lvlOverride w:ilvl="0">
      <w:startOverride w:val="2"/>
    </w:lvlOverride>
  </w:num>
  <w:num w:numId="47">
    <w:abstractNumId w:val="6"/>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62A6B"/>
    <w:rsid w:val="00177663"/>
    <w:rsid w:val="0079342B"/>
    <w:rsid w:val="00B05C45"/>
    <w:rsid w:val="00B62A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C45"/>
  </w:style>
  <w:style w:type="paragraph" w:styleId="Heading2">
    <w:name w:val="heading 2"/>
    <w:basedOn w:val="Normal"/>
    <w:link w:val="Heading2Char"/>
    <w:uiPriority w:val="9"/>
    <w:qFormat/>
    <w:rsid w:val="00B62A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2A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2A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2A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2A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2A6B"/>
    <w:rPr>
      <w:color w:val="0000FF"/>
      <w:u w:val="single"/>
    </w:rPr>
  </w:style>
  <w:style w:type="character" w:customStyle="1" w:styleId="uicontrol">
    <w:name w:val="uicontrol"/>
    <w:basedOn w:val="DefaultParagraphFont"/>
    <w:rsid w:val="00B62A6B"/>
  </w:style>
  <w:style w:type="paragraph" w:customStyle="1" w:styleId="note">
    <w:name w:val="note"/>
    <w:basedOn w:val="Normal"/>
    <w:rsid w:val="00B62A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B62A6B"/>
  </w:style>
  <w:style w:type="paragraph" w:styleId="BalloonText">
    <w:name w:val="Balloon Text"/>
    <w:basedOn w:val="Normal"/>
    <w:link w:val="BalloonTextChar"/>
    <w:uiPriority w:val="99"/>
    <w:semiHidden/>
    <w:unhideWhenUsed/>
    <w:rsid w:val="00B62A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A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8854889">
      <w:bodyDiv w:val="1"/>
      <w:marLeft w:val="0"/>
      <w:marRight w:val="0"/>
      <w:marTop w:val="0"/>
      <w:marBottom w:val="0"/>
      <w:divBdr>
        <w:top w:val="none" w:sz="0" w:space="0" w:color="auto"/>
        <w:left w:val="none" w:sz="0" w:space="0" w:color="auto"/>
        <w:bottom w:val="none" w:sz="0" w:space="0" w:color="auto"/>
        <w:right w:val="none" w:sz="0" w:space="0" w:color="auto"/>
      </w:divBdr>
      <w:divsChild>
        <w:div w:id="303119509">
          <w:marLeft w:val="0"/>
          <w:marRight w:val="0"/>
          <w:marTop w:val="0"/>
          <w:marBottom w:val="0"/>
          <w:divBdr>
            <w:top w:val="none" w:sz="0" w:space="0" w:color="auto"/>
            <w:left w:val="none" w:sz="0" w:space="0" w:color="auto"/>
            <w:bottom w:val="none" w:sz="0" w:space="0" w:color="auto"/>
            <w:right w:val="none" w:sz="0" w:space="0" w:color="auto"/>
          </w:divBdr>
          <w:divsChild>
            <w:div w:id="651981262">
              <w:marLeft w:val="0"/>
              <w:marRight w:val="0"/>
              <w:marTop w:val="0"/>
              <w:marBottom w:val="0"/>
              <w:divBdr>
                <w:top w:val="none" w:sz="0" w:space="0" w:color="auto"/>
                <w:left w:val="none" w:sz="0" w:space="0" w:color="auto"/>
                <w:bottom w:val="none" w:sz="0" w:space="0" w:color="auto"/>
                <w:right w:val="none" w:sz="0" w:space="0" w:color="auto"/>
              </w:divBdr>
              <w:divsChild>
                <w:div w:id="25982096">
                  <w:marLeft w:val="0"/>
                  <w:marRight w:val="0"/>
                  <w:marTop w:val="0"/>
                  <w:marBottom w:val="0"/>
                  <w:divBdr>
                    <w:top w:val="none" w:sz="0" w:space="0" w:color="auto"/>
                    <w:left w:val="none" w:sz="0" w:space="0" w:color="auto"/>
                    <w:bottom w:val="none" w:sz="0" w:space="0" w:color="auto"/>
                    <w:right w:val="none" w:sz="0" w:space="0" w:color="auto"/>
                  </w:divBdr>
                </w:div>
                <w:div w:id="1738896369">
                  <w:marLeft w:val="0"/>
                  <w:marRight w:val="0"/>
                  <w:marTop w:val="0"/>
                  <w:marBottom w:val="0"/>
                  <w:divBdr>
                    <w:top w:val="none" w:sz="0" w:space="0" w:color="auto"/>
                    <w:left w:val="none" w:sz="0" w:space="0" w:color="auto"/>
                    <w:bottom w:val="none" w:sz="0" w:space="0" w:color="auto"/>
                    <w:right w:val="none" w:sz="0" w:space="0" w:color="auto"/>
                  </w:divBdr>
                </w:div>
                <w:div w:id="204410128">
                  <w:marLeft w:val="0"/>
                  <w:marRight w:val="0"/>
                  <w:marTop w:val="0"/>
                  <w:marBottom w:val="0"/>
                  <w:divBdr>
                    <w:top w:val="none" w:sz="0" w:space="0" w:color="auto"/>
                    <w:left w:val="none" w:sz="0" w:space="0" w:color="auto"/>
                    <w:bottom w:val="none" w:sz="0" w:space="0" w:color="auto"/>
                    <w:right w:val="none" w:sz="0" w:space="0" w:color="auto"/>
                  </w:divBdr>
                </w:div>
                <w:div w:id="1023097372">
                  <w:marLeft w:val="0"/>
                  <w:marRight w:val="0"/>
                  <w:marTop w:val="0"/>
                  <w:marBottom w:val="0"/>
                  <w:divBdr>
                    <w:top w:val="none" w:sz="0" w:space="0" w:color="auto"/>
                    <w:left w:val="none" w:sz="0" w:space="0" w:color="auto"/>
                    <w:bottom w:val="none" w:sz="0" w:space="0" w:color="auto"/>
                    <w:right w:val="none" w:sz="0" w:space="0" w:color="auto"/>
                  </w:divBdr>
                </w:div>
                <w:div w:id="1339966664">
                  <w:marLeft w:val="0"/>
                  <w:marRight w:val="0"/>
                  <w:marTop w:val="0"/>
                  <w:marBottom w:val="0"/>
                  <w:divBdr>
                    <w:top w:val="none" w:sz="0" w:space="0" w:color="auto"/>
                    <w:left w:val="none" w:sz="0" w:space="0" w:color="auto"/>
                    <w:bottom w:val="none" w:sz="0" w:space="0" w:color="auto"/>
                    <w:right w:val="none" w:sz="0" w:space="0" w:color="auto"/>
                  </w:divBdr>
                </w:div>
                <w:div w:id="44377514">
                  <w:marLeft w:val="0"/>
                  <w:marRight w:val="0"/>
                  <w:marTop w:val="0"/>
                  <w:marBottom w:val="0"/>
                  <w:divBdr>
                    <w:top w:val="none" w:sz="0" w:space="0" w:color="auto"/>
                    <w:left w:val="none" w:sz="0" w:space="0" w:color="auto"/>
                    <w:bottom w:val="none" w:sz="0" w:space="0" w:color="auto"/>
                    <w:right w:val="none" w:sz="0" w:space="0" w:color="auto"/>
                  </w:divBdr>
                </w:div>
                <w:div w:id="648020003">
                  <w:marLeft w:val="0"/>
                  <w:marRight w:val="0"/>
                  <w:marTop w:val="0"/>
                  <w:marBottom w:val="0"/>
                  <w:divBdr>
                    <w:top w:val="none" w:sz="0" w:space="0" w:color="auto"/>
                    <w:left w:val="none" w:sz="0" w:space="0" w:color="auto"/>
                    <w:bottom w:val="none" w:sz="0" w:space="0" w:color="auto"/>
                    <w:right w:val="none" w:sz="0" w:space="0" w:color="auto"/>
                  </w:divBdr>
                </w:div>
                <w:div w:id="953288072">
                  <w:marLeft w:val="0"/>
                  <w:marRight w:val="0"/>
                  <w:marTop w:val="0"/>
                  <w:marBottom w:val="0"/>
                  <w:divBdr>
                    <w:top w:val="none" w:sz="0" w:space="0" w:color="auto"/>
                    <w:left w:val="none" w:sz="0" w:space="0" w:color="auto"/>
                    <w:bottom w:val="none" w:sz="0" w:space="0" w:color="auto"/>
                    <w:right w:val="none" w:sz="0" w:space="0" w:color="auto"/>
                  </w:divBdr>
                </w:div>
                <w:div w:id="331836648">
                  <w:marLeft w:val="0"/>
                  <w:marRight w:val="0"/>
                  <w:marTop w:val="0"/>
                  <w:marBottom w:val="0"/>
                  <w:divBdr>
                    <w:top w:val="none" w:sz="0" w:space="0" w:color="auto"/>
                    <w:left w:val="none" w:sz="0" w:space="0" w:color="auto"/>
                    <w:bottom w:val="none" w:sz="0" w:space="0" w:color="auto"/>
                    <w:right w:val="none" w:sz="0" w:space="0" w:color="auto"/>
                  </w:divBdr>
                </w:div>
                <w:div w:id="4263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arthquake.usgs.gov/learn/gloss" TargetMode="External"/><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elp.tableau.com/current/pro/desktop/en-us/story_best_practices.htm"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AI&amp;DS</cp:lastModifiedBy>
  <cp:revision>1</cp:revision>
  <dcterms:created xsi:type="dcterms:W3CDTF">2023-04-03T03:28:00Z</dcterms:created>
  <dcterms:modified xsi:type="dcterms:W3CDTF">2023-04-03T03:29:00Z</dcterms:modified>
</cp:coreProperties>
</file>