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Design Phase-II</w:t>
      </w:r>
    </w:p>
    <w:p>
      <w:pPr>
        <w:pStyle w:val="Normal"/>
        <w:jc w:val="center"/>
        <w:rPr/>
      </w:pPr>
      <w:r>
        <w:rPr>
          <w:b/>
          <w:sz w:val="28"/>
        </w:rPr>
        <w:t>Data Flow Diagram &amp; User Stories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5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September 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SWTID-2026-5166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Implement Client Script &amp; UI Policy (Incident)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Data Flow Diagram</w:t>
      </w:r>
    </w:p>
    <w:p>
      <w:pPr>
        <w:pStyle w:val="Normal"/>
        <w:rPr/>
      </w:pPr>
      <w:r>
        <w:rPr/>
        <w:t>The Data Flow Diagram represents how Incident information moves through the ServiceNow Incident form, client-side validation and control logic, and the Incident record. It focuses on the project functions implemented using UI Policies and Client Scripts.</w:t>
      </w:r>
    </w:p>
    <w:p>
      <w:pPr>
        <w:pStyle w:val="Normal"/>
        <w:rPr/>
      </w:pPr>
      <w:r>
        <w:rPr>
          <w:b/>
        </w:rPr>
        <w:t>DFD Level 0 – Incident Management Controls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External Entity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Input Data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Output / Action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Data Store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User / Agent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Impact, Assignment group, Assigned To, State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form captures and validates data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Validated Incident data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Record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Form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Impact = High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UI Policy: High Impact Control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Assignment group becomes mandatory; Urgency becomes read-only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Record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Form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Impact changes to High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onChange Client Script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Urgency automatically set to High; info message displayed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Record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Form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Submit request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onSubmit Client Script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Save blocked if High Impact and Assigned To is empty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Record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List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State edited using list editing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onCellEdit Client Script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Edit rejected and user instructed to open Incident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Record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DFD Flow Summary: </w:t>
      </w:r>
      <w:r>
        <w:rPr/>
        <w:t>Incident User/Agent → Incident Form → UI Policy / Client Script validation → Incident Record. High-impact conditions trigger mandatory/read-only controls, automatic urgency population, submit validation, and list-edit restrictions.</w:t>
      </w:r>
    </w:p>
    <w:p>
      <w:pPr>
        <w:pStyle w:val="Normal"/>
        <w:rPr/>
      </w:pPr>
      <w:r>
        <w:rPr>
          <w:b/>
        </w:rPr>
        <w:t>User Stories</w:t>
      </w:r>
    </w:p>
    <w:p>
      <w:pPr>
        <w:pStyle w:val="Normal"/>
        <w:rPr/>
      </w:pPr>
      <w:r>
        <w:rPr/>
        <w:t>The following user stories are derived from the Incident project requirements and its UI Policy and Client Script functions.</w:t>
      </w:r>
    </w:p>
    <w:tbl>
      <w:tblPr>
        <w:tblStyle w:val="TableGrid"/>
        <w:tblW w:w="103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>
        <w:trPr/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User Type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User Story Number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Acceptance Criteria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Release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User / Agent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 Impact Control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USN-1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 an Incident user, I can make Assignment group mandatory when Impact is High.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When Impact = 1 – High, Assignment group is mandatory; when condition is false, the rule is reversed.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User / Agent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 Impact Control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USN-2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 an Incident user, I can see Urgency as read-only when Impact is High.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When Impact = 1 – High, Urgency is read-only; the field becomes editable again when the condition is false.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User / Agent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Automatic Urgency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USN-3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 an Incident user, I can have Urgency automatically set to High when I select High Impact.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 changing Impact to 1, Urgency is set to 1 – High and an informational message is displayed.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User / Agent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Submit Validation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USN-4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 an Incident user, I cannot save a High Impact incident without Assigned To.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If Impact = 1 and Assigned To is empty, an error is shown on Assigned To and submission is blocked.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User / Agent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List Edit Control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USN-5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 an Incident user, I cannot change State through list editing.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 list-edit attempt for State is rejected, an alert is shown, and the callback returns false.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Incident User / Agent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Form State Update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USN-6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 an Incident user, I can update State by opening the Incident form.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State changes made from the Incident form are allowed and can be saved when other validations are satisfied.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Testing &amp; Validation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USN-7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As an administrator, I can verify that UI Policies and Client Scripts enforce the required Incident controls.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 cases confirm mandatory enforcement, automatic urgency, submit blocking, reverse conditions, and list-edit blocking.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Sprint-2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Project-Specific Acceptance Summary</w:t>
      </w:r>
    </w:p>
    <w:p>
      <w:pPr>
        <w:pStyle w:val="ListBullet"/>
        <w:numPr>
          <w:ilvl w:val="0"/>
          <w:numId w:val="1"/>
        </w:numPr>
        <w:rPr/>
      </w:pPr>
      <w:r>
        <w:rPr/>
        <w:t>High Impact condition makes Assignment group mandatory.</w:t>
      </w:r>
    </w:p>
    <w:p>
      <w:pPr>
        <w:pStyle w:val="ListBullet"/>
        <w:numPr>
          <w:ilvl w:val="0"/>
          <w:numId w:val="1"/>
        </w:numPr>
        <w:rPr/>
      </w:pPr>
      <w:r>
        <w:rPr/>
        <w:t>High Impact condition makes Urgency read-only.</w:t>
      </w:r>
    </w:p>
    <w:p>
      <w:pPr>
        <w:pStyle w:val="ListBullet"/>
        <w:numPr>
          <w:ilvl w:val="0"/>
          <w:numId w:val="1"/>
        </w:numPr>
        <w:rPr/>
      </w:pPr>
      <w:r>
        <w:rPr/>
        <w:t>Changing Impact to High automatically sets Urgency to High.</w:t>
      </w:r>
    </w:p>
    <w:p>
      <w:pPr>
        <w:pStyle w:val="ListBullet"/>
        <w:numPr>
          <w:ilvl w:val="0"/>
          <w:numId w:val="1"/>
        </w:numPr>
        <w:rPr/>
      </w:pPr>
      <w:r>
        <w:rPr/>
        <w:t>High Impact incidents cannot be submitted without Assigned To.</w:t>
      </w:r>
    </w:p>
    <w:p>
      <w:pPr>
        <w:pStyle w:val="ListBullet"/>
        <w:numPr>
          <w:ilvl w:val="0"/>
          <w:numId w:val="1"/>
        </w:numPr>
        <w:rPr/>
      </w:pPr>
      <w:r>
        <w:rPr/>
        <w:t>State cannot be changed through list editing; the Incident must be opened.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When the High Impact condition is removed, the UI Policy controls are reversed as configured.</w:t>
      </w:r>
    </w:p>
    <w:sectPr>
      <w:type w:val="nextPage"/>
      <w:pgSz w:w="12240" w:h="15840"/>
      <w:pgMar w:left="936" w:right="936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598</Words>
  <Characters>3286</Characters>
  <CharactersWithSpaces>3775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2026-09-25T12:08:20Z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