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410" w:rsidRPr="00E0571C" w:rsidRDefault="00DA6E37" w:rsidP="008B79B8">
      <w:pPr>
        <w:spacing w:before="240" w:after="120"/>
        <w:jc w:val="center"/>
        <w:rPr>
          <w:rFonts w:ascii="Times New Roman" w:hAnsi="Times New Roman" w:cs="Times New Roman"/>
          <w:b/>
          <w:sz w:val="32"/>
          <w:szCs w:val="28"/>
        </w:rPr>
      </w:pPr>
      <w:r w:rsidRPr="00E0571C">
        <w:rPr>
          <w:rFonts w:ascii="Times New Roman" w:hAnsi="Times New Roman" w:cs="Times New Roman"/>
          <w:b/>
          <w:sz w:val="32"/>
          <w:szCs w:val="28"/>
        </w:rPr>
        <w:t>Analysis of Schools</w:t>
      </w:r>
      <w:r w:rsidR="00E0571C" w:rsidRPr="00E0571C">
        <w:rPr>
          <w:rFonts w:ascii="Times New Roman" w:hAnsi="Times New Roman" w:cs="Times New Roman"/>
          <w:b/>
          <w:sz w:val="32"/>
          <w:szCs w:val="28"/>
        </w:rPr>
        <w:t>’ Neighborhood</w:t>
      </w:r>
      <w:r w:rsidRPr="00E0571C">
        <w:rPr>
          <w:rFonts w:ascii="Times New Roman" w:hAnsi="Times New Roman" w:cs="Times New Roman"/>
          <w:b/>
          <w:sz w:val="32"/>
          <w:szCs w:val="28"/>
        </w:rPr>
        <w:t xml:space="preserve"> in Toronto and their </w:t>
      </w:r>
      <w:r w:rsidR="00E0571C" w:rsidRPr="00E0571C">
        <w:rPr>
          <w:rFonts w:ascii="Times New Roman" w:hAnsi="Times New Roman" w:cs="Times New Roman"/>
          <w:b/>
          <w:sz w:val="32"/>
          <w:szCs w:val="28"/>
        </w:rPr>
        <w:t>I</w:t>
      </w:r>
      <w:r w:rsidRPr="00E0571C">
        <w:rPr>
          <w:rFonts w:ascii="Times New Roman" w:hAnsi="Times New Roman" w:cs="Times New Roman"/>
          <w:b/>
          <w:sz w:val="32"/>
          <w:szCs w:val="28"/>
        </w:rPr>
        <w:t xml:space="preserve">nfluence on </w:t>
      </w:r>
      <w:r w:rsidR="00E0571C" w:rsidRPr="00E0571C">
        <w:rPr>
          <w:rFonts w:ascii="Times New Roman" w:hAnsi="Times New Roman" w:cs="Times New Roman"/>
          <w:b/>
          <w:sz w:val="32"/>
          <w:szCs w:val="28"/>
        </w:rPr>
        <w:t>S</w:t>
      </w:r>
      <w:r w:rsidRPr="00E0571C">
        <w:rPr>
          <w:rFonts w:ascii="Times New Roman" w:hAnsi="Times New Roman" w:cs="Times New Roman"/>
          <w:b/>
          <w:sz w:val="32"/>
          <w:szCs w:val="28"/>
        </w:rPr>
        <w:t xml:space="preserve">tudent’s </w:t>
      </w:r>
      <w:r w:rsidR="00E0571C" w:rsidRPr="00E0571C">
        <w:rPr>
          <w:rFonts w:ascii="Times New Roman" w:hAnsi="Times New Roman" w:cs="Times New Roman"/>
          <w:b/>
          <w:sz w:val="32"/>
          <w:szCs w:val="28"/>
        </w:rPr>
        <w:t>E</w:t>
      </w:r>
      <w:r w:rsidRPr="00E0571C">
        <w:rPr>
          <w:rFonts w:ascii="Times New Roman" w:hAnsi="Times New Roman" w:cs="Times New Roman"/>
          <w:b/>
          <w:sz w:val="32"/>
          <w:szCs w:val="28"/>
        </w:rPr>
        <w:t>ducation</w:t>
      </w:r>
    </w:p>
    <w:p w:rsidR="00B80410" w:rsidRPr="00E0571C" w:rsidRDefault="0057022C" w:rsidP="008B79B8">
      <w:pPr>
        <w:spacing w:before="240" w:after="120"/>
        <w:jc w:val="center"/>
        <w:rPr>
          <w:rFonts w:ascii="Times New Roman" w:hAnsi="Times New Roman" w:cs="Times New Roman"/>
          <w:sz w:val="28"/>
          <w:szCs w:val="28"/>
        </w:rPr>
      </w:pPr>
      <w:proofErr w:type="spellStart"/>
      <w:r w:rsidRPr="00E0571C">
        <w:rPr>
          <w:rFonts w:ascii="Times New Roman" w:hAnsi="Times New Roman" w:cs="Times New Roman"/>
          <w:sz w:val="28"/>
          <w:szCs w:val="28"/>
        </w:rPr>
        <w:t>Subin</w:t>
      </w:r>
      <w:proofErr w:type="spellEnd"/>
      <w:r w:rsidRPr="00E0571C">
        <w:rPr>
          <w:rFonts w:ascii="Times New Roman" w:hAnsi="Times New Roman" w:cs="Times New Roman"/>
          <w:sz w:val="28"/>
          <w:szCs w:val="28"/>
        </w:rPr>
        <w:t xml:space="preserve"> Augustine </w:t>
      </w:r>
      <w:proofErr w:type="spellStart"/>
      <w:r w:rsidRPr="00E0571C">
        <w:rPr>
          <w:rFonts w:ascii="Times New Roman" w:hAnsi="Times New Roman" w:cs="Times New Roman"/>
          <w:sz w:val="28"/>
          <w:szCs w:val="28"/>
        </w:rPr>
        <w:t>Manickath</w:t>
      </w:r>
      <w:proofErr w:type="spellEnd"/>
    </w:p>
    <w:p w:rsidR="0057022C" w:rsidRPr="00E0571C" w:rsidRDefault="008B5D3D" w:rsidP="008B79B8">
      <w:pPr>
        <w:spacing w:before="240" w:after="120"/>
        <w:jc w:val="center"/>
        <w:rPr>
          <w:rFonts w:ascii="Times New Roman" w:hAnsi="Times New Roman" w:cs="Times New Roman"/>
          <w:sz w:val="28"/>
          <w:szCs w:val="28"/>
        </w:rPr>
      </w:pPr>
      <w:r w:rsidRPr="00E0571C">
        <w:rPr>
          <w:rFonts w:ascii="Times New Roman" w:hAnsi="Times New Roman" w:cs="Times New Roman"/>
          <w:sz w:val="28"/>
          <w:szCs w:val="28"/>
        </w:rPr>
        <w:t>November 10</w:t>
      </w:r>
      <w:r w:rsidR="0057022C" w:rsidRPr="00E0571C">
        <w:rPr>
          <w:rFonts w:ascii="Times New Roman" w:hAnsi="Times New Roman" w:cs="Times New Roman"/>
          <w:sz w:val="28"/>
          <w:szCs w:val="28"/>
        </w:rPr>
        <w:t>, 2019</w:t>
      </w:r>
    </w:p>
    <w:p w:rsidR="00E0571C" w:rsidRPr="00A72641" w:rsidRDefault="00E0571C" w:rsidP="00180CA7">
      <w:pPr>
        <w:jc w:val="center"/>
        <w:rPr>
          <w:rFonts w:ascii="Times New Roman" w:hAnsi="Times New Roman" w:cs="Times New Roman"/>
          <w:sz w:val="28"/>
          <w:szCs w:val="28"/>
        </w:rPr>
      </w:pPr>
    </w:p>
    <w:p w:rsidR="007F7FF7" w:rsidRPr="00E0571C" w:rsidRDefault="0057022C" w:rsidP="00180CA7">
      <w:pPr>
        <w:pStyle w:val="ListParagraph"/>
        <w:numPr>
          <w:ilvl w:val="0"/>
          <w:numId w:val="1"/>
        </w:numPr>
        <w:jc w:val="both"/>
        <w:rPr>
          <w:rFonts w:ascii="Times New Roman" w:hAnsi="Times New Roman" w:cs="Times New Roman"/>
          <w:b/>
          <w:sz w:val="32"/>
        </w:rPr>
      </w:pPr>
      <w:r w:rsidRPr="00E0571C">
        <w:rPr>
          <w:rFonts w:ascii="Times New Roman" w:hAnsi="Times New Roman" w:cs="Times New Roman"/>
          <w:b/>
          <w:sz w:val="32"/>
        </w:rPr>
        <w:t>Introduction</w:t>
      </w:r>
    </w:p>
    <w:p w:rsidR="0057022C" w:rsidRPr="00E0571C" w:rsidRDefault="0057022C" w:rsidP="00180CA7">
      <w:pPr>
        <w:pStyle w:val="ListParagraph"/>
        <w:jc w:val="both"/>
        <w:rPr>
          <w:rFonts w:ascii="Times New Roman" w:hAnsi="Times New Roman" w:cs="Times New Roman"/>
          <w:b/>
          <w:sz w:val="32"/>
        </w:rPr>
      </w:pPr>
    </w:p>
    <w:p w:rsidR="0057022C" w:rsidRPr="00E0571C" w:rsidRDefault="00A72641" w:rsidP="00180CA7">
      <w:pPr>
        <w:pStyle w:val="ListParagraph"/>
        <w:numPr>
          <w:ilvl w:val="1"/>
          <w:numId w:val="1"/>
        </w:numPr>
        <w:jc w:val="both"/>
        <w:rPr>
          <w:rFonts w:ascii="Times New Roman" w:hAnsi="Times New Roman" w:cs="Times New Roman"/>
          <w:b/>
          <w:sz w:val="28"/>
        </w:rPr>
      </w:pPr>
      <w:r w:rsidRPr="00E0571C">
        <w:rPr>
          <w:rFonts w:ascii="Times New Roman" w:hAnsi="Times New Roman" w:cs="Times New Roman"/>
          <w:b/>
          <w:sz w:val="28"/>
        </w:rPr>
        <w:t xml:space="preserve"> </w:t>
      </w:r>
      <w:r w:rsidR="00BF7D07" w:rsidRPr="00E0571C">
        <w:rPr>
          <w:rFonts w:ascii="Times New Roman" w:hAnsi="Times New Roman" w:cs="Times New Roman"/>
          <w:b/>
          <w:sz w:val="28"/>
        </w:rPr>
        <w:t xml:space="preserve">Description and Discussion of the </w:t>
      </w:r>
      <w:r w:rsidR="0057022C" w:rsidRPr="00E0571C">
        <w:rPr>
          <w:rFonts w:ascii="Times New Roman" w:hAnsi="Times New Roman" w:cs="Times New Roman"/>
          <w:b/>
          <w:sz w:val="28"/>
        </w:rPr>
        <w:t>Background</w:t>
      </w:r>
    </w:p>
    <w:p w:rsidR="00A72641" w:rsidRDefault="00B234C0" w:rsidP="00180CA7">
      <w:pPr>
        <w:ind w:left="360"/>
        <w:jc w:val="both"/>
        <w:rPr>
          <w:rFonts w:ascii="Times New Roman" w:hAnsi="Times New Roman" w:cs="Times New Roman"/>
          <w:sz w:val="24"/>
        </w:rPr>
      </w:pPr>
      <w:r>
        <w:rPr>
          <w:rFonts w:ascii="Times New Roman" w:hAnsi="Times New Roman" w:cs="Times New Roman"/>
          <w:sz w:val="24"/>
        </w:rPr>
        <w:t xml:space="preserve">While choosing a public school for a child’s education, there are many </w:t>
      </w:r>
      <w:r w:rsidR="005E2304">
        <w:rPr>
          <w:rFonts w:ascii="Times New Roman" w:hAnsi="Times New Roman" w:cs="Times New Roman"/>
          <w:sz w:val="24"/>
        </w:rPr>
        <w:t>factors</w:t>
      </w:r>
      <w:r>
        <w:rPr>
          <w:rFonts w:ascii="Times New Roman" w:hAnsi="Times New Roman" w:cs="Times New Roman"/>
          <w:sz w:val="24"/>
        </w:rPr>
        <w:t xml:space="preserve"> that parents</w:t>
      </w:r>
      <w:r w:rsidR="00A72641">
        <w:rPr>
          <w:rFonts w:ascii="Times New Roman" w:hAnsi="Times New Roman" w:cs="Times New Roman"/>
          <w:sz w:val="24"/>
        </w:rPr>
        <w:t xml:space="preserve"> will</w:t>
      </w:r>
      <w:r>
        <w:rPr>
          <w:rFonts w:ascii="Times New Roman" w:hAnsi="Times New Roman" w:cs="Times New Roman"/>
          <w:sz w:val="24"/>
        </w:rPr>
        <w:t xml:space="preserve"> consider. </w:t>
      </w:r>
      <w:r w:rsidR="00BF7D07">
        <w:rPr>
          <w:rFonts w:ascii="Times New Roman" w:hAnsi="Times New Roman" w:cs="Times New Roman"/>
          <w:sz w:val="24"/>
        </w:rPr>
        <w:t xml:space="preserve">A key aspect is the rating of the </w:t>
      </w:r>
      <w:r>
        <w:rPr>
          <w:rFonts w:ascii="Times New Roman" w:hAnsi="Times New Roman" w:cs="Times New Roman"/>
          <w:sz w:val="24"/>
        </w:rPr>
        <w:t>school</w:t>
      </w:r>
      <w:r w:rsidR="00362BCB">
        <w:rPr>
          <w:rFonts w:ascii="Times New Roman" w:hAnsi="Times New Roman" w:cs="Times New Roman"/>
          <w:sz w:val="24"/>
        </w:rPr>
        <w:t xml:space="preserve"> and the quality of the education it provides. But is the </w:t>
      </w:r>
      <w:r w:rsidR="00662C85">
        <w:rPr>
          <w:rFonts w:ascii="Times New Roman" w:hAnsi="Times New Roman" w:cs="Times New Roman"/>
          <w:sz w:val="24"/>
        </w:rPr>
        <w:t>neighborhood</w:t>
      </w:r>
      <w:r w:rsidR="00362BCB">
        <w:rPr>
          <w:rFonts w:ascii="Times New Roman" w:hAnsi="Times New Roman" w:cs="Times New Roman"/>
          <w:sz w:val="24"/>
        </w:rPr>
        <w:t xml:space="preserve"> and venues </w:t>
      </w:r>
      <w:r w:rsidR="00662C85">
        <w:rPr>
          <w:rFonts w:ascii="Times New Roman" w:hAnsi="Times New Roman" w:cs="Times New Roman"/>
          <w:sz w:val="24"/>
        </w:rPr>
        <w:t xml:space="preserve">in the surrounding area </w:t>
      </w:r>
      <w:r w:rsidR="00362BCB">
        <w:rPr>
          <w:rFonts w:ascii="Times New Roman" w:hAnsi="Times New Roman" w:cs="Times New Roman"/>
          <w:sz w:val="24"/>
        </w:rPr>
        <w:t>an important factor and an influence on a child’s educational development? Could they be a distraction or a positive influence on the student? Could having more cafés or a movie theatre be a distraction</w:t>
      </w:r>
      <w:r w:rsidR="00662C85">
        <w:rPr>
          <w:rFonts w:ascii="Times New Roman" w:hAnsi="Times New Roman" w:cs="Times New Roman"/>
          <w:sz w:val="24"/>
        </w:rPr>
        <w:t xml:space="preserve"> or having more parks and libraries a positive</w:t>
      </w:r>
      <w:r w:rsidR="00FA68C1">
        <w:rPr>
          <w:rFonts w:ascii="Times New Roman" w:hAnsi="Times New Roman" w:cs="Times New Roman"/>
          <w:sz w:val="24"/>
        </w:rPr>
        <w:t xml:space="preserve"> influence</w:t>
      </w:r>
      <w:r w:rsidR="00362BCB">
        <w:rPr>
          <w:rFonts w:ascii="Times New Roman" w:hAnsi="Times New Roman" w:cs="Times New Roman"/>
          <w:sz w:val="24"/>
        </w:rPr>
        <w:t>? S</w:t>
      </w:r>
      <w:r w:rsidR="001E7DF0">
        <w:rPr>
          <w:rFonts w:ascii="Times New Roman" w:hAnsi="Times New Roman" w:cs="Times New Roman"/>
          <w:sz w:val="24"/>
        </w:rPr>
        <w:t xml:space="preserve">ome </w:t>
      </w:r>
      <w:r w:rsidR="00BF7D07">
        <w:rPr>
          <w:rFonts w:ascii="Times New Roman" w:hAnsi="Times New Roman" w:cs="Times New Roman"/>
          <w:sz w:val="24"/>
        </w:rPr>
        <w:t>parent</w:t>
      </w:r>
      <w:r w:rsidR="001E7DF0">
        <w:rPr>
          <w:rFonts w:ascii="Times New Roman" w:hAnsi="Times New Roman" w:cs="Times New Roman"/>
          <w:sz w:val="24"/>
        </w:rPr>
        <w:t>s</w:t>
      </w:r>
      <w:r w:rsidR="00BF7D07">
        <w:rPr>
          <w:rFonts w:ascii="Times New Roman" w:hAnsi="Times New Roman" w:cs="Times New Roman"/>
          <w:sz w:val="24"/>
        </w:rPr>
        <w:t xml:space="preserve"> may give due consideration to </w:t>
      </w:r>
      <w:r>
        <w:rPr>
          <w:rFonts w:ascii="Times New Roman" w:hAnsi="Times New Roman" w:cs="Times New Roman"/>
          <w:sz w:val="24"/>
        </w:rPr>
        <w:t xml:space="preserve">the neighborhood where the school </w:t>
      </w:r>
      <w:r w:rsidR="001E7DF0">
        <w:rPr>
          <w:rFonts w:ascii="Times New Roman" w:hAnsi="Times New Roman" w:cs="Times New Roman"/>
          <w:sz w:val="24"/>
        </w:rPr>
        <w:t xml:space="preserve">is </w:t>
      </w:r>
      <w:r>
        <w:rPr>
          <w:rFonts w:ascii="Times New Roman" w:hAnsi="Times New Roman" w:cs="Times New Roman"/>
          <w:sz w:val="24"/>
        </w:rPr>
        <w:t>located</w:t>
      </w:r>
      <w:r w:rsidR="00362BCB">
        <w:rPr>
          <w:rFonts w:ascii="Times New Roman" w:hAnsi="Times New Roman" w:cs="Times New Roman"/>
          <w:sz w:val="24"/>
        </w:rPr>
        <w:t xml:space="preserve">, and </w:t>
      </w:r>
      <w:r w:rsidR="00C466B0">
        <w:rPr>
          <w:rFonts w:ascii="Times New Roman" w:hAnsi="Times New Roman" w:cs="Times New Roman"/>
          <w:sz w:val="24"/>
        </w:rPr>
        <w:t xml:space="preserve">give a higher weightage to schools having </w:t>
      </w:r>
      <w:r w:rsidR="00362BCB">
        <w:rPr>
          <w:rFonts w:ascii="Times New Roman" w:hAnsi="Times New Roman" w:cs="Times New Roman"/>
          <w:sz w:val="24"/>
        </w:rPr>
        <w:t xml:space="preserve">more parks </w:t>
      </w:r>
      <w:r w:rsidR="00C466B0">
        <w:rPr>
          <w:rFonts w:ascii="Times New Roman" w:hAnsi="Times New Roman" w:cs="Times New Roman"/>
          <w:sz w:val="24"/>
        </w:rPr>
        <w:t xml:space="preserve">in the vicinity </w:t>
      </w:r>
      <w:r w:rsidR="00362BCB">
        <w:rPr>
          <w:rFonts w:ascii="Times New Roman" w:hAnsi="Times New Roman" w:cs="Times New Roman"/>
          <w:sz w:val="24"/>
        </w:rPr>
        <w:t>than cafes and restaurants</w:t>
      </w:r>
      <w:r>
        <w:rPr>
          <w:rFonts w:ascii="Times New Roman" w:hAnsi="Times New Roman" w:cs="Times New Roman"/>
          <w:sz w:val="24"/>
        </w:rPr>
        <w:t xml:space="preserve">. </w:t>
      </w:r>
      <w:r w:rsidR="00BF7D07">
        <w:rPr>
          <w:rFonts w:ascii="Times New Roman" w:hAnsi="Times New Roman" w:cs="Times New Roman"/>
          <w:sz w:val="24"/>
        </w:rPr>
        <w:t xml:space="preserve">The project seeks to </w:t>
      </w:r>
      <w:r w:rsidR="00B210AA">
        <w:rPr>
          <w:rFonts w:ascii="Times New Roman" w:hAnsi="Times New Roman" w:cs="Times New Roman"/>
          <w:sz w:val="24"/>
        </w:rPr>
        <w:t xml:space="preserve">evaluate </w:t>
      </w:r>
      <w:r w:rsidR="00BF7D07">
        <w:rPr>
          <w:rFonts w:ascii="Times New Roman" w:hAnsi="Times New Roman" w:cs="Times New Roman"/>
          <w:sz w:val="24"/>
        </w:rPr>
        <w:t xml:space="preserve">and ascertain </w:t>
      </w:r>
      <w:r w:rsidR="00B210AA">
        <w:rPr>
          <w:rFonts w:ascii="Times New Roman" w:hAnsi="Times New Roman" w:cs="Times New Roman"/>
          <w:sz w:val="24"/>
        </w:rPr>
        <w:t>whether</w:t>
      </w:r>
      <w:r w:rsidR="00737476">
        <w:rPr>
          <w:rFonts w:ascii="Times New Roman" w:hAnsi="Times New Roman" w:cs="Times New Roman"/>
          <w:sz w:val="24"/>
        </w:rPr>
        <w:t xml:space="preserve"> </w:t>
      </w:r>
      <w:r w:rsidR="00B210AA">
        <w:rPr>
          <w:rFonts w:ascii="Times New Roman" w:hAnsi="Times New Roman" w:cs="Times New Roman"/>
          <w:sz w:val="24"/>
        </w:rPr>
        <w:t xml:space="preserve">the </w:t>
      </w:r>
      <w:r w:rsidR="001E7DF0">
        <w:rPr>
          <w:rFonts w:ascii="Times New Roman" w:hAnsi="Times New Roman" w:cs="Times New Roman"/>
          <w:sz w:val="24"/>
        </w:rPr>
        <w:t>venues surrounding the school have</w:t>
      </w:r>
      <w:r w:rsidR="00BF7D07">
        <w:rPr>
          <w:rFonts w:ascii="Times New Roman" w:hAnsi="Times New Roman" w:cs="Times New Roman"/>
          <w:sz w:val="24"/>
        </w:rPr>
        <w:t xml:space="preserve"> an effect on the </w:t>
      </w:r>
      <w:r w:rsidR="00362BCB">
        <w:rPr>
          <w:rFonts w:ascii="Times New Roman" w:hAnsi="Times New Roman" w:cs="Times New Roman"/>
          <w:sz w:val="24"/>
        </w:rPr>
        <w:t>student</w:t>
      </w:r>
      <w:r w:rsidR="00C466B0">
        <w:rPr>
          <w:rFonts w:ascii="Times New Roman" w:hAnsi="Times New Roman" w:cs="Times New Roman"/>
          <w:sz w:val="24"/>
        </w:rPr>
        <w:t xml:space="preserve">’s educational development and </w:t>
      </w:r>
      <w:r w:rsidR="00422871">
        <w:rPr>
          <w:rFonts w:ascii="Times New Roman" w:hAnsi="Times New Roman" w:cs="Times New Roman"/>
          <w:sz w:val="24"/>
        </w:rPr>
        <w:t>whether</w:t>
      </w:r>
      <w:r w:rsidR="00C466B0">
        <w:rPr>
          <w:rFonts w:ascii="Times New Roman" w:hAnsi="Times New Roman" w:cs="Times New Roman"/>
          <w:sz w:val="24"/>
        </w:rPr>
        <w:t xml:space="preserve"> they are an influence</w:t>
      </w:r>
      <w:r w:rsidR="00362BCB">
        <w:rPr>
          <w:rFonts w:ascii="Times New Roman" w:hAnsi="Times New Roman" w:cs="Times New Roman"/>
          <w:sz w:val="24"/>
        </w:rPr>
        <w:t xml:space="preserve"> </w:t>
      </w:r>
      <w:r w:rsidR="001E20EC">
        <w:rPr>
          <w:rFonts w:ascii="Times New Roman" w:hAnsi="Times New Roman" w:cs="Times New Roman"/>
          <w:sz w:val="24"/>
        </w:rPr>
        <w:t xml:space="preserve">or detriment </w:t>
      </w:r>
      <w:r w:rsidR="00362BCB">
        <w:rPr>
          <w:rFonts w:ascii="Times New Roman" w:hAnsi="Times New Roman" w:cs="Times New Roman"/>
          <w:sz w:val="24"/>
        </w:rPr>
        <w:t xml:space="preserve">to </w:t>
      </w:r>
      <w:r w:rsidR="00C466B0">
        <w:rPr>
          <w:rFonts w:ascii="Times New Roman" w:hAnsi="Times New Roman" w:cs="Times New Roman"/>
          <w:sz w:val="24"/>
        </w:rPr>
        <w:t xml:space="preserve">a student’s </w:t>
      </w:r>
      <w:r w:rsidR="00362BCB">
        <w:rPr>
          <w:rFonts w:ascii="Times New Roman" w:hAnsi="Times New Roman" w:cs="Times New Roman"/>
          <w:sz w:val="24"/>
        </w:rPr>
        <w:t>perform</w:t>
      </w:r>
      <w:r w:rsidR="00C466B0">
        <w:rPr>
          <w:rFonts w:ascii="Times New Roman" w:hAnsi="Times New Roman" w:cs="Times New Roman"/>
          <w:sz w:val="24"/>
        </w:rPr>
        <w:t>ance</w:t>
      </w:r>
      <w:r w:rsidR="00362BCB">
        <w:rPr>
          <w:rFonts w:ascii="Times New Roman" w:hAnsi="Times New Roman" w:cs="Times New Roman"/>
          <w:sz w:val="24"/>
        </w:rPr>
        <w:t xml:space="preserve"> in </w:t>
      </w:r>
      <w:r w:rsidR="00C466B0">
        <w:rPr>
          <w:rFonts w:ascii="Times New Roman" w:hAnsi="Times New Roman" w:cs="Times New Roman"/>
          <w:sz w:val="24"/>
        </w:rPr>
        <w:t>school</w:t>
      </w:r>
      <w:r w:rsidR="00BF7D07">
        <w:rPr>
          <w:rFonts w:ascii="Times New Roman" w:hAnsi="Times New Roman" w:cs="Times New Roman"/>
          <w:sz w:val="24"/>
        </w:rPr>
        <w:t>.</w:t>
      </w:r>
    </w:p>
    <w:p w:rsidR="00A72641" w:rsidRDefault="00B210AA" w:rsidP="00180CA7">
      <w:pPr>
        <w:ind w:left="360"/>
        <w:jc w:val="both"/>
        <w:rPr>
          <w:rFonts w:ascii="Times New Roman" w:hAnsi="Times New Roman" w:cs="Times New Roman"/>
          <w:sz w:val="24"/>
        </w:rPr>
      </w:pPr>
      <w:r>
        <w:rPr>
          <w:rFonts w:ascii="Times New Roman" w:hAnsi="Times New Roman" w:cs="Times New Roman"/>
          <w:sz w:val="24"/>
        </w:rPr>
        <w:t xml:space="preserve">In order </w:t>
      </w:r>
      <w:r w:rsidR="00C003C9">
        <w:rPr>
          <w:rFonts w:ascii="Times New Roman" w:hAnsi="Times New Roman" w:cs="Times New Roman"/>
          <w:sz w:val="24"/>
        </w:rPr>
        <w:t xml:space="preserve">to </w:t>
      </w:r>
      <w:r>
        <w:rPr>
          <w:rFonts w:ascii="Times New Roman" w:hAnsi="Times New Roman" w:cs="Times New Roman"/>
          <w:sz w:val="24"/>
        </w:rPr>
        <w:t xml:space="preserve">ascertain </w:t>
      </w:r>
      <w:r w:rsidR="00C003C9">
        <w:rPr>
          <w:rFonts w:ascii="Times New Roman" w:hAnsi="Times New Roman" w:cs="Times New Roman"/>
          <w:sz w:val="24"/>
        </w:rPr>
        <w:t xml:space="preserve">this, the project considers a sample set of </w:t>
      </w:r>
      <w:r w:rsidR="008B07B7">
        <w:rPr>
          <w:rFonts w:ascii="Times New Roman" w:hAnsi="Times New Roman" w:cs="Times New Roman"/>
          <w:sz w:val="24"/>
        </w:rPr>
        <w:t xml:space="preserve">104 </w:t>
      </w:r>
      <w:r w:rsidR="00C003C9">
        <w:rPr>
          <w:rFonts w:ascii="Times New Roman" w:hAnsi="Times New Roman" w:cs="Times New Roman"/>
          <w:sz w:val="24"/>
        </w:rPr>
        <w:t xml:space="preserve">schools in Toronto. As a </w:t>
      </w:r>
      <w:r w:rsidR="00C466B0">
        <w:rPr>
          <w:rFonts w:ascii="Times New Roman" w:hAnsi="Times New Roman" w:cs="Times New Roman"/>
          <w:sz w:val="24"/>
        </w:rPr>
        <w:t>representation</w:t>
      </w:r>
      <w:r w:rsidR="00C003C9">
        <w:rPr>
          <w:rFonts w:ascii="Times New Roman" w:hAnsi="Times New Roman" w:cs="Times New Roman"/>
          <w:sz w:val="24"/>
        </w:rPr>
        <w:t xml:space="preserve"> for the </w:t>
      </w:r>
      <w:r w:rsidR="001E7DF0">
        <w:rPr>
          <w:rFonts w:ascii="Times New Roman" w:hAnsi="Times New Roman" w:cs="Times New Roman"/>
          <w:sz w:val="24"/>
        </w:rPr>
        <w:t>quality of education in a school</w:t>
      </w:r>
      <w:r w:rsidR="00C003C9">
        <w:rPr>
          <w:rFonts w:ascii="Times New Roman" w:hAnsi="Times New Roman" w:cs="Times New Roman"/>
          <w:sz w:val="24"/>
        </w:rPr>
        <w:t xml:space="preserve">, the percentage of students passing the </w:t>
      </w:r>
      <w:r w:rsidR="00C003C9" w:rsidRPr="0057022C">
        <w:rPr>
          <w:rFonts w:ascii="Times New Roman" w:hAnsi="Times New Roman" w:cs="Times New Roman"/>
          <w:sz w:val="24"/>
        </w:rPr>
        <w:t xml:space="preserve">Ontario Secondary School Literacy Test </w:t>
      </w:r>
      <w:r w:rsidR="00C003C9">
        <w:rPr>
          <w:rFonts w:ascii="Times New Roman" w:hAnsi="Times New Roman" w:cs="Times New Roman"/>
          <w:sz w:val="24"/>
        </w:rPr>
        <w:t xml:space="preserve">in the first attempt </w:t>
      </w:r>
      <w:r w:rsidR="00B234C0">
        <w:rPr>
          <w:rFonts w:ascii="Times New Roman" w:hAnsi="Times New Roman" w:cs="Times New Roman"/>
          <w:sz w:val="24"/>
        </w:rPr>
        <w:t>is</w:t>
      </w:r>
      <w:r w:rsidR="00C003C9">
        <w:rPr>
          <w:rFonts w:ascii="Times New Roman" w:hAnsi="Times New Roman" w:cs="Times New Roman"/>
          <w:sz w:val="24"/>
        </w:rPr>
        <w:t xml:space="preserve"> considered. </w:t>
      </w:r>
      <w:r w:rsidR="00C003C9" w:rsidRPr="0057022C">
        <w:rPr>
          <w:rFonts w:ascii="Times New Roman" w:hAnsi="Times New Roman" w:cs="Times New Roman"/>
          <w:sz w:val="24"/>
        </w:rPr>
        <w:t>The Ontario Secondary School Literacy Test (OSSLT) measures whether students are meeting the minimum standard for literacy across all subjects up to the end of Grade 9. Successful completion of the literacy test is one of the requirements to earn an Ontario Secondary School Diploma. All students across the province write this test on the same date, usually in late March each year.</w:t>
      </w:r>
    </w:p>
    <w:p w:rsidR="008B406F" w:rsidRPr="00E0571C" w:rsidRDefault="001E20EC" w:rsidP="00E0571C">
      <w:pPr>
        <w:pStyle w:val="ListParagraph"/>
        <w:numPr>
          <w:ilvl w:val="0"/>
          <w:numId w:val="1"/>
        </w:numPr>
        <w:spacing w:before="360" w:after="120"/>
        <w:ind w:left="714" w:hanging="357"/>
        <w:jc w:val="both"/>
        <w:rPr>
          <w:rFonts w:ascii="Times New Roman" w:hAnsi="Times New Roman" w:cs="Times New Roman"/>
          <w:b/>
          <w:sz w:val="32"/>
        </w:rPr>
      </w:pPr>
      <w:r w:rsidRPr="00E0571C">
        <w:rPr>
          <w:rFonts w:ascii="Times New Roman" w:hAnsi="Times New Roman" w:cs="Times New Roman"/>
          <w:b/>
          <w:sz w:val="32"/>
        </w:rPr>
        <w:t>Data</w:t>
      </w:r>
    </w:p>
    <w:p w:rsidR="00632C22" w:rsidRPr="00E0571C" w:rsidRDefault="00632C22" w:rsidP="00632C22">
      <w:pPr>
        <w:pStyle w:val="ListParagraph"/>
        <w:spacing w:before="240"/>
        <w:ind w:left="714"/>
        <w:jc w:val="both"/>
        <w:rPr>
          <w:rFonts w:ascii="Times New Roman" w:hAnsi="Times New Roman" w:cs="Times New Roman"/>
          <w:b/>
          <w:sz w:val="32"/>
        </w:rPr>
      </w:pPr>
    </w:p>
    <w:p w:rsidR="00AF2F33" w:rsidRPr="00E0571C" w:rsidRDefault="008B406F" w:rsidP="00AF2F33">
      <w:pPr>
        <w:pStyle w:val="ListParagraph"/>
        <w:numPr>
          <w:ilvl w:val="1"/>
          <w:numId w:val="1"/>
        </w:numPr>
        <w:jc w:val="both"/>
        <w:rPr>
          <w:rFonts w:ascii="Times New Roman" w:hAnsi="Times New Roman" w:cs="Times New Roman"/>
          <w:b/>
          <w:sz w:val="24"/>
        </w:rPr>
      </w:pPr>
      <w:r w:rsidRPr="00E0571C">
        <w:rPr>
          <w:rFonts w:ascii="Times New Roman" w:hAnsi="Times New Roman" w:cs="Times New Roman"/>
          <w:b/>
          <w:sz w:val="28"/>
        </w:rPr>
        <w:t xml:space="preserve"> </w:t>
      </w:r>
      <w:r w:rsidR="001E20EC" w:rsidRPr="00E0571C">
        <w:rPr>
          <w:rFonts w:ascii="Times New Roman" w:hAnsi="Times New Roman" w:cs="Times New Roman"/>
          <w:b/>
          <w:sz w:val="28"/>
        </w:rPr>
        <w:t>Toronto’s location information</w:t>
      </w:r>
      <w:r w:rsidR="001E20EC" w:rsidRPr="00E0571C">
        <w:rPr>
          <w:rFonts w:ascii="Times New Roman" w:hAnsi="Times New Roman" w:cs="Times New Roman"/>
          <w:b/>
          <w:sz w:val="24"/>
        </w:rPr>
        <w:t xml:space="preserve"> </w:t>
      </w:r>
    </w:p>
    <w:p w:rsidR="001E20EC" w:rsidRPr="00632C22" w:rsidRDefault="001E20EC" w:rsidP="00632C22">
      <w:pPr>
        <w:ind w:left="360"/>
        <w:jc w:val="both"/>
        <w:rPr>
          <w:rFonts w:ascii="Times New Roman" w:hAnsi="Times New Roman" w:cs="Times New Roman"/>
          <w:sz w:val="24"/>
        </w:rPr>
      </w:pPr>
      <w:r w:rsidRPr="00A72641">
        <w:rPr>
          <w:rFonts w:ascii="Times New Roman" w:hAnsi="Times New Roman" w:cs="Times New Roman"/>
          <w:sz w:val="24"/>
        </w:rPr>
        <w:t xml:space="preserve">Toronto is </w:t>
      </w:r>
      <w:r>
        <w:rPr>
          <w:rFonts w:ascii="Times New Roman" w:hAnsi="Times New Roman" w:cs="Times New Roman"/>
          <w:sz w:val="24"/>
        </w:rPr>
        <w:t>chosen</w:t>
      </w:r>
      <w:r w:rsidRPr="00A72641">
        <w:rPr>
          <w:rFonts w:ascii="Times New Roman" w:hAnsi="Times New Roman" w:cs="Times New Roman"/>
          <w:sz w:val="24"/>
        </w:rPr>
        <w:t xml:space="preserve"> as the observation </w:t>
      </w:r>
      <w:r>
        <w:rPr>
          <w:rFonts w:ascii="Times New Roman" w:hAnsi="Times New Roman" w:cs="Times New Roman"/>
          <w:sz w:val="24"/>
        </w:rPr>
        <w:t>area</w:t>
      </w:r>
      <w:r w:rsidRPr="00A72641">
        <w:rPr>
          <w:rFonts w:ascii="Times New Roman" w:hAnsi="Times New Roman" w:cs="Times New Roman"/>
          <w:sz w:val="24"/>
        </w:rPr>
        <w:t xml:space="preserve">. Information on the boroughs, the neighborhoods and the postcodes were scraped from </w:t>
      </w:r>
      <w:hyperlink r:id="rId7" w:history="1">
        <w:r w:rsidRPr="00A72641">
          <w:rPr>
            <w:rStyle w:val="Hyperlink"/>
            <w:rFonts w:ascii="Times New Roman" w:hAnsi="Times New Roman" w:cs="Times New Roman"/>
            <w:sz w:val="24"/>
          </w:rPr>
          <w:t>Wikipedia</w:t>
        </w:r>
      </w:hyperlink>
      <w:r w:rsidRPr="00A72641">
        <w:rPr>
          <w:rFonts w:ascii="Times New Roman" w:hAnsi="Times New Roman" w:cs="Times New Roman"/>
          <w:sz w:val="24"/>
        </w:rPr>
        <w:t xml:space="preserve">. </w:t>
      </w:r>
      <w:r>
        <w:rPr>
          <w:rFonts w:ascii="Times New Roman" w:hAnsi="Times New Roman" w:cs="Times New Roman"/>
          <w:sz w:val="24"/>
        </w:rPr>
        <w:t>A snippet of the data downloa</w:t>
      </w:r>
      <w:r w:rsidR="00632C22">
        <w:rPr>
          <w:rFonts w:ascii="Times New Roman" w:hAnsi="Times New Roman" w:cs="Times New Roman"/>
          <w:sz w:val="24"/>
        </w:rPr>
        <w:t>ded from Wikipedia is as below:</w:t>
      </w:r>
    </w:p>
    <w:p w:rsidR="001E20EC" w:rsidRDefault="001E20EC" w:rsidP="00632C22">
      <w:pPr>
        <w:pStyle w:val="ListParagraph"/>
        <w:ind w:left="113"/>
        <w:jc w:val="center"/>
        <w:rPr>
          <w:rFonts w:ascii="Times New Roman" w:hAnsi="Times New Roman" w:cs="Times New Roman"/>
          <w:sz w:val="24"/>
        </w:rPr>
      </w:pPr>
      <w:r w:rsidRPr="00BD417B">
        <w:rPr>
          <w:noProof/>
          <w:lang w:val="en-GB" w:eastAsia="en-GB"/>
        </w:rPr>
        <w:lastRenderedPageBreak/>
        <w:drawing>
          <wp:inline distT="0" distB="0" distL="0" distR="0" wp14:anchorId="6361A2FC" wp14:editId="33B69AE7">
            <wp:extent cx="5201728" cy="192223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5999" cy="1923810"/>
                    </a:xfrm>
                    <a:prstGeom prst="rect">
                      <a:avLst/>
                    </a:prstGeom>
                  </pic:spPr>
                </pic:pic>
              </a:graphicData>
            </a:graphic>
          </wp:inline>
        </w:drawing>
      </w:r>
    </w:p>
    <w:p w:rsidR="001E20EC" w:rsidRDefault="001E20EC" w:rsidP="00180CA7">
      <w:pPr>
        <w:pStyle w:val="ListParagraph"/>
        <w:ind w:left="113"/>
        <w:jc w:val="both"/>
        <w:rPr>
          <w:rFonts w:ascii="Times New Roman" w:hAnsi="Times New Roman" w:cs="Times New Roman"/>
          <w:sz w:val="24"/>
        </w:rPr>
      </w:pPr>
    </w:p>
    <w:p w:rsidR="00632C22" w:rsidRDefault="00632C22" w:rsidP="00180CA7">
      <w:pPr>
        <w:pStyle w:val="ListParagraph"/>
        <w:ind w:left="113"/>
        <w:jc w:val="both"/>
        <w:rPr>
          <w:rFonts w:ascii="Times New Roman" w:hAnsi="Times New Roman" w:cs="Times New Roman"/>
          <w:sz w:val="24"/>
        </w:rPr>
      </w:pPr>
    </w:p>
    <w:p w:rsidR="00632C22" w:rsidRPr="00BD417B" w:rsidRDefault="00632C22" w:rsidP="00180CA7">
      <w:pPr>
        <w:pStyle w:val="ListParagraph"/>
        <w:ind w:left="113"/>
        <w:jc w:val="both"/>
        <w:rPr>
          <w:rFonts w:ascii="Times New Roman" w:hAnsi="Times New Roman" w:cs="Times New Roman"/>
          <w:sz w:val="24"/>
        </w:rPr>
      </w:pPr>
    </w:p>
    <w:p w:rsidR="00AF2F33" w:rsidRPr="00E0571C" w:rsidRDefault="00AF2F33" w:rsidP="00AF2F33">
      <w:pPr>
        <w:pStyle w:val="ListParagraph"/>
        <w:numPr>
          <w:ilvl w:val="1"/>
          <w:numId w:val="1"/>
        </w:numPr>
        <w:jc w:val="both"/>
        <w:rPr>
          <w:rFonts w:ascii="Times New Roman" w:hAnsi="Times New Roman" w:cs="Times New Roman"/>
          <w:b/>
          <w:sz w:val="24"/>
        </w:rPr>
      </w:pPr>
      <w:r>
        <w:rPr>
          <w:rFonts w:ascii="Times New Roman" w:hAnsi="Times New Roman" w:cs="Times New Roman"/>
          <w:sz w:val="28"/>
        </w:rPr>
        <w:t xml:space="preserve"> </w:t>
      </w:r>
      <w:r w:rsidR="001E20EC" w:rsidRPr="00E0571C">
        <w:rPr>
          <w:rFonts w:ascii="Times New Roman" w:hAnsi="Times New Roman" w:cs="Times New Roman"/>
          <w:b/>
          <w:sz w:val="28"/>
        </w:rPr>
        <w:t xml:space="preserve">Schools information and Test results </w:t>
      </w:r>
    </w:p>
    <w:p w:rsidR="001E20EC" w:rsidRPr="00AF2F33" w:rsidRDefault="001E20EC" w:rsidP="00AF2F33">
      <w:pPr>
        <w:ind w:left="360"/>
        <w:jc w:val="both"/>
        <w:rPr>
          <w:rFonts w:ascii="Times New Roman" w:hAnsi="Times New Roman" w:cs="Times New Roman"/>
          <w:sz w:val="24"/>
        </w:rPr>
      </w:pPr>
      <w:r w:rsidRPr="00AF2F33">
        <w:rPr>
          <w:rFonts w:ascii="Times New Roman" w:hAnsi="Times New Roman" w:cs="Times New Roman"/>
          <w:sz w:val="24"/>
        </w:rPr>
        <w:t>List of schools and the OSSLT results were downloaded from Ontario’s data catalogue, which is available as an excel spreadsheet. The file includes details of all schools within Ontario, including:</w:t>
      </w:r>
    </w:p>
    <w:p w:rsidR="001E20EC" w:rsidRPr="00BD417B" w:rsidRDefault="001E20EC" w:rsidP="00180CA7">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board information</w:t>
      </w:r>
    </w:p>
    <w:p w:rsidR="001E20EC" w:rsidRPr="00BD417B" w:rsidRDefault="001E20EC" w:rsidP="00180CA7">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school information</w:t>
      </w:r>
    </w:p>
    <w:p w:rsidR="001E20EC" w:rsidRPr="00BD417B" w:rsidRDefault="001E20EC" w:rsidP="00180CA7">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3 and 6 EQAO student achievements for reading, writing and mathematics</w:t>
      </w:r>
    </w:p>
    <w:p w:rsidR="001E20EC" w:rsidRPr="00BD417B" w:rsidRDefault="001E20EC" w:rsidP="00180CA7">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9 EQAO academic and applied student achievements</w:t>
      </w:r>
    </w:p>
    <w:p w:rsidR="001E20EC" w:rsidRPr="00BD417B" w:rsidRDefault="001E20EC" w:rsidP="00180CA7">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grade 10 OSSLT student achievement</w:t>
      </w:r>
    </w:p>
    <w:p w:rsidR="001E20EC" w:rsidRDefault="001E20EC" w:rsidP="00180CA7">
      <w:pPr>
        <w:pStyle w:val="ListParagraph"/>
        <w:numPr>
          <w:ilvl w:val="0"/>
          <w:numId w:val="2"/>
        </w:numPr>
        <w:jc w:val="both"/>
        <w:rPr>
          <w:rFonts w:ascii="Times New Roman" w:hAnsi="Times New Roman" w:cs="Times New Roman"/>
          <w:sz w:val="24"/>
        </w:rPr>
      </w:pPr>
      <w:r w:rsidRPr="00BD417B">
        <w:rPr>
          <w:rFonts w:ascii="Times New Roman" w:hAnsi="Times New Roman" w:cs="Times New Roman"/>
          <w:sz w:val="24"/>
        </w:rPr>
        <w:t>student demographic percentages on student parents, special education, first language spoken and new students to Canada</w:t>
      </w:r>
    </w:p>
    <w:p w:rsidR="001E20EC" w:rsidRPr="00BD417B" w:rsidRDefault="001E20EC" w:rsidP="008B406F">
      <w:pPr>
        <w:ind w:left="360"/>
        <w:jc w:val="both"/>
        <w:rPr>
          <w:rFonts w:ascii="Times New Roman" w:hAnsi="Times New Roman" w:cs="Times New Roman"/>
          <w:sz w:val="24"/>
        </w:rPr>
      </w:pPr>
      <w:r>
        <w:rPr>
          <w:rFonts w:ascii="Times New Roman" w:hAnsi="Times New Roman" w:cs="Times New Roman"/>
          <w:sz w:val="24"/>
        </w:rPr>
        <w:t>S</w:t>
      </w:r>
      <w:r w:rsidRPr="00BD417B">
        <w:rPr>
          <w:rFonts w:ascii="Times New Roman" w:hAnsi="Times New Roman" w:cs="Times New Roman"/>
          <w:sz w:val="24"/>
        </w:rPr>
        <w:t xml:space="preserve">chool information </w:t>
      </w:r>
      <w:r>
        <w:rPr>
          <w:rFonts w:ascii="Times New Roman" w:hAnsi="Times New Roman" w:cs="Times New Roman"/>
          <w:sz w:val="24"/>
        </w:rPr>
        <w:t xml:space="preserve">includes the location information in </w:t>
      </w:r>
      <w:r w:rsidRPr="00BD417B">
        <w:rPr>
          <w:rFonts w:ascii="Times New Roman" w:hAnsi="Times New Roman" w:cs="Times New Roman"/>
          <w:sz w:val="24"/>
        </w:rPr>
        <w:t xml:space="preserve">longitude and latitude, postcodes, various other data pertaining to the school and students demographics. </w:t>
      </w:r>
      <w:hyperlink r:id="rId9" w:history="1">
        <w:proofErr w:type="gramStart"/>
        <w:r w:rsidRPr="00BD417B">
          <w:rPr>
            <w:rStyle w:val="Hyperlink"/>
            <w:rFonts w:ascii="Times New Roman" w:hAnsi="Times New Roman" w:cs="Times New Roman"/>
            <w:sz w:val="24"/>
          </w:rPr>
          <w:t>Link</w:t>
        </w:r>
      </w:hyperlink>
      <w:r w:rsidRPr="00BD417B">
        <w:rPr>
          <w:rFonts w:ascii="Times New Roman" w:hAnsi="Times New Roman" w:cs="Times New Roman"/>
          <w:sz w:val="24"/>
        </w:rPr>
        <w:t>.</w:t>
      </w:r>
      <w:proofErr w:type="gramEnd"/>
    </w:p>
    <w:p w:rsidR="00AF2F33" w:rsidRPr="00E0571C" w:rsidRDefault="00AF2F33" w:rsidP="00AF2F33">
      <w:pPr>
        <w:pStyle w:val="ListParagraph"/>
        <w:numPr>
          <w:ilvl w:val="1"/>
          <w:numId w:val="1"/>
        </w:numPr>
        <w:jc w:val="both"/>
        <w:rPr>
          <w:rFonts w:ascii="Times New Roman" w:hAnsi="Times New Roman" w:cs="Times New Roman"/>
          <w:b/>
          <w:sz w:val="24"/>
        </w:rPr>
      </w:pPr>
      <w:r>
        <w:rPr>
          <w:rFonts w:ascii="Times New Roman" w:hAnsi="Times New Roman" w:cs="Times New Roman"/>
          <w:sz w:val="28"/>
        </w:rPr>
        <w:t xml:space="preserve"> </w:t>
      </w:r>
      <w:r w:rsidR="001E20EC" w:rsidRPr="00E0571C">
        <w:rPr>
          <w:rFonts w:ascii="Times New Roman" w:hAnsi="Times New Roman" w:cs="Times New Roman"/>
          <w:b/>
          <w:sz w:val="28"/>
        </w:rPr>
        <w:t>Venues in a particular location</w:t>
      </w:r>
    </w:p>
    <w:p w:rsidR="001E20EC" w:rsidRPr="00AF2F33" w:rsidRDefault="001E20EC" w:rsidP="00AF2F33">
      <w:pPr>
        <w:ind w:left="360"/>
        <w:jc w:val="both"/>
        <w:rPr>
          <w:rFonts w:ascii="Times New Roman" w:hAnsi="Times New Roman" w:cs="Times New Roman"/>
          <w:sz w:val="24"/>
        </w:rPr>
      </w:pPr>
      <w:r w:rsidRPr="00AF2F33">
        <w:rPr>
          <w:rFonts w:ascii="Times New Roman" w:hAnsi="Times New Roman" w:cs="Times New Roman"/>
          <w:bCs/>
          <w:sz w:val="24"/>
        </w:rPr>
        <w:t>To get the list of venues surrounding a school,</w:t>
      </w:r>
      <w:r w:rsidRPr="00AF2F33">
        <w:rPr>
          <w:rFonts w:ascii="Times New Roman" w:hAnsi="Times New Roman" w:cs="Times New Roman"/>
          <w:b/>
          <w:bCs/>
          <w:sz w:val="24"/>
        </w:rPr>
        <w:t xml:space="preserve"> </w:t>
      </w:r>
      <w:proofErr w:type="gramStart"/>
      <w:r w:rsidRPr="00632C22">
        <w:rPr>
          <w:rFonts w:ascii="Times New Roman" w:hAnsi="Times New Roman" w:cs="Times New Roman"/>
          <w:bCs/>
          <w:sz w:val="24"/>
        </w:rPr>
        <w:t>Foursquare</w:t>
      </w:r>
      <w:proofErr w:type="gramEnd"/>
      <w:r w:rsidRPr="00AF2F33">
        <w:rPr>
          <w:rFonts w:ascii="Times New Roman" w:hAnsi="Times New Roman" w:cs="Times New Roman"/>
          <w:b/>
          <w:bCs/>
          <w:sz w:val="24"/>
        </w:rPr>
        <w:t xml:space="preserve"> </w:t>
      </w:r>
      <w:r w:rsidRPr="00AF2F33">
        <w:rPr>
          <w:rFonts w:ascii="Times New Roman" w:hAnsi="Times New Roman" w:cs="Times New Roman"/>
          <w:bCs/>
          <w:sz w:val="24"/>
        </w:rPr>
        <w:t>location data was utilized</w:t>
      </w:r>
      <w:r w:rsidRPr="00AF2F33">
        <w:rPr>
          <w:rFonts w:ascii="Times New Roman" w:hAnsi="Times New Roman" w:cs="Times New Roman"/>
          <w:sz w:val="24"/>
        </w:rPr>
        <w:t>. Foursquare is a technology company that built a massive dataset of location data. They crowd-sourced their data and had people use their app to build their dataset and add venues and complete any missing information they had in their dataset. Currently its location data is the most comprehensive out there, and quite accurate that it powers location data for many popular services like Apple Maps, Uber, Snapchat, Twitter and many others, and is currently being used by over 100,000 developers, and this number is only growing.</w:t>
      </w:r>
    </w:p>
    <w:p w:rsidR="001E20EC" w:rsidRDefault="001E20EC" w:rsidP="00AF2F33">
      <w:pPr>
        <w:ind w:left="360"/>
        <w:jc w:val="both"/>
        <w:rPr>
          <w:rFonts w:ascii="Times New Roman" w:hAnsi="Times New Roman" w:cs="Times New Roman"/>
          <w:sz w:val="24"/>
        </w:rPr>
      </w:pPr>
      <w:r w:rsidRPr="00AF2F33">
        <w:rPr>
          <w:rFonts w:ascii="Times New Roman" w:hAnsi="Times New Roman" w:cs="Times New Roman"/>
          <w:sz w:val="24"/>
        </w:rPr>
        <w:t xml:space="preserve">The </w:t>
      </w:r>
      <w:proofErr w:type="spellStart"/>
      <w:r w:rsidRPr="00AF2F33">
        <w:rPr>
          <w:rFonts w:ascii="Times New Roman" w:hAnsi="Times New Roman" w:cs="Times New Roman"/>
          <w:sz w:val="24"/>
        </w:rPr>
        <w:t>json</w:t>
      </w:r>
      <w:proofErr w:type="spellEnd"/>
      <w:r w:rsidRPr="00AF2F33">
        <w:rPr>
          <w:rFonts w:ascii="Times New Roman" w:hAnsi="Times New Roman" w:cs="Times New Roman"/>
          <w:sz w:val="24"/>
        </w:rPr>
        <w:t xml:space="preserve"> file downloaded through the API provides the list of all venues present within a specified radius from the school. For each venue we get its name, unique ID, location, and category.</w:t>
      </w:r>
    </w:p>
    <w:p w:rsidR="00E0571C" w:rsidRDefault="00E0571C" w:rsidP="00AF2F33">
      <w:pPr>
        <w:ind w:left="360"/>
        <w:jc w:val="both"/>
        <w:rPr>
          <w:rFonts w:ascii="Times New Roman" w:hAnsi="Times New Roman" w:cs="Times New Roman"/>
          <w:sz w:val="24"/>
        </w:rPr>
      </w:pPr>
    </w:p>
    <w:p w:rsidR="00E0571C" w:rsidRPr="00AF2F33" w:rsidRDefault="00E0571C" w:rsidP="00AF2F33">
      <w:pPr>
        <w:ind w:left="360"/>
        <w:jc w:val="both"/>
        <w:rPr>
          <w:rFonts w:ascii="Times New Roman" w:hAnsi="Times New Roman" w:cs="Times New Roman"/>
          <w:sz w:val="24"/>
        </w:rPr>
      </w:pPr>
    </w:p>
    <w:p w:rsidR="001E20EC" w:rsidRPr="00A72641" w:rsidRDefault="001E20EC" w:rsidP="00180CA7">
      <w:pPr>
        <w:pStyle w:val="ListParagraph"/>
        <w:ind w:left="811"/>
        <w:jc w:val="both"/>
        <w:rPr>
          <w:rFonts w:ascii="Times New Roman" w:hAnsi="Times New Roman" w:cs="Times New Roman"/>
          <w:sz w:val="24"/>
        </w:rPr>
      </w:pPr>
    </w:p>
    <w:p w:rsidR="0057022C" w:rsidRPr="00E0571C" w:rsidRDefault="001E20EC" w:rsidP="00180CA7">
      <w:pPr>
        <w:pStyle w:val="ListParagraph"/>
        <w:numPr>
          <w:ilvl w:val="0"/>
          <w:numId w:val="1"/>
        </w:numPr>
        <w:jc w:val="both"/>
        <w:rPr>
          <w:rFonts w:ascii="Times New Roman" w:hAnsi="Times New Roman" w:cs="Times New Roman"/>
          <w:b/>
          <w:sz w:val="32"/>
        </w:rPr>
      </w:pPr>
      <w:r w:rsidRPr="00E0571C">
        <w:rPr>
          <w:rFonts w:ascii="Times New Roman" w:hAnsi="Times New Roman" w:cs="Times New Roman"/>
          <w:b/>
          <w:sz w:val="32"/>
        </w:rPr>
        <w:lastRenderedPageBreak/>
        <w:t>Methodology</w:t>
      </w:r>
    </w:p>
    <w:p w:rsidR="008F7C16" w:rsidRDefault="008F7C16" w:rsidP="00180CA7">
      <w:pPr>
        <w:pStyle w:val="ListParagraph"/>
        <w:ind w:left="811"/>
        <w:jc w:val="both"/>
        <w:rPr>
          <w:rFonts w:ascii="Times New Roman" w:hAnsi="Times New Roman" w:cs="Times New Roman"/>
          <w:sz w:val="24"/>
        </w:rPr>
      </w:pPr>
    </w:p>
    <w:p w:rsidR="00A72D48" w:rsidRPr="00E0571C" w:rsidRDefault="00A72D48" w:rsidP="00A72D48">
      <w:pPr>
        <w:pStyle w:val="ListParagraph"/>
        <w:numPr>
          <w:ilvl w:val="1"/>
          <w:numId w:val="1"/>
        </w:numPr>
        <w:jc w:val="both"/>
        <w:rPr>
          <w:rFonts w:ascii="Times New Roman" w:hAnsi="Times New Roman" w:cs="Times New Roman"/>
          <w:b/>
          <w:sz w:val="24"/>
        </w:rPr>
      </w:pPr>
      <w:r w:rsidRPr="00AF2F33">
        <w:rPr>
          <w:rFonts w:ascii="Times New Roman" w:hAnsi="Times New Roman" w:cs="Times New Roman"/>
          <w:sz w:val="24"/>
        </w:rPr>
        <w:t xml:space="preserve"> </w:t>
      </w:r>
      <w:r w:rsidR="00073503" w:rsidRPr="00E0571C">
        <w:rPr>
          <w:rFonts w:ascii="Times New Roman" w:hAnsi="Times New Roman" w:cs="Times New Roman"/>
          <w:b/>
          <w:sz w:val="28"/>
        </w:rPr>
        <w:t>Analyzing</w:t>
      </w:r>
      <w:r w:rsidR="00632C22" w:rsidRPr="00E0571C">
        <w:rPr>
          <w:rFonts w:ascii="Times New Roman" w:hAnsi="Times New Roman" w:cs="Times New Roman"/>
          <w:b/>
          <w:sz w:val="28"/>
        </w:rPr>
        <w:t xml:space="preserve"> S</w:t>
      </w:r>
      <w:r w:rsidRPr="00E0571C">
        <w:rPr>
          <w:rFonts w:ascii="Times New Roman" w:hAnsi="Times New Roman" w:cs="Times New Roman"/>
          <w:b/>
          <w:sz w:val="28"/>
        </w:rPr>
        <w:t>chool</w:t>
      </w:r>
      <w:r w:rsidR="00632C22" w:rsidRPr="00E0571C">
        <w:rPr>
          <w:rFonts w:ascii="Times New Roman" w:hAnsi="Times New Roman" w:cs="Times New Roman"/>
          <w:b/>
          <w:sz w:val="28"/>
        </w:rPr>
        <w:t xml:space="preserve"> D</w:t>
      </w:r>
      <w:r w:rsidRPr="00E0571C">
        <w:rPr>
          <w:rFonts w:ascii="Times New Roman" w:hAnsi="Times New Roman" w:cs="Times New Roman"/>
          <w:b/>
          <w:sz w:val="28"/>
        </w:rPr>
        <w:t>ata</w:t>
      </w:r>
    </w:p>
    <w:p w:rsidR="00720D61" w:rsidRPr="00AF2F33" w:rsidRDefault="008F7C16" w:rsidP="00AF2F33">
      <w:pPr>
        <w:ind w:left="360"/>
        <w:jc w:val="both"/>
        <w:rPr>
          <w:rFonts w:ascii="Times New Roman" w:hAnsi="Times New Roman" w:cs="Times New Roman"/>
          <w:sz w:val="24"/>
        </w:rPr>
      </w:pPr>
      <w:r w:rsidRPr="00AF2F33">
        <w:rPr>
          <w:rFonts w:ascii="Times New Roman" w:hAnsi="Times New Roman" w:cs="Times New Roman"/>
          <w:sz w:val="24"/>
        </w:rPr>
        <w:t>The box plot below shows the distribution of the percentage of students that passed the Grade10 OSSLT on their first attempt</w:t>
      </w:r>
      <w:r w:rsidR="005A1647" w:rsidRPr="00AF2F33">
        <w:rPr>
          <w:rFonts w:ascii="Times New Roman" w:hAnsi="Times New Roman" w:cs="Times New Roman"/>
          <w:sz w:val="24"/>
        </w:rPr>
        <w:t xml:space="preserve"> </w:t>
      </w:r>
      <w:r w:rsidR="00422871" w:rsidRPr="00AF2F33">
        <w:rPr>
          <w:rFonts w:ascii="Times New Roman" w:hAnsi="Times New Roman" w:cs="Times New Roman"/>
          <w:sz w:val="24"/>
        </w:rPr>
        <w:t>(also referred to as the pass percentage of schools</w:t>
      </w:r>
      <w:r w:rsidR="00EF449E" w:rsidRPr="00AF2F33">
        <w:rPr>
          <w:rFonts w:ascii="Times New Roman" w:hAnsi="Times New Roman" w:cs="Times New Roman"/>
          <w:sz w:val="24"/>
        </w:rPr>
        <w:t xml:space="preserve"> in this report</w:t>
      </w:r>
      <w:r w:rsidR="00422871" w:rsidRPr="00AF2F33">
        <w:rPr>
          <w:rFonts w:ascii="Times New Roman" w:hAnsi="Times New Roman" w:cs="Times New Roman"/>
          <w:sz w:val="24"/>
        </w:rPr>
        <w:t>)</w:t>
      </w:r>
      <w:r w:rsidR="00EF449E" w:rsidRPr="00AF2F33">
        <w:rPr>
          <w:rFonts w:ascii="Times New Roman" w:hAnsi="Times New Roman" w:cs="Times New Roman"/>
          <w:sz w:val="24"/>
        </w:rPr>
        <w:t xml:space="preserve">. </w:t>
      </w:r>
      <w:r w:rsidR="00725403" w:rsidRPr="00AF2F33">
        <w:rPr>
          <w:rFonts w:ascii="Times New Roman" w:hAnsi="Times New Roman" w:cs="Times New Roman"/>
          <w:sz w:val="24"/>
        </w:rPr>
        <w:t>For the purpose of this research, a sample size of 10</w:t>
      </w:r>
      <w:r w:rsidR="00AD471F" w:rsidRPr="00AF2F33">
        <w:rPr>
          <w:rFonts w:ascii="Times New Roman" w:hAnsi="Times New Roman" w:cs="Times New Roman"/>
          <w:sz w:val="24"/>
        </w:rPr>
        <w:t>4</w:t>
      </w:r>
      <w:r w:rsidR="00725403" w:rsidRPr="00AF2F33">
        <w:rPr>
          <w:rFonts w:ascii="Times New Roman" w:hAnsi="Times New Roman" w:cs="Times New Roman"/>
          <w:sz w:val="24"/>
        </w:rPr>
        <w:t xml:space="preserve"> schools was </w:t>
      </w:r>
      <w:r w:rsidR="00EF449E" w:rsidRPr="00AF2F33">
        <w:rPr>
          <w:rFonts w:ascii="Times New Roman" w:hAnsi="Times New Roman" w:cs="Times New Roman"/>
          <w:sz w:val="24"/>
        </w:rPr>
        <w:t>considered</w:t>
      </w:r>
      <w:r w:rsidR="00725403" w:rsidRPr="00AF2F33">
        <w:rPr>
          <w:rFonts w:ascii="Times New Roman" w:hAnsi="Times New Roman" w:cs="Times New Roman"/>
          <w:sz w:val="24"/>
        </w:rPr>
        <w:t>, all of them located in Toronto</w:t>
      </w:r>
      <w:r w:rsidR="00EF449E" w:rsidRPr="00AF2F33">
        <w:rPr>
          <w:rFonts w:ascii="Times New Roman" w:hAnsi="Times New Roman" w:cs="Times New Roman"/>
          <w:sz w:val="24"/>
        </w:rPr>
        <w:t>.</w:t>
      </w:r>
    </w:p>
    <w:p w:rsidR="00720D61" w:rsidRDefault="00720D61" w:rsidP="00180CA7">
      <w:pPr>
        <w:pStyle w:val="ListParagraph"/>
        <w:ind w:left="811"/>
        <w:jc w:val="both"/>
        <w:rPr>
          <w:rFonts w:ascii="Times New Roman" w:hAnsi="Times New Roman" w:cs="Times New Roman"/>
          <w:sz w:val="24"/>
        </w:rPr>
      </w:pPr>
      <w:r>
        <w:rPr>
          <w:noProof/>
          <w:lang w:val="en-GB" w:eastAsia="en-GB"/>
        </w:rPr>
        <w:drawing>
          <wp:inline distT="0" distB="0" distL="0" distR="0" wp14:anchorId="7F616555" wp14:editId="567970C7">
            <wp:extent cx="4554747" cy="3495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4316" cy="3495534"/>
                    </a:xfrm>
                    <a:prstGeom prst="rect">
                      <a:avLst/>
                    </a:prstGeom>
                  </pic:spPr>
                </pic:pic>
              </a:graphicData>
            </a:graphic>
          </wp:inline>
        </w:drawing>
      </w:r>
    </w:p>
    <w:p w:rsidR="00720D61" w:rsidRDefault="00720D61" w:rsidP="00180CA7">
      <w:pPr>
        <w:pStyle w:val="ListParagraph"/>
        <w:ind w:left="811"/>
        <w:jc w:val="both"/>
        <w:rPr>
          <w:rFonts w:ascii="Times New Roman" w:hAnsi="Times New Roman" w:cs="Times New Roman"/>
          <w:sz w:val="24"/>
        </w:rPr>
      </w:pPr>
    </w:p>
    <w:p w:rsidR="00720D61" w:rsidRDefault="00720D61" w:rsidP="00AF2F33">
      <w:pPr>
        <w:ind w:left="360"/>
        <w:jc w:val="both"/>
        <w:rPr>
          <w:rFonts w:ascii="Times New Roman" w:hAnsi="Times New Roman" w:cs="Times New Roman"/>
          <w:sz w:val="24"/>
        </w:rPr>
      </w:pPr>
      <w:r>
        <w:rPr>
          <w:rFonts w:ascii="Times New Roman" w:hAnsi="Times New Roman" w:cs="Times New Roman"/>
          <w:sz w:val="24"/>
        </w:rPr>
        <w:t xml:space="preserve">As we can see, the </w:t>
      </w:r>
      <w:r w:rsidR="005F54B3">
        <w:rPr>
          <w:rFonts w:ascii="Times New Roman" w:hAnsi="Times New Roman" w:cs="Times New Roman"/>
          <w:sz w:val="24"/>
        </w:rPr>
        <w:t>sample set</w:t>
      </w:r>
      <w:r>
        <w:rPr>
          <w:rFonts w:ascii="Times New Roman" w:hAnsi="Times New Roman" w:cs="Times New Roman"/>
          <w:sz w:val="24"/>
        </w:rPr>
        <w:t xml:space="preserve"> includes </w:t>
      </w:r>
      <w:r w:rsidR="005F54B3">
        <w:rPr>
          <w:rFonts w:ascii="Times New Roman" w:hAnsi="Times New Roman" w:cs="Times New Roman"/>
          <w:sz w:val="24"/>
        </w:rPr>
        <w:t xml:space="preserve">a few </w:t>
      </w:r>
      <w:r>
        <w:rPr>
          <w:rFonts w:ascii="Times New Roman" w:hAnsi="Times New Roman" w:cs="Times New Roman"/>
          <w:sz w:val="24"/>
        </w:rPr>
        <w:t>outliers</w:t>
      </w:r>
      <w:r w:rsidR="005F54B3">
        <w:rPr>
          <w:rFonts w:ascii="Times New Roman" w:hAnsi="Times New Roman" w:cs="Times New Roman"/>
          <w:sz w:val="24"/>
        </w:rPr>
        <w:t>, pass percentages for which are below 20%. These could skew our results.</w:t>
      </w:r>
      <w:r>
        <w:rPr>
          <w:rFonts w:ascii="Times New Roman" w:hAnsi="Times New Roman" w:cs="Times New Roman"/>
          <w:sz w:val="24"/>
        </w:rPr>
        <w:t xml:space="preserve"> Removing the outliers from the data gives us the following boxplot:</w:t>
      </w:r>
    </w:p>
    <w:p w:rsidR="00720D61" w:rsidRDefault="00720D61" w:rsidP="00180CA7">
      <w:pPr>
        <w:pStyle w:val="ListParagraph"/>
        <w:ind w:left="811"/>
        <w:jc w:val="both"/>
        <w:rPr>
          <w:rFonts w:ascii="Times New Roman" w:hAnsi="Times New Roman" w:cs="Times New Roman"/>
          <w:sz w:val="24"/>
        </w:rPr>
      </w:pPr>
    </w:p>
    <w:p w:rsidR="00720D61" w:rsidRDefault="00720D61" w:rsidP="00180CA7">
      <w:pPr>
        <w:pStyle w:val="ListParagraph"/>
        <w:ind w:left="811"/>
        <w:jc w:val="both"/>
        <w:rPr>
          <w:rFonts w:ascii="Times New Roman" w:hAnsi="Times New Roman" w:cs="Times New Roman"/>
          <w:sz w:val="24"/>
        </w:rPr>
      </w:pPr>
      <w:r>
        <w:rPr>
          <w:noProof/>
          <w:lang w:val="en-GB" w:eastAsia="en-GB"/>
        </w:rPr>
        <w:lastRenderedPageBreak/>
        <w:drawing>
          <wp:inline distT="0" distB="0" distL="0" distR="0" wp14:anchorId="0BE868B9" wp14:editId="6E06404B">
            <wp:extent cx="4606506" cy="355035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2252" cy="3554785"/>
                    </a:xfrm>
                    <a:prstGeom prst="rect">
                      <a:avLst/>
                    </a:prstGeom>
                  </pic:spPr>
                </pic:pic>
              </a:graphicData>
            </a:graphic>
          </wp:inline>
        </w:drawing>
      </w:r>
    </w:p>
    <w:p w:rsidR="00720D61" w:rsidRDefault="00720D61" w:rsidP="00180CA7">
      <w:pPr>
        <w:pStyle w:val="ListParagraph"/>
        <w:ind w:left="811"/>
        <w:jc w:val="both"/>
        <w:rPr>
          <w:rFonts w:ascii="Times New Roman" w:hAnsi="Times New Roman" w:cs="Times New Roman"/>
          <w:sz w:val="24"/>
        </w:rPr>
      </w:pPr>
    </w:p>
    <w:p w:rsidR="008F7C16" w:rsidRPr="008F7C16" w:rsidRDefault="008F7C16" w:rsidP="00AF2F33">
      <w:pPr>
        <w:ind w:left="360"/>
        <w:jc w:val="both"/>
        <w:rPr>
          <w:rFonts w:ascii="Times New Roman" w:hAnsi="Times New Roman" w:cs="Times New Roman"/>
          <w:sz w:val="24"/>
        </w:rPr>
      </w:pPr>
      <w:r>
        <w:rPr>
          <w:rFonts w:ascii="Times New Roman" w:hAnsi="Times New Roman" w:cs="Times New Roman"/>
          <w:sz w:val="24"/>
        </w:rPr>
        <w:t>Few</w:t>
      </w:r>
      <w:r w:rsidRPr="008F7C16">
        <w:rPr>
          <w:rFonts w:ascii="Times New Roman" w:hAnsi="Times New Roman" w:cs="Times New Roman"/>
          <w:sz w:val="24"/>
        </w:rPr>
        <w:t xml:space="preserve"> key observations from the </w:t>
      </w:r>
      <w:r w:rsidR="00720D61">
        <w:rPr>
          <w:rFonts w:ascii="Times New Roman" w:hAnsi="Times New Roman" w:cs="Times New Roman"/>
          <w:sz w:val="24"/>
        </w:rPr>
        <w:t xml:space="preserve">box </w:t>
      </w:r>
      <w:r w:rsidRPr="008F7C16">
        <w:rPr>
          <w:rFonts w:ascii="Times New Roman" w:hAnsi="Times New Roman" w:cs="Times New Roman"/>
          <w:sz w:val="24"/>
        </w:rPr>
        <w:t>plot:</w:t>
      </w:r>
    </w:p>
    <w:p w:rsidR="008F7C16" w:rsidRDefault="008F7C16" w:rsidP="00180CA7">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The maximum </w:t>
      </w:r>
      <w:r w:rsidR="00FA68C1">
        <w:rPr>
          <w:rFonts w:ascii="Times New Roman" w:hAnsi="Times New Roman" w:cs="Times New Roman"/>
          <w:sz w:val="24"/>
        </w:rPr>
        <w:t xml:space="preserve">pass percentage </w:t>
      </w:r>
      <w:r>
        <w:rPr>
          <w:rFonts w:ascii="Times New Roman" w:hAnsi="Times New Roman" w:cs="Times New Roman"/>
          <w:sz w:val="24"/>
        </w:rPr>
        <w:t xml:space="preserve">is </w:t>
      </w:r>
      <w:r w:rsidR="003E0D2D">
        <w:rPr>
          <w:rFonts w:ascii="Times New Roman" w:hAnsi="Times New Roman" w:cs="Times New Roman"/>
          <w:sz w:val="24"/>
        </w:rPr>
        <w:t>above 95</w:t>
      </w:r>
      <w:r>
        <w:rPr>
          <w:rFonts w:ascii="Times New Roman" w:hAnsi="Times New Roman" w:cs="Times New Roman"/>
          <w:sz w:val="24"/>
        </w:rPr>
        <w:t xml:space="preserve">% while the minimum value is </w:t>
      </w:r>
      <w:r w:rsidR="00720D61">
        <w:rPr>
          <w:rFonts w:ascii="Times New Roman" w:hAnsi="Times New Roman" w:cs="Times New Roman"/>
          <w:sz w:val="24"/>
        </w:rPr>
        <w:t>close to 5</w:t>
      </w:r>
      <w:r>
        <w:rPr>
          <w:rFonts w:ascii="Times New Roman" w:hAnsi="Times New Roman" w:cs="Times New Roman"/>
          <w:sz w:val="24"/>
        </w:rPr>
        <w:t xml:space="preserve">0%, with the </w:t>
      </w:r>
      <w:r w:rsidRPr="008F7C16">
        <w:rPr>
          <w:rFonts w:ascii="Times New Roman" w:hAnsi="Times New Roman" w:cs="Times New Roman"/>
          <w:sz w:val="24"/>
        </w:rPr>
        <w:t>median</w:t>
      </w:r>
      <w:r w:rsidR="00720D61">
        <w:rPr>
          <w:rFonts w:ascii="Times New Roman" w:hAnsi="Times New Roman" w:cs="Times New Roman"/>
          <w:sz w:val="24"/>
        </w:rPr>
        <w:t xml:space="preserve"> at around 80</w:t>
      </w:r>
      <w:r w:rsidRPr="008F7C16">
        <w:rPr>
          <w:rFonts w:ascii="Times New Roman" w:hAnsi="Times New Roman" w:cs="Times New Roman"/>
          <w:sz w:val="24"/>
        </w:rPr>
        <w:t>%</w:t>
      </w:r>
    </w:p>
    <w:p w:rsidR="008F7C16" w:rsidRDefault="00FA68C1" w:rsidP="00180CA7">
      <w:pPr>
        <w:pStyle w:val="ListParagraph"/>
        <w:numPr>
          <w:ilvl w:val="0"/>
          <w:numId w:val="2"/>
        </w:numPr>
        <w:jc w:val="both"/>
        <w:rPr>
          <w:rFonts w:ascii="Times New Roman" w:hAnsi="Times New Roman" w:cs="Times New Roman"/>
          <w:sz w:val="24"/>
        </w:rPr>
      </w:pPr>
      <w:r>
        <w:rPr>
          <w:rFonts w:ascii="Times New Roman" w:hAnsi="Times New Roman" w:cs="Times New Roman"/>
          <w:sz w:val="24"/>
        </w:rPr>
        <w:t>7</w:t>
      </w:r>
      <w:r w:rsidR="00720D61">
        <w:rPr>
          <w:rFonts w:ascii="Times New Roman" w:hAnsi="Times New Roman" w:cs="Times New Roman"/>
          <w:sz w:val="24"/>
        </w:rPr>
        <w:t xml:space="preserve">5% of the schools had </w:t>
      </w:r>
      <w:r>
        <w:rPr>
          <w:rFonts w:ascii="Times New Roman" w:hAnsi="Times New Roman" w:cs="Times New Roman"/>
          <w:sz w:val="24"/>
        </w:rPr>
        <w:t>above</w:t>
      </w:r>
      <w:r w:rsidR="00720D61">
        <w:rPr>
          <w:rFonts w:ascii="Times New Roman" w:hAnsi="Times New Roman" w:cs="Times New Roman"/>
          <w:sz w:val="24"/>
        </w:rPr>
        <w:t xml:space="preserve"> 72</w:t>
      </w:r>
      <w:r w:rsidR="008F7C16">
        <w:rPr>
          <w:rFonts w:ascii="Times New Roman" w:hAnsi="Times New Roman" w:cs="Times New Roman"/>
          <w:sz w:val="24"/>
        </w:rPr>
        <w:t>% pass percentage (</w:t>
      </w:r>
      <w:r w:rsidR="008F7C16" w:rsidRPr="008F7C16">
        <w:rPr>
          <w:rFonts w:ascii="Times New Roman" w:hAnsi="Times New Roman" w:cs="Times New Roman"/>
          <w:sz w:val="24"/>
        </w:rPr>
        <w:t>First quartile</w:t>
      </w:r>
      <w:r w:rsidR="008F7C16">
        <w:rPr>
          <w:rFonts w:ascii="Times New Roman" w:hAnsi="Times New Roman" w:cs="Times New Roman"/>
          <w:sz w:val="24"/>
        </w:rPr>
        <w:t>).</w:t>
      </w:r>
    </w:p>
    <w:p w:rsidR="008F7C16" w:rsidRDefault="00FA68C1" w:rsidP="00180CA7">
      <w:pPr>
        <w:pStyle w:val="ListParagraph"/>
        <w:numPr>
          <w:ilvl w:val="0"/>
          <w:numId w:val="2"/>
        </w:numPr>
        <w:jc w:val="both"/>
        <w:rPr>
          <w:rFonts w:ascii="Times New Roman" w:hAnsi="Times New Roman" w:cs="Times New Roman"/>
          <w:sz w:val="24"/>
        </w:rPr>
      </w:pPr>
      <w:r>
        <w:rPr>
          <w:rFonts w:ascii="Times New Roman" w:hAnsi="Times New Roman" w:cs="Times New Roman"/>
          <w:sz w:val="24"/>
        </w:rPr>
        <w:t>2</w:t>
      </w:r>
      <w:r w:rsidR="00720D61">
        <w:rPr>
          <w:rFonts w:ascii="Times New Roman" w:hAnsi="Times New Roman" w:cs="Times New Roman"/>
          <w:sz w:val="24"/>
        </w:rPr>
        <w:t xml:space="preserve">5% of the schools had </w:t>
      </w:r>
      <w:r>
        <w:rPr>
          <w:rFonts w:ascii="Times New Roman" w:hAnsi="Times New Roman" w:cs="Times New Roman"/>
          <w:sz w:val="24"/>
        </w:rPr>
        <w:t>above</w:t>
      </w:r>
      <w:r w:rsidR="00720D61">
        <w:rPr>
          <w:rFonts w:ascii="Times New Roman" w:hAnsi="Times New Roman" w:cs="Times New Roman"/>
          <w:sz w:val="24"/>
        </w:rPr>
        <w:t xml:space="preserve"> 88</w:t>
      </w:r>
      <w:r w:rsidR="008F7C16">
        <w:rPr>
          <w:rFonts w:ascii="Times New Roman" w:hAnsi="Times New Roman" w:cs="Times New Roman"/>
          <w:sz w:val="24"/>
        </w:rPr>
        <w:t>% pass percentage (Third Quartile)</w:t>
      </w:r>
    </w:p>
    <w:p w:rsidR="00720D61" w:rsidRPr="00720D61" w:rsidRDefault="00720D61" w:rsidP="00180CA7">
      <w:pPr>
        <w:pStyle w:val="ListParagraph"/>
        <w:numPr>
          <w:ilvl w:val="0"/>
          <w:numId w:val="2"/>
        </w:numPr>
        <w:jc w:val="both"/>
        <w:rPr>
          <w:rFonts w:ascii="Times New Roman" w:hAnsi="Times New Roman" w:cs="Times New Roman"/>
          <w:sz w:val="24"/>
        </w:rPr>
      </w:pPr>
      <w:r>
        <w:rPr>
          <w:rFonts w:ascii="Times New Roman" w:hAnsi="Times New Roman" w:cs="Times New Roman"/>
          <w:sz w:val="24"/>
        </w:rPr>
        <w:t>50% of the schools had above 80% pass percentage (Top Half)</w:t>
      </w:r>
    </w:p>
    <w:p w:rsidR="003E0D2D" w:rsidRDefault="00720D61" w:rsidP="00AF2F33">
      <w:pPr>
        <w:ind w:left="360"/>
        <w:jc w:val="both"/>
        <w:rPr>
          <w:rFonts w:ascii="Times New Roman" w:hAnsi="Times New Roman" w:cs="Times New Roman"/>
          <w:sz w:val="24"/>
        </w:rPr>
      </w:pPr>
      <w:r>
        <w:rPr>
          <w:rFonts w:ascii="Times New Roman" w:hAnsi="Times New Roman" w:cs="Times New Roman"/>
          <w:sz w:val="24"/>
        </w:rPr>
        <w:t xml:space="preserve">As observed from the </w:t>
      </w:r>
      <w:r w:rsidR="003E0D2D">
        <w:rPr>
          <w:rFonts w:ascii="Times New Roman" w:hAnsi="Times New Roman" w:cs="Times New Roman"/>
          <w:sz w:val="24"/>
        </w:rPr>
        <w:t>plot</w:t>
      </w:r>
      <w:r>
        <w:rPr>
          <w:rFonts w:ascii="Times New Roman" w:hAnsi="Times New Roman" w:cs="Times New Roman"/>
          <w:sz w:val="24"/>
        </w:rPr>
        <w:t>,</w:t>
      </w:r>
      <w:r w:rsidR="003E0D2D">
        <w:rPr>
          <w:rFonts w:ascii="Times New Roman" w:hAnsi="Times New Roman" w:cs="Times New Roman"/>
          <w:sz w:val="24"/>
        </w:rPr>
        <w:t xml:space="preserve"> there is a significant deviation in the pass percentages of schools. </w:t>
      </w:r>
      <w:r>
        <w:rPr>
          <w:rFonts w:ascii="Times New Roman" w:hAnsi="Times New Roman" w:cs="Times New Roman"/>
          <w:sz w:val="24"/>
        </w:rPr>
        <w:t>Through this project we’</w:t>
      </w:r>
      <w:r w:rsidR="003E0D2D">
        <w:rPr>
          <w:rFonts w:ascii="Times New Roman" w:hAnsi="Times New Roman" w:cs="Times New Roman"/>
          <w:sz w:val="24"/>
        </w:rPr>
        <w:t xml:space="preserve">ll try </w:t>
      </w:r>
      <w:r w:rsidR="000054CD">
        <w:rPr>
          <w:rFonts w:ascii="Times New Roman" w:hAnsi="Times New Roman" w:cs="Times New Roman"/>
          <w:sz w:val="24"/>
        </w:rPr>
        <w:t xml:space="preserve">to ascertain </w:t>
      </w:r>
      <w:r w:rsidR="003E0D2D">
        <w:rPr>
          <w:rFonts w:ascii="Times New Roman" w:hAnsi="Times New Roman" w:cs="Times New Roman"/>
          <w:sz w:val="24"/>
        </w:rPr>
        <w:t xml:space="preserve">whether these deviations </w:t>
      </w:r>
      <w:r w:rsidR="005F54B3">
        <w:rPr>
          <w:rFonts w:ascii="Times New Roman" w:hAnsi="Times New Roman" w:cs="Times New Roman"/>
          <w:sz w:val="24"/>
        </w:rPr>
        <w:t xml:space="preserve">are related to </w:t>
      </w:r>
      <w:r w:rsidR="003E0D2D">
        <w:rPr>
          <w:rFonts w:ascii="Times New Roman" w:hAnsi="Times New Roman" w:cs="Times New Roman"/>
          <w:sz w:val="24"/>
        </w:rPr>
        <w:t xml:space="preserve">the </w:t>
      </w:r>
      <w:r w:rsidR="00FA68C1">
        <w:rPr>
          <w:rFonts w:ascii="Times New Roman" w:hAnsi="Times New Roman" w:cs="Times New Roman"/>
          <w:sz w:val="24"/>
        </w:rPr>
        <w:t xml:space="preserve">kind of </w:t>
      </w:r>
      <w:r w:rsidR="003E0D2D">
        <w:rPr>
          <w:rFonts w:ascii="Times New Roman" w:hAnsi="Times New Roman" w:cs="Times New Roman"/>
          <w:sz w:val="24"/>
        </w:rPr>
        <w:t xml:space="preserve">venues surrounding the schools. </w:t>
      </w:r>
    </w:p>
    <w:p w:rsidR="00A72D48" w:rsidRPr="008B406F" w:rsidRDefault="000054CD" w:rsidP="008B406F">
      <w:pPr>
        <w:ind w:left="360"/>
        <w:jc w:val="both"/>
        <w:rPr>
          <w:rFonts w:ascii="Times New Roman" w:hAnsi="Times New Roman" w:cs="Times New Roman"/>
          <w:sz w:val="24"/>
        </w:rPr>
      </w:pPr>
      <w:r>
        <w:rPr>
          <w:rFonts w:ascii="Times New Roman" w:hAnsi="Times New Roman" w:cs="Times New Roman"/>
          <w:sz w:val="24"/>
        </w:rPr>
        <w:t>The data downloaded from Ontario’ open database listing the schools and the percentages offers accurate and relevant data for our project. Apart from providing the pass percentages for each school, the database provides location information including postcodes and geolocations as longitudes and latitudes. The geolocation data will be used to extract all venues surrounding a school within a certain radius</w:t>
      </w:r>
      <w:r w:rsidR="00A72D48">
        <w:rPr>
          <w:rFonts w:ascii="Times New Roman" w:hAnsi="Times New Roman" w:cs="Times New Roman"/>
          <w:sz w:val="24"/>
        </w:rPr>
        <w:t xml:space="preserve"> through Foursquare</w:t>
      </w:r>
      <w:r>
        <w:rPr>
          <w:rFonts w:ascii="Times New Roman" w:hAnsi="Times New Roman" w:cs="Times New Roman"/>
          <w:sz w:val="24"/>
        </w:rPr>
        <w:t>.</w:t>
      </w:r>
    </w:p>
    <w:p w:rsidR="000054CD" w:rsidRPr="00E0571C" w:rsidRDefault="00A72D48" w:rsidP="008B406F">
      <w:pPr>
        <w:pStyle w:val="ListParagraph"/>
        <w:numPr>
          <w:ilvl w:val="1"/>
          <w:numId w:val="1"/>
        </w:numPr>
        <w:spacing w:before="240"/>
        <w:ind w:left="714" w:hanging="357"/>
        <w:jc w:val="both"/>
        <w:rPr>
          <w:rFonts w:ascii="Times New Roman" w:hAnsi="Times New Roman" w:cs="Times New Roman"/>
          <w:b/>
          <w:sz w:val="28"/>
        </w:rPr>
      </w:pPr>
      <w:r>
        <w:rPr>
          <w:rFonts w:ascii="Times New Roman" w:hAnsi="Times New Roman" w:cs="Times New Roman"/>
          <w:sz w:val="28"/>
        </w:rPr>
        <w:t xml:space="preserve"> </w:t>
      </w:r>
      <w:r w:rsidR="00073503" w:rsidRPr="00E0571C">
        <w:rPr>
          <w:rFonts w:ascii="Times New Roman" w:hAnsi="Times New Roman" w:cs="Times New Roman"/>
          <w:b/>
          <w:sz w:val="28"/>
        </w:rPr>
        <w:t>Analyzing</w:t>
      </w:r>
      <w:r w:rsidRPr="00E0571C">
        <w:rPr>
          <w:rFonts w:ascii="Times New Roman" w:hAnsi="Times New Roman" w:cs="Times New Roman"/>
          <w:b/>
          <w:sz w:val="28"/>
        </w:rPr>
        <w:t xml:space="preserve"> Venues from Foursquare</w:t>
      </w:r>
      <w:r w:rsidR="000054CD" w:rsidRPr="00E0571C">
        <w:rPr>
          <w:rFonts w:ascii="Times New Roman" w:hAnsi="Times New Roman" w:cs="Times New Roman"/>
          <w:b/>
          <w:sz w:val="28"/>
        </w:rPr>
        <w:t xml:space="preserve"> </w:t>
      </w:r>
    </w:p>
    <w:p w:rsidR="00436A5C" w:rsidRDefault="000054CD" w:rsidP="00AF2F33">
      <w:pPr>
        <w:ind w:left="360"/>
        <w:jc w:val="both"/>
        <w:rPr>
          <w:rFonts w:ascii="Times New Roman" w:hAnsi="Times New Roman" w:cs="Times New Roman"/>
          <w:sz w:val="24"/>
        </w:rPr>
      </w:pPr>
      <w:r>
        <w:rPr>
          <w:rFonts w:ascii="Times New Roman" w:hAnsi="Times New Roman" w:cs="Times New Roman"/>
          <w:sz w:val="24"/>
        </w:rPr>
        <w:t>The Foursquare API uses the geolocation data, and the endpoint ‘</w:t>
      </w:r>
      <w:r w:rsidR="00600208">
        <w:rPr>
          <w:rFonts w:ascii="Times New Roman" w:hAnsi="Times New Roman" w:cs="Times New Roman"/>
          <w:sz w:val="24"/>
        </w:rPr>
        <w:t>explore</w:t>
      </w:r>
      <w:r>
        <w:rPr>
          <w:rFonts w:ascii="Times New Roman" w:hAnsi="Times New Roman" w:cs="Times New Roman"/>
          <w:sz w:val="24"/>
        </w:rPr>
        <w:t>’</w:t>
      </w:r>
      <w:r w:rsidR="00600208">
        <w:rPr>
          <w:rFonts w:ascii="Times New Roman" w:hAnsi="Times New Roman" w:cs="Times New Roman"/>
          <w:sz w:val="24"/>
        </w:rPr>
        <w:t xml:space="preserve"> to get the list of all venues </w:t>
      </w:r>
      <w:r>
        <w:rPr>
          <w:rFonts w:ascii="Times New Roman" w:hAnsi="Times New Roman" w:cs="Times New Roman"/>
          <w:sz w:val="24"/>
        </w:rPr>
        <w:t>within a radius from the provided geolocation</w:t>
      </w:r>
      <w:r w:rsidR="00600208">
        <w:rPr>
          <w:rFonts w:ascii="Times New Roman" w:hAnsi="Times New Roman" w:cs="Times New Roman"/>
          <w:sz w:val="24"/>
        </w:rPr>
        <w:t>. The location data of each school will be considered as the center</w:t>
      </w:r>
      <w:r w:rsidR="005B7BEF">
        <w:rPr>
          <w:rFonts w:ascii="Times New Roman" w:hAnsi="Times New Roman" w:cs="Times New Roman"/>
          <w:sz w:val="24"/>
        </w:rPr>
        <w:t xml:space="preserve"> </w:t>
      </w:r>
      <w:r w:rsidR="00600208">
        <w:rPr>
          <w:rFonts w:ascii="Times New Roman" w:hAnsi="Times New Roman" w:cs="Times New Roman"/>
          <w:sz w:val="24"/>
        </w:rPr>
        <w:t xml:space="preserve">point </w:t>
      </w:r>
      <w:r w:rsidR="00720D61">
        <w:rPr>
          <w:rFonts w:ascii="Times New Roman" w:hAnsi="Times New Roman" w:cs="Times New Roman"/>
          <w:sz w:val="24"/>
        </w:rPr>
        <w:t xml:space="preserve">and all venues </w:t>
      </w:r>
      <w:r w:rsidR="005861A6">
        <w:rPr>
          <w:rFonts w:ascii="Times New Roman" w:hAnsi="Times New Roman" w:cs="Times New Roman"/>
          <w:sz w:val="24"/>
        </w:rPr>
        <w:t>with</w:t>
      </w:r>
      <w:r w:rsidR="00720D61">
        <w:rPr>
          <w:rFonts w:ascii="Times New Roman" w:hAnsi="Times New Roman" w:cs="Times New Roman"/>
          <w:sz w:val="24"/>
        </w:rPr>
        <w:t>in a radius of 500</w:t>
      </w:r>
      <w:r w:rsidR="00600208">
        <w:rPr>
          <w:rFonts w:ascii="Times New Roman" w:hAnsi="Times New Roman" w:cs="Times New Roman"/>
          <w:sz w:val="24"/>
        </w:rPr>
        <w:t xml:space="preserve">m from each school will be downloaded from </w:t>
      </w:r>
      <w:proofErr w:type="spellStart"/>
      <w:r w:rsidR="00600208">
        <w:rPr>
          <w:rFonts w:ascii="Times New Roman" w:hAnsi="Times New Roman" w:cs="Times New Roman"/>
          <w:sz w:val="24"/>
        </w:rPr>
        <w:t>Foursquare’s</w:t>
      </w:r>
      <w:proofErr w:type="spellEnd"/>
      <w:r w:rsidR="00600208">
        <w:rPr>
          <w:rFonts w:ascii="Times New Roman" w:hAnsi="Times New Roman" w:cs="Times New Roman"/>
          <w:sz w:val="24"/>
        </w:rPr>
        <w:t xml:space="preserve"> database.</w:t>
      </w:r>
    </w:p>
    <w:p w:rsidR="000054CD" w:rsidRDefault="000054CD" w:rsidP="00AF2F33">
      <w:pPr>
        <w:ind w:left="360"/>
        <w:jc w:val="both"/>
        <w:rPr>
          <w:rFonts w:ascii="Times New Roman" w:hAnsi="Times New Roman" w:cs="Times New Roman"/>
          <w:sz w:val="24"/>
        </w:rPr>
      </w:pPr>
      <w:r>
        <w:rPr>
          <w:rFonts w:ascii="Times New Roman" w:hAnsi="Times New Roman" w:cs="Times New Roman"/>
          <w:sz w:val="24"/>
        </w:rPr>
        <w:t xml:space="preserve">The Foursquare </w:t>
      </w:r>
      <w:proofErr w:type="spellStart"/>
      <w:r w:rsidR="00ED2AA4">
        <w:rPr>
          <w:rFonts w:ascii="Times New Roman" w:hAnsi="Times New Roman" w:cs="Times New Roman"/>
          <w:sz w:val="24"/>
        </w:rPr>
        <w:t>json</w:t>
      </w:r>
      <w:proofErr w:type="spellEnd"/>
      <w:r w:rsidR="00ED2AA4">
        <w:rPr>
          <w:rFonts w:ascii="Times New Roman" w:hAnsi="Times New Roman" w:cs="Times New Roman"/>
          <w:sz w:val="24"/>
        </w:rPr>
        <w:t xml:space="preserve"> file downloaded from the API </w:t>
      </w:r>
      <w:r>
        <w:rPr>
          <w:rFonts w:ascii="Times New Roman" w:hAnsi="Times New Roman" w:cs="Times New Roman"/>
          <w:sz w:val="24"/>
        </w:rPr>
        <w:t xml:space="preserve">includes a lot of information which will be processed to extract the data which will be relevant to us. The table below shows </w:t>
      </w:r>
      <w:r w:rsidR="00720D61">
        <w:rPr>
          <w:rFonts w:ascii="Times New Roman" w:hAnsi="Times New Roman" w:cs="Times New Roman"/>
          <w:sz w:val="24"/>
        </w:rPr>
        <w:t xml:space="preserve">a snippet of the </w:t>
      </w:r>
      <w:r>
        <w:rPr>
          <w:rFonts w:ascii="Times New Roman" w:hAnsi="Times New Roman" w:cs="Times New Roman"/>
          <w:sz w:val="24"/>
        </w:rPr>
        <w:t>extracted</w:t>
      </w:r>
      <w:r w:rsidR="00FA68C1">
        <w:rPr>
          <w:rFonts w:ascii="Times New Roman" w:hAnsi="Times New Roman" w:cs="Times New Roman"/>
          <w:sz w:val="24"/>
        </w:rPr>
        <w:t xml:space="preserve"> data post </w:t>
      </w:r>
      <w:r w:rsidR="00153CD0">
        <w:rPr>
          <w:rFonts w:ascii="Times New Roman" w:hAnsi="Times New Roman" w:cs="Times New Roman"/>
          <w:sz w:val="24"/>
        </w:rPr>
        <w:t>processing:</w:t>
      </w:r>
    </w:p>
    <w:p w:rsidR="000054CD" w:rsidRDefault="00AD471F" w:rsidP="00180CA7">
      <w:pPr>
        <w:pStyle w:val="ListParagraph"/>
        <w:ind w:left="811"/>
        <w:jc w:val="both"/>
        <w:rPr>
          <w:rFonts w:ascii="Times New Roman" w:hAnsi="Times New Roman" w:cs="Times New Roman"/>
          <w:sz w:val="24"/>
        </w:rPr>
      </w:pPr>
      <w:r w:rsidRPr="00AD471F">
        <w:rPr>
          <w:noProof/>
          <w:lang w:val="en-GB" w:eastAsia="en-GB"/>
        </w:rPr>
        <w:lastRenderedPageBreak/>
        <w:drawing>
          <wp:inline distT="0" distB="0" distL="0" distR="0" wp14:anchorId="670D0603" wp14:editId="79AC8737">
            <wp:extent cx="5228553" cy="113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3945" cy="1129064"/>
                    </a:xfrm>
                    <a:prstGeom prst="rect">
                      <a:avLst/>
                    </a:prstGeom>
                  </pic:spPr>
                </pic:pic>
              </a:graphicData>
            </a:graphic>
          </wp:inline>
        </w:drawing>
      </w:r>
    </w:p>
    <w:p w:rsidR="00ED2AA4" w:rsidRDefault="00C06EB3" w:rsidP="00AF2F33">
      <w:pPr>
        <w:ind w:left="360"/>
        <w:jc w:val="both"/>
        <w:rPr>
          <w:rFonts w:ascii="Times New Roman" w:hAnsi="Times New Roman" w:cs="Times New Roman"/>
          <w:sz w:val="24"/>
        </w:rPr>
      </w:pPr>
      <w:r>
        <w:rPr>
          <w:rFonts w:ascii="Times New Roman" w:hAnsi="Times New Roman" w:cs="Times New Roman"/>
          <w:sz w:val="24"/>
        </w:rPr>
        <w:t xml:space="preserve">The </w:t>
      </w:r>
      <w:r w:rsidR="00F000BE">
        <w:rPr>
          <w:rFonts w:ascii="Times New Roman" w:hAnsi="Times New Roman" w:cs="Times New Roman"/>
          <w:sz w:val="24"/>
        </w:rPr>
        <w:t>table</w:t>
      </w:r>
      <w:r>
        <w:rPr>
          <w:rFonts w:ascii="Times New Roman" w:hAnsi="Times New Roman" w:cs="Times New Roman"/>
          <w:sz w:val="24"/>
        </w:rPr>
        <w:t xml:space="preserve"> provides information such as the venue name, latitude, longitude and the category of the venue</w:t>
      </w:r>
      <w:r w:rsidR="00ED2AA4">
        <w:rPr>
          <w:rFonts w:ascii="Times New Roman" w:hAnsi="Times New Roman" w:cs="Times New Roman"/>
          <w:sz w:val="24"/>
        </w:rPr>
        <w:t xml:space="preserve"> for each school</w:t>
      </w:r>
      <w:r>
        <w:rPr>
          <w:rFonts w:ascii="Times New Roman" w:hAnsi="Times New Roman" w:cs="Times New Roman"/>
          <w:sz w:val="24"/>
        </w:rPr>
        <w:t xml:space="preserve">. </w:t>
      </w:r>
      <w:r w:rsidR="00ED2AA4">
        <w:rPr>
          <w:rFonts w:ascii="Times New Roman" w:hAnsi="Times New Roman" w:cs="Times New Roman"/>
          <w:sz w:val="24"/>
        </w:rPr>
        <w:t xml:space="preserve">The number of venues downloaded will be limited to 100. </w:t>
      </w:r>
    </w:p>
    <w:p w:rsidR="00ED2AA4" w:rsidRDefault="00ED2AA4" w:rsidP="00AF2F33">
      <w:pPr>
        <w:ind w:left="360"/>
        <w:jc w:val="both"/>
        <w:rPr>
          <w:rFonts w:ascii="Times New Roman" w:hAnsi="Times New Roman" w:cs="Times New Roman"/>
          <w:sz w:val="24"/>
        </w:rPr>
      </w:pPr>
      <w:r>
        <w:rPr>
          <w:rFonts w:ascii="Times New Roman" w:hAnsi="Times New Roman" w:cs="Times New Roman"/>
          <w:sz w:val="24"/>
        </w:rPr>
        <w:t>T</w:t>
      </w:r>
      <w:r w:rsidR="00FA68C1">
        <w:rPr>
          <w:rFonts w:ascii="Times New Roman" w:hAnsi="Times New Roman" w:cs="Times New Roman"/>
          <w:sz w:val="24"/>
        </w:rPr>
        <w:t>he</w:t>
      </w:r>
      <w:r>
        <w:rPr>
          <w:rFonts w:ascii="Times New Roman" w:hAnsi="Times New Roman" w:cs="Times New Roman"/>
          <w:sz w:val="24"/>
        </w:rPr>
        <w:t xml:space="preserve"> data will be further processed to derive the frequency of occurrence of </w:t>
      </w:r>
      <w:r w:rsidR="00BA3121">
        <w:rPr>
          <w:rFonts w:ascii="Times New Roman" w:hAnsi="Times New Roman" w:cs="Times New Roman"/>
          <w:sz w:val="24"/>
        </w:rPr>
        <w:t xml:space="preserve">each </w:t>
      </w:r>
      <w:r>
        <w:rPr>
          <w:rFonts w:ascii="Times New Roman" w:hAnsi="Times New Roman" w:cs="Times New Roman"/>
          <w:sz w:val="24"/>
        </w:rPr>
        <w:t>venue</w:t>
      </w:r>
      <w:r w:rsidR="00FA68C1">
        <w:rPr>
          <w:rFonts w:ascii="Times New Roman" w:hAnsi="Times New Roman" w:cs="Times New Roman"/>
          <w:sz w:val="24"/>
        </w:rPr>
        <w:t xml:space="preserve"> category </w:t>
      </w:r>
      <w:r w:rsidR="00BA3121">
        <w:rPr>
          <w:rFonts w:ascii="Times New Roman" w:hAnsi="Times New Roman" w:cs="Times New Roman"/>
          <w:sz w:val="24"/>
        </w:rPr>
        <w:t xml:space="preserve">located </w:t>
      </w:r>
      <w:r w:rsidR="00FA68C1">
        <w:rPr>
          <w:rFonts w:ascii="Times New Roman" w:hAnsi="Times New Roman" w:cs="Times New Roman"/>
          <w:sz w:val="24"/>
        </w:rPr>
        <w:t>around a</w:t>
      </w:r>
      <w:r w:rsidR="00BA3121">
        <w:rPr>
          <w:rFonts w:ascii="Times New Roman" w:hAnsi="Times New Roman" w:cs="Times New Roman"/>
          <w:sz w:val="24"/>
        </w:rPr>
        <w:t xml:space="preserve"> school. This will be the</w:t>
      </w:r>
      <w:r>
        <w:rPr>
          <w:rFonts w:ascii="Times New Roman" w:hAnsi="Times New Roman" w:cs="Times New Roman"/>
          <w:sz w:val="24"/>
        </w:rPr>
        <w:t xml:space="preserve"> factor used to classify each school and cluster them according to the similarity in the occurrence of each venue.</w:t>
      </w:r>
    </w:p>
    <w:p w:rsidR="00AD471F" w:rsidRDefault="00BA3121" w:rsidP="00AD471F">
      <w:pPr>
        <w:pStyle w:val="ListParagraph"/>
        <w:ind w:left="811"/>
        <w:jc w:val="center"/>
        <w:rPr>
          <w:rFonts w:ascii="Times New Roman" w:hAnsi="Times New Roman" w:cs="Times New Roman"/>
          <w:sz w:val="24"/>
        </w:rPr>
      </w:pPr>
      <w:r>
        <w:rPr>
          <w:noProof/>
          <w:lang w:val="en-GB" w:eastAsia="en-GB"/>
        </w:rPr>
        <w:drawing>
          <wp:inline distT="0" distB="0" distL="0" distR="0" wp14:anchorId="2DBC0ADC" wp14:editId="772330CE">
            <wp:extent cx="328612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6125" cy="2771775"/>
                    </a:xfrm>
                    <a:prstGeom prst="rect">
                      <a:avLst/>
                    </a:prstGeom>
                  </pic:spPr>
                </pic:pic>
              </a:graphicData>
            </a:graphic>
          </wp:inline>
        </w:drawing>
      </w:r>
    </w:p>
    <w:p w:rsidR="00AD471F" w:rsidRPr="00632C22" w:rsidRDefault="00BA3121" w:rsidP="00632C22">
      <w:pPr>
        <w:ind w:left="360"/>
        <w:jc w:val="both"/>
        <w:rPr>
          <w:rFonts w:ascii="Times New Roman" w:hAnsi="Times New Roman" w:cs="Times New Roman"/>
          <w:sz w:val="24"/>
        </w:rPr>
      </w:pPr>
      <w:r w:rsidRPr="00632C22">
        <w:rPr>
          <w:rFonts w:ascii="Times New Roman" w:hAnsi="Times New Roman" w:cs="Times New Roman"/>
          <w:sz w:val="24"/>
        </w:rPr>
        <w:t>Rearranging the table in terms of most common, we get the following:</w:t>
      </w:r>
    </w:p>
    <w:p w:rsidR="00BA3121" w:rsidRDefault="00BA3121" w:rsidP="00AD471F">
      <w:pPr>
        <w:pStyle w:val="ListParagraph"/>
        <w:ind w:left="811"/>
        <w:rPr>
          <w:rFonts w:ascii="Times New Roman" w:hAnsi="Times New Roman" w:cs="Times New Roman"/>
          <w:sz w:val="24"/>
        </w:rPr>
      </w:pPr>
    </w:p>
    <w:p w:rsidR="00BA3121" w:rsidRDefault="00BA3121" w:rsidP="00AD471F">
      <w:pPr>
        <w:pStyle w:val="ListParagraph"/>
        <w:ind w:left="811"/>
        <w:rPr>
          <w:rFonts w:ascii="Times New Roman" w:hAnsi="Times New Roman" w:cs="Times New Roman"/>
          <w:sz w:val="24"/>
        </w:rPr>
      </w:pPr>
      <w:r w:rsidRPr="00BA3121">
        <w:rPr>
          <w:noProof/>
          <w:lang w:val="en-GB" w:eastAsia="en-GB"/>
        </w:rPr>
        <w:drawing>
          <wp:inline distT="0" distB="0" distL="0" distR="0" wp14:anchorId="47F4EA0A" wp14:editId="19C36B49">
            <wp:extent cx="5676181" cy="94016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1178" cy="939331"/>
                    </a:xfrm>
                    <a:prstGeom prst="rect">
                      <a:avLst/>
                    </a:prstGeom>
                  </pic:spPr>
                </pic:pic>
              </a:graphicData>
            </a:graphic>
          </wp:inline>
        </w:drawing>
      </w:r>
    </w:p>
    <w:p w:rsidR="00BA3121" w:rsidRDefault="00BA3121" w:rsidP="00AD471F">
      <w:pPr>
        <w:pStyle w:val="ListParagraph"/>
        <w:ind w:left="811"/>
        <w:rPr>
          <w:rFonts w:ascii="Times New Roman" w:hAnsi="Times New Roman" w:cs="Times New Roman"/>
          <w:sz w:val="24"/>
        </w:rPr>
      </w:pPr>
    </w:p>
    <w:p w:rsidR="00C06EB3" w:rsidRDefault="00C06EB3" w:rsidP="00180CA7">
      <w:pPr>
        <w:pStyle w:val="ListParagraph"/>
        <w:ind w:left="811"/>
        <w:jc w:val="both"/>
        <w:rPr>
          <w:rFonts w:ascii="Times New Roman" w:hAnsi="Times New Roman" w:cs="Times New Roman"/>
          <w:sz w:val="24"/>
        </w:rPr>
      </w:pPr>
    </w:p>
    <w:p w:rsidR="005861A6" w:rsidRPr="00E0571C" w:rsidRDefault="00A72D48" w:rsidP="008B406F">
      <w:pPr>
        <w:pStyle w:val="ListParagraph"/>
        <w:numPr>
          <w:ilvl w:val="1"/>
          <w:numId w:val="1"/>
        </w:numPr>
        <w:spacing w:before="240"/>
        <w:ind w:left="714" w:hanging="357"/>
        <w:jc w:val="both"/>
        <w:rPr>
          <w:rFonts w:ascii="Times New Roman" w:hAnsi="Times New Roman" w:cs="Times New Roman"/>
          <w:b/>
          <w:sz w:val="28"/>
        </w:rPr>
      </w:pPr>
      <w:r>
        <w:rPr>
          <w:rFonts w:ascii="Times New Roman" w:hAnsi="Times New Roman" w:cs="Times New Roman"/>
          <w:sz w:val="28"/>
        </w:rPr>
        <w:t xml:space="preserve"> </w:t>
      </w:r>
      <w:r w:rsidRPr="00E0571C">
        <w:rPr>
          <w:rFonts w:ascii="Times New Roman" w:hAnsi="Times New Roman" w:cs="Times New Roman"/>
          <w:b/>
          <w:sz w:val="28"/>
        </w:rPr>
        <w:t>K-</w:t>
      </w:r>
      <w:r w:rsidR="005861A6" w:rsidRPr="00E0571C">
        <w:rPr>
          <w:rFonts w:ascii="Times New Roman" w:hAnsi="Times New Roman" w:cs="Times New Roman"/>
          <w:b/>
          <w:sz w:val="28"/>
        </w:rPr>
        <w:t>means Clustering</w:t>
      </w:r>
    </w:p>
    <w:p w:rsidR="00E35714" w:rsidRPr="00E35714" w:rsidRDefault="00ED2AA4" w:rsidP="00AF2F33">
      <w:pPr>
        <w:ind w:left="360"/>
        <w:jc w:val="both"/>
        <w:rPr>
          <w:rFonts w:ascii="Times New Roman" w:hAnsi="Times New Roman" w:cs="Times New Roman"/>
          <w:sz w:val="24"/>
        </w:rPr>
      </w:pPr>
      <w:r>
        <w:rPr>
          <w:rFonts w:ascii="Times New Roman" w:hAnsi="Times New Roman" w:cs="Times New Roman"/>
          <w:sz w:val="24"/>
        </w:rPr>
        <w:t xml:space="preserve">The project will use unsupervised </w:t>
      </w:r>
      <w:r w:rsidR="00104A04">
        <w:rPr>
          <w:rFonts w:ascii="Times New Roman" w:hAnsi="Times New Roman" w:cs="Times New Roman"/>
          <w:sz w:val="24"/>
        </w:rPr>
        <w:t>m</w:t>
      </w:r>
      <w:r w:rsidR="005A7B94">
        <w:rPr>
          <w:rFonts w:ascii="Times New Roman" w:hAnsi="Times New Roman" w:cs="Times New Roman"/>
          <w:sz w:val="24"/>
        </w:rPr>
        <w:t xml:space="preserve">achine learning algorithm </w:t>
      </w:r>
      <w:r w:rsidR="00600208">
        <w:rPr>
          <w:rFonts w:ascii="Times New Roman" w:hAnsi="Times New Roman" w:cs="Times New Roman"/>
          <w:sz w:val="24"/>
        </w:rPr>
        <w:t xml:space="preserve">k-means to </w:t>
      </w:r>
      <w:r w:rsidR="005A7B94">
        <w:rPr>
          <w:rFonts w:ascii="Times New Roman" w:hAnsi="Times New Roman" w:cs="Times New Roman"/>
          <w:sz w:val="24"/>
        </w:rPr>
        <w:t xml:space="preserve">cluster </w:t>
      </w:r>
      <w:r w:rsidR="00600208">
        <w:rPr>
          <w:rFonts w:ascii="Times New Roman" w:hAnsi="Times New Roman" w:cs="Times New Roman"/>
          <w:sz w:val="24"/>
        </w:rPr>
        <w:t xml:space="preserve">each school </w:t>
      </w:r>
      <w:r w:rsidR="005A7B94">
        <w:rPr>
          <w:rFonts w:ascii="Times New Roman" w:hAnsi="Times New Roman" w:cs="Times New Roman"/>
          <w:sz w:val="24"/>
        </w:rPr>
        <w:t xml:space="preserve">based on </w:t>
      </w:r>
      <w:r w:rsidR="008C0991">
        <w:rPr>
          <w:rFonts w:ascii="Times New Roman" w:hAnsi="Times New Roman" w:cs="Times New Roman"/>
          <w:sz w:val="24"/>
        </w:rPr>
        <w:t>the similarity of their</w:t>
      </w:r>
      <w:r>
        <w:rPr>
          <w:rFonts w:ascii="Times New Roman" w:hAnsi="Times New Roman" w:cs="Times New Roman"/>
          <w:sz w:val="24"/>
        </w:rPr>
        <w:t xml:space="preserve"> </w:t>
      </w:r>
      <w:r w:rsidR="00600208">
        <w:rPr>
          <w:rFonts w:ascii="Times New Roman" w:hAnsi="Times New Roman" w:cs="Times New Roman"/>
          <w:sz w:val="24"/>
        </w:rPr>
        <w:t>surrounding venues.</w:t>
      </w:r>
      <w:r w:rsidR="00E35714">
        <w:rPr>
          <w:rFonts w:ascii="Times New Roman" w:hAnsi="Times New Roman" w:cs="Times New Roman"/>
          <w:sz w:val="24"/>
        </w:rPr>
        <w:t xml:space="preserve"> </w:t>
      </w:r>
      <w:r w:rsidR="00E35714" w:rsidRPr="00E35714">
        <w:rPr>
          <w:rFonts w:ascii="Times New Roman" w:hAnsi="Times New Roman" w:cs="Times New Roman"/>
          <w:sz w:val="24"/>
        </w:rPr>
        <w:t>K</w:t>
      </w:r>
      <w:r w:rsidR="00E35714">
        <w:rPr>
          <w:rFonts w:ascii="Times New Roman" w:hAnsi="Times New Roman" w:cs="Times New Roman"/>
          <w:sz w:val="24"/>
        </w:rPr>
        <w:t>-</w:t>
      </w:r>
      <w:r w:rsidR="00E35714" w:rsidRPr="00E35714">
        <w:rPr>
          <w:rFonts w:ascii="Times New Roman" w:hAnsi="Times New Roman" w:cs="Times New Roman"/>
          <w:sz w:val="24"/>
        </w:rPr>
        <w:t xml:space="preserve">means clustering is a technique in which the dataset </w:t>
      </w:r>
      <w:r w:rsidR="00FA68C1">
        <w:rPr>
          <w:rFonts w:ascii="Times New Roman" w:hAnsi="Times New Roman" w:cs="Times New Roman"/>
          <w:sz w:val="24"/>
        </w:rPr>
        <w:t xml:space="preserve">is </w:t>
      </w:r>
      <w:r w:rsidR="00E35714" w:rsidRPr="00E35714">
        <w:rPr>
          <w:rFonts w:ascii="Times New Roman" w:hAnsi="Times New Roman" w:cs="Times New Roman"/>
          <w:sz w:val="24"/>
        </w:rPr>
        <w:t>divided through segmentation. The segmentation has to do with complex statistical analysis in which examples wit</w:t>
      </w:r>
      <w:r w:rsidR="00E35714">
        <w:rPr>
          <w:rFonts w:ascii="Times New Roman" w:hAnsi="Times New Roman" w:cs="Times New Roman"/>
          <w:sz w:val="24"/>
        </w:rPr>
        <w:t>hin a group are more similar than the</w:t>
      </w:r>
      <w:r w:rsidR="00E35714" w:rsidRPr="00E35714">
        <w:rPr>
          <w:rFonts w:ascii="Times New Roman" w:hAnsi="Times New Roman" w:cs="Times New Roman"/>
          <w:sz w:val="24"/>
        </w:rPr>
        <w:t xml:space="preserve"> examples outside of a group.</w:t>
      </w:r>
    </w:p>
    <w:p w:rsidR="00104A04" w:rsidRPr="00104A04" w:rsidRDefault="00104A04" w:rsidP="00AF2F33">
      <w:pPr>
        <w:ind w:left="360"/>
        <w:jc w:val="both"/>
        <w:rPr>
          <w:rFonts w:ascii="Times New Roman" w:hAnsi="Times New Roman" w:cs="Times New Roman"/>
          <w:sz w:val="24"/>
        </w:rPr>
      </w:pPr>
      <w:r w:rsidRPr="00104A04">
        <w:rPr>
          <w:rFonts w:ascii="Times New Roman" w:hAnsi="Times New Roman" w:cs="Times New Roman"/>
          <w:sz w:val="24"/>
        </w:rPr>
        <w:lastRenderedPageBreak/>
        <w:t xml:space="preserve">Before </w:t>
      </w:r>
      <w:r>
        <w:rPr>
          <w:rFonts w:ascii="Times New Roman" w:hAnsi="Times New Roman" w:cs="Times New Roman"/>
          <w:sz w:val="24"/>
        </w:rPr>
        <w:t xml:space="preserve">we </w:t>
      </w:r>
      <w:r w:rsidR="008C0991">
        <w:rPr>
          <w:rFonts w:ascii="Times New Roman" w:hAnsi="Times New Roman" w:cs="Times New Roman"/>
          <w:sz w:val="24"/>
        </w:rPr>
        <w:t>perform</w:t>
      </w:r>
      <w:r>
        <w:rPr>
          <w:rFonts w:ascii="Times New Roman" w:hAnsi="Times New Roman" w:cs="Times New Roman"/>
          <w:sz w:val="24"/>
        </w:rPr>
        <w:t xml:space="preserve"> a</w:t>
      </w:r>
      <w:r w:rsidRPr="00104A04">
        <w:rPr>
          <w:rFonts w:ascii="Times New Roman" w:hAnsi="Times New Roman" w:cs="Times New Roman"/>
          <w:sz w:val="24"/>
        </w:rPr>
        <w:t xml:space="preserve"> k</w:t>
      </w:r>
      <w:r w:rsidR="00FA68C1">
        <w:rPr>
          <w:rFonts w:ascii="Times New Roman" w:hAnsi="Times New Roman" w:cs="Times New Roman"/>
          <w:sz w:val="24"/>
        </w:rPr>
        <w:t>-</w:t>
      </w:r>
      <w:r w:rsidRPr="00104A04">
        <w:rPr>
          <w:rFonts w:ascii="Times New Roman" w:hAnsi="Times New Roman" w:cs="Times New Roman"/>
          <w:sz w:val="24"/>
        </w:rPr>
        <w:t xml:space="preserve">means analysis </w:t>
      </w:r>
      <w:r>
        <w:rPr>
          <w:rFonts w:ascii="Times New Roman" w:hAnsi="Times New Roman" w:cs="Times New Roman"/>
          <w:sz w:val="24"/>
        </w:rPr>
        <w:t xml:space="preserve">we </w:t>
      </w:r>
      <w:r w:rsidRPr="00104A04">
        <w:rPr>
          <w:rFonts w:ascii="Times New Roman" w:hAnsi="Times New Roman" w:cs="Times New Roman"/>
          <w:sz w:val="24"/>
        </w:rPr>
        <w:t>must specify the number of clusters.</w:t>
      </w:r>
      <w:r w:rsidR="00FA68C1">
        <w:rPr>
          <w:rFonts w:ascii="Times New Roman" w:hAnsi="Times New Roman" w:cs="Times New Roman"/>
          <w:sz w:val="24"/>
        </w:rPr>
        <w:t xml:space="preserve"> </w:t>
      </w:r>
      <w:r w:rsidR="007242BF">
        <w:rPr>
          <w:rFonts w:ascii="Times New Roman" w:hAnsi="Times New Roman" w:cs="Times New Roman"/>
          <w:sz w:val="24"/>
        </w:rPr>
        <w:t>For d</w:t>
      </w:r>
      <w:r w:rsidR="00FA68C1">
        <w:rPr>
          <w:rFonts w:ascii="Times New Roman" w:hAnsi="Times New Roman" w:cs="Times New Roman"/>
          <w:sz w:val="24"/>
        </w:rPr>
        <w:t>etermining the appropriate number of clusters</w:t>
      </w:r>
      <w:r w:rsidR="007242BF">
        <w:rPr>
          <w:rFonts w:ascii="Times New Roman" w:hAnsi="Times New Roman" w:cs="Times New Roman"/>
          <w:sz w:val="24"/>
        </w:rPr>
        <w:t>,</w:t>
      </w:r>
      <w:r w:rsidR="00FA68C1">
        <w:rPr>
          <w:rFonts w:ascii="Times New Roman" w:hAnsi="Times New Roman" w:cs="Times New Roman"/>
          <w:sz w:val="24"/>
        </w:rPr>
        <w:t xml:space="preserve"> </w:t>
      </w:r>
      <w:r w:rsidRPr="00104A04">
        <w:rPr>
          <w:rFonts w:ascii="Times New Roman" w:hAnsi="Times New Roman" w:cs="Times New Roman"/>
          <w:sz w:val="24"/>
        </w:rPr>
        <w:t>we</w:t>
      </w:r>
      <w:r w:rsidR="007242BF">
        <w:rPr>
          <w:rFonts w:ascii="Times New Roman" w:hAnsi="Times New Roman" w:cs="Times New Roman"/>
          <w:sz w:val="24"/>
        </w:rPr>
        <w:t>’</w:t>
      </w:r>
      <w:r w:rsidRPr="00104A04">
        <w:rPr>
          <w:rFonts w:ascii="Times New Roman" w:hAnsi="Times New Roman" w:cs="Times New Roman"/>
          <w:sz w:val="24"/>
        </w:rPr>
        <w:t>ll use the elbow method.</w:t>
      </w:r>
    </w:p>
    <w:p w:rsidR="00104A04" w:rsidRDefault="00104A04" w:rsidP="00AF2F33">
      <w:pPr>
        <w:ind w:left="360"/>
        <w:jc w:val="both"/>
        <w:rPr>
          <w:rFonts w:ascii="Times New Roman" w:hAnsi="Times New Roman" w:cs="Times New Roman"/>
          <w:sz w:val="24"/>
        </w:rPr>
      </w:pPr>
      <w:r w:rsidRPr="00104A04">
        <w:rPr>
          <w:rFonts w:ascii="Times New Roman" w:hAnsi="Times New Roman" w:cs="Times New Roman"/>
          <w:sz w:val="24"/>
        </w:rPr>
        <w:t>The elbow method measures the sum of error in each cluster. As t</w:t>
      </w:r>
      <w:r w:rsidR="007242BF">
        <w:rPr>
          <w:rFonts w:ascii="Times New Roman" w:hAnsi="Times New Roman" w:cs="Times New Roman"/>
          <w:sz w:val="24"/>
        </w:rPr>
        <w:t>he number of clusters increase,</w:t>
      </w:r>
      <w:r w:rsidRPr="00104A04">
        <w:rPr>
          <w:rFonts w:ascii="Times New Roman" w:hAnsi="Times New Roman" w:cs="Times New Roman"/>
          <w:sz w:val="24"/>
        </w:rPr>
        <w:t xml:space="preserve"> this error decrease</w:t>
      </w:r>
      <w:r w:rsidR="007242BF">
        <w:rPr>
          <w:rFonts w:ascii="Times New Roman" w:hAnsi="Times New Roman" w:cs="Times New Roman"/>
          <w:sz w:val="24"/>
        </w:rPr>
        <w:t>s</w:t>
      </w:r>
      <w:r w:rsidRPr="00104A04">
        <w:rPr>
          <w:rFonts w:ascii="Times New Roman" w:hAnsi="Times New Roman" w:cs="Times New Roman"/>
          <w:sz w:val="24"/>
        </w:rPr>
        <w:t xml:space="preserve">. However, </w:t>
      </w:r>
      <w:r>
        <w:rPr>
          <w:rFonts w:ascii="Times New Roman" w:hAnsi="Times New Roman" w:cs="Times New Roman"/>
          <w:sz w:val="24"/>
        </w:rPr>
        <w:t>at</w:t>
      </w:r>
      <w:r w:rsidRPr="00104A04">
        <w:rPr>
          <w:rFonts w:ascii="Times New Roman" w:hAnsi="Times New Roman" w:cs="Times New Roman"/>
          <w:sz w:val="24"/>
        </w:rPr>
        <w:t xml:space="preserve"> a certain point the return on increasing clustering becomes minimal and this is known as the elbow. </w:t>
      </w:r>
    </w:p>
    <w:p w:rsidR="00104A04" w:rsidRDefault="00104A04" w:rsidP="00AF2F33">
      <w:pPr>
        <w:ind w:left="360"/>
        <w:jc w:val="both"/>
        <w:rPr>
          <w:rFonts w:ascii="Times New Roman" w:hAnsi="Times New Roman" w:cs="Times New Roman"/>
          <w:sz w:val="24"/>
        </w:rPr>
      </w:pPr>
    </w:p>
    <w:p w:rsidR="00104A04" w:rsidRDefault="00652CF6" w:rsidP="00180CA7">
      <w:pPr>
        <w:pStyle w:val="ListParagraph"/>
        <w:ind w:left="811"/>
        <w:jc w:val="both"/>
        <w:rPr>
          <w:rFonts w:ascii="Times New Roman" w:hAnsi="Times New Roman" w:cs="Times New Roman"/>
          <w:sz w:val="24"/>
        </w:rPr>
      </w:pPr>
      <w:r>
        <w:rPr>
          <w:noProof/>
          <w:lang w:val="en-GB" w:eastAsia="en-GB"/>
        </w:rPr>
        <w:drawing>
          <wp:inline distT="0" distB="0" distL="0" distR="0" wp14:anchorId="3B8AF5B2" wp14:editId="77473DF3">
            <wp:extent cx="39719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71925" cy="2686050"/>
                    </a:xfrm>
                    <a:prstGeom prst="rect">
                      <a:avLst/>
                    </a:prstGeom>
                  </pic:spPr>
                </pic:pic>
              </a:graphicData>
            </a:graphic>
          </wp:inline>
        </w:drawing>
      </w:r>
    </w:p>
    <w:p w:rsidR="00104A04" w:rsidRPr="00AF2F33" w:rsidRDefault="00104A04" w:rsidP="00AF2F33">
      <w:pPr>
        <w:ind w:left="360"/>
        <w:jc w:val="both"/>
        <w:rPr>
          <w:rFonts w:ascii="Times New Roman" w:hAnsi="Times New Roman" w:cs="Times New Roman"/>
          <w:sz w:val="24"/>
        </w:rPr>
      </w:pPr>
      <w:r w:rsidRPr="00104A04">
        <w:rPr>
          <w:rFonts w:ascii="Times New Roman" w:hAnsi="Times New Roman" w:cs="Times New Roman"/>
          <w:sz w:val="24"/>
        </w:rPr>
        <w:t xml:space="preserve">The graph indicates that </w:t>
      </w:r>
      <w:r w:rsidR="00720D61">
        <w:rPr>
          <w:rFonts w:ascii="Times New Roman" w:hAnsi="Times New Roman" w:cs="Times New Roman"/>
          <w:sz w:val="24"/>
        </w:rPr>
        <w:t>5</w:t>
      </w:r>
      <w:r w:rsidRPr="00104A04">
        <w:rPr>
          <w:rFonts w:ascii="Times New Roman" w:hAnsi="Times New Roman" w:cs="Times New Roman"/>
          <w:sz w:val="24"/>
        </w:rPr>
        <w:t xml:space="preserve"> clusters </w:t>
      </w:r>
      <w:r>
        <w:rPr>
          <w:rFonts w:ascii="Times New Roman" w:hAnsi="Times New Roman" w:cs="Times New Roman"/>
          <w:sz w:val="24"/>
        </w:rPr>
        <w:t xml:space="preserve">may be </w:t>
      </w:r>
      <w:r w:rsidRPr="00104A04">
        <w:rPr>
          <w:rFonts w:ascii="Times New Roman" w:hAnsi="Times New Roman" w:cs="Times New Roman"/>
          <w:sz w:val="24"/>
        </w:rPr>
        <w:t xml:space="preserve">sufficient for this dataset. </w:t>
      </w:r>
    </w:p>
    <w:p w:rsidR="00104A04" w:rsidRDefault="00104A04" w:rsidP="00AF2F33">
      <w:pPr>
        <w:ind w:left="360"/>
        <w:jc w:val="both"/>
        <w:rPr>
          <w:rFonts w:ascii="Times New Roman" w:hAnsi="Times New Roman" w:cs="Times New Roman"/>
          <w:sz w:val="24"/>
        </w:rPr>
      </w:pPr>
      <w:r>
        <w:rPr>
          <w:rFonts w:ascii="Times New Roman" w:hAnsi="Times New Roman" w:cs="Times New Roman"/>
          <w:sz w:val="24"/>
        </w:rPr>
        <w:t>We apply th</w:t>
      </w:r>
      <w:r w:rsidR="00720D61">
        <w:rPr>
          <w:rFonts w:ascii="Times New Roman" w:hAnsi="Times New Roman" w:cs="Times New Roman"/>
          <w:sz w:val="24"/>
        </w:rPr>
        <w:t>e k-means clustering with k as 5</w:t>
      </w:r>
      <w:r>
        <w:rPr>
          <w:rFonts w:ascii="Times New Roman" w:hAnsi="Times New Roman" w:cs="Times New Roman"/>
          <w:sz w:val="24"/>
        </w:rPr>
        <w:t xml:space="preserve">. </w:t>
      </w:r>
      <w:r w:rsidR="007242BF">
        <w:rPr>
          <w:rFonts w:ascii="Times New Roman" w:hAnsi="Times New Roman" w:cs="Times New Roman"/>
          <w:sz w:val="24"/>
        </w:rPr>
        <w:t>S</w:t>
      </w:r>
      <w:r w:rsidR="003527EB">
        <w:rPr>
          <w:rFonts w:ascii="Times New Roman" w:hAnsi="Times New Roman" w:cs="Times New Roman"/>
          <w:sz w:val="24"/>
        </w:rPr>
        <w:t xml:space="preserve">uperimposing the </w:t>
      </w:r>
      <w:r>
        <w:rPr>
          <w:rFonts w:ascii="Times New Roman" w:hAnsi="Times New Roman" w:cs="Times New Roman"/>
          <w:sz w:val="24"/>
        </w:rPr>
        <w:t xml:space="preserve">schools </w:t>
      </w:r>
      <w:r w:rsidR="007242BF">
        <w:rPr>
          <w:rFonts w:ascii="Times New Roman" w:hAnsi="Times New Roman" w:cs="Times New Roman"/>
          <w:sz w:val="24"/>
        </w:rPr>
        <w:t xml:space="preserve">using their </w:t>
      </w:r>
      <w:r w:rsidR="005861A6">
        <w:rPr>
          <w:rFonts w:ascii="Times New Roman" w:hAnsi="Times New Roman" w:cs="Times New Roman"/>
          <w:sz w:val="24"/>
        </w:rPr>
        <w:t>geo</w:t>
      </w:r>
      <w:r w:rsidR="007242BF">
        <w:rPr>
          <w:rFonts w:ascii="Times New Roman" w:hAnsi="Times New Roman" w:cs="Times New Roman"/>
          <w:sz w:val="24"/>
        </w:rPr>
        <w:t xml:space="preserve">location and </w:t>
      </w:r>
      <w:r w:rsidR="003527EB">
        <w:rPr>
          <w:rFonts w:ascii="Times New Roman" w:hAnsi="Times New Roman" w:cs="Times New Roman"/>
          <w:sz w:val="24"/>
        </w:rPr>
        <w:t xml:space="preserve">their cluster </w:t>
      </w:r>
      <w:r w:rsidR="007242BF">
        <w:rPr>
          <w:rFonts w:ascii="Times New Roman" w:hAnsi="Times New Roman" w:cs="Times New Roman"/>
          <w:sz w:val="24"/>
        </w:rPr>
        <w:t xml:space="preserve">number </w:t>
      </w:r>
      <w:r w:rsidR="003527EB">
        <w:rPr>
          <w:rFonts w:ascii="Times New Roman" w:hAnsi="Times New Roman" w:cs="Times New Roman"/>
          <w:sz w:val="24"/>
        </w:rPr>
        <w:t xml:space="preserve">on a map of </w:t>
      </w:r>
      <w:r w:rsidR="00FE7267">
        <w:rPr>
          <w:rFonts w:ascii="Times New Roman" w:hAnsi="Times New Roman" w:cs="Times New Roman"/>
          <w:sz w:val="24"/>
        </w:rPr>
        <w:t xml:space="preserve">Toronto </w:t>
      </w:r>
      <w:r w:rsidR="007242BF">
        <w:rPr>
          <w:rFonts w:ascii="Times New Roman" w:hAnsi="Times New Roman" w:cs="Times New Roman"/>
          <w:sz w:val="24"/>
        </w:rPr>
        <w:t>gives us the following</w:t>
      </w:r>
      <w:r>
        <w:rPr>
          <w:rFonts w:ascii="Times New Roman" w:hAnsi="Times New Roman" w:cs="Times New Roman"/>
          <w:sz w:val="24"/>
        </w:rPr>
        <w:t>:</w:t>
      </w:r>
    </w:p>
    <w:p w:rsidR="00F000BE" w:rsidRDefault="00F000BE" w:rsidP="00180CA7">
      <w:pPr>
        <w:pStyle w:val="ListParagraph"/>
        <w:ind w:left="811"/>
        <w:jc w:val="both"/>
        <w:rPr>
          <w:rFonts w:ascii="Times New Roman" w:hAnsi="Times New Roman" w:cs="Times New Roman"/>
          <w:sz w:val="24"/>
        </w:rPr>
      </w:pPr>
    </w:p>
    <w:p w:rsidR="00104A04" w:rsidRDefault="00720D61" w:rsidP="00180CA7">
      <w:pPr>
        <w:pStyle w:val="ListParagraph"/>
        <w:ind w:left="811"/>
        <w:jc w:val="both"/>
        <w:rPr>
          <w:rFonts w:ascii="Times New Roman" w:hAnsi="Times New Roman" w:cs="Times New Roman"/>
          <w:sz w:val="24"/>
        </w:rPr>
      </w:pPr>
      <w:r>
        <w:rPr>
          <w:noProof/>
          <w:lang w:val="en-GB" w:eastAsia="en-GB"/>
        </w:rPr>
        <w:drawing>
          <wp:inline distT="0" distB="0" distL="0" distR="0" wp14:anchorId="60ABDDEE" wp14:editId="3C6DD5EB">
            <wp:extent cx="5365630" cy="3068039"/>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64337" cy="3067300"/>
                    </a:xfrm>
                    <a:prstGeom prst="rect">
                      <a:avLst/>
                    </a:prstGeom>
                  </pic:spPr>
                </pic:pic>
              </a:graphicData>
            </a:graphic>
          </wp:inline>
        </w:drawing>
      </w:r>
    </w:p>
    <w:p w:rsidR="00104A04" w:rsidRDefault="00104A04" w:rsidP="00180CA7">
      <w:pPr>
        <w:pStyle w:val="ListParagraph"/>
        <w:ind w:left="811"/>
        <w:jc w:val="both"/>
        <w:rPr>
          <w:rFonts w:ascii="Times New Roman" w:hAnsi="Times New Roman" w:cs="Times New Roman"/>
          <w:sz w:val="24"/>
        </w:rPr>
      </w:pPr>
    </w:p>
    <w:p w:rsidR="00DE4AFD" w:rsidRDefault="00DE4AFD" w:rsidP="00AF2F33">
      <w:pPr>
        <w:ind w:left="360"/>
        <w:jc w:val="both"/>
        <w:rPr>
          <w:rFonts w:ascii="Times New Roman" w:hAnsi="Times New Roman" w:cs="Times New Roman"/>
          <w:sz w:val="24"/>
        </w:rPr>
      </w:pPr>
      <w:r>
        <w:rPr>
          <w:rFonts w:ascii="Times New Roman" w:hAnsi="Times New Roman" w:cs="Times New Roman"/>
          <w:sz w:val="24"/>
        </w:rPr>
        <w:lastRenderedPageBreak/>
        <w:t xml:space="preserve">Rearranging the data, adding the cluster labels </w:t>
      </w:r>
      <w:r w:rsidR="008C0991">
        <w:rPr>
          <w:rFonts w:ascii="Times New Roman" w:hAnsi="Times New Roman" w:cs="Times New Roman"/>
          <w:sz w:val="24"/>
        </w:rPr>
        <w:t xml:space="preserve">to school </w:t>
      </w:r>
      <w:r>
        <w:rPr>
          <w:rFonts w:ascii="Times New Roman" w:hAnsi="Times New Roman" w:cs="Times New Roman"/>
          <w:sz w:val="24"/>
        </w:rPr>
        <w:t xml:space="preserve">information </w:t>
      </w:r>
      <w:r w:rsidR="008C0991">
        <w:rPr>
          <w:rFonts w:ascii="Times New Roman" w:hAnsi="Times New Roman" w:cs="Times New Roman"/>
          <w:sz w:val="24"/>
        </w:rPr>
        <w:t xml:space="preserve">and most common venues </w:t>
      </w:r>
      <w:r>
        <w:rPr>
          <w:rFonts w:ascii="Times New Roman" w:hAnsi="Times New Roman" w:cs="Times New Roman"/>
          <w:sz w:val="24"/>
        </w:rPr>
        <w:t xml:space="preserve">derived from our analysis, </w:t>
      </w:r>
      <w:r w:rsidR="00E07EA5">
        <w:rPr>
          <w:rFonts w:ascii="Times New Roman" w:hAnsi="Times New Roman" w:cs="Times New Roman"/>
          <w:sz w:val="24"/>
        </w:rPr>
        <w:t>we get the</w:t>
      </w:r>
      <w:r>
        <w:rPr>
          <w:rFonts w:ascii="Times New Roman" w:hAnsi="Times New Roman" w:cs="Times New Roman"/>
          <w:sz w:val="24"/>
        </w:rPr>
        <w:t xml:space="preserve"> table below:</w:t>
      </w:r>
    </w:p>
    <w:p w:rsidR="003527EB" w:rsidRPr="00463C79" w:rsidRDefault="008C0991" w:rsidP="00463C79">
      <w:pPr>
        <w:jc w:val="center"/>
        <w:rPr>
          <w:rFonts w:ascii="Times New Roman" w:hAnsi="Times New Roman" w:cs="Times New Roman"/>
          <w:sz w:val="24"/>
        </w:rPr>
      </w:pPr>
      <w:r w:rsidRPr="008C0991">
        <w:rPr>
          <w:noProof/>
          <w:lang w:val="en-GB" w:eastAsia="en-GB"/>
        </w:rPr>
        <w:drawing>
          <wp:inline distT="0" distB="0" distL="0" distR="0" wp14:anchorId="37037616" wp14:editId="1AD5EF74">
            <wp:extent cx="5639926" cy="243264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2084"/>
                    <a:stretch/>
                  </pic:blipFill>
                  <pic:spPr bwMode="auto">
                    <a:xfrm>
                      <a:off x="0" y="0"/>
                      <a:ext cx="5645166" cy="2434909"/>
                    </a:xfrm>
                    <a:prstGeom prst="rect">
                      <a:avLst/>
                    </a:prstGeom>
                    <a:ln>
                      <a:noFill/>
                    </a:ln>
                    <a:extLst>
                      <a:ext uri="{53640926-AAD7-44D8-BBD7-CCE9431645EC}">
                        <a14:shadowObscured xmlns:a14="http://schemas.microsoft.com/office/drawing/2010/main"/>
                      </a:ext>
                    </a:extLst>
                  </pic:spPr>
                </pic:pic>
              </a:graphicData>
            </a:graphic>
          </wp:inline>
        </w:drawing>
      </w:r>
    </w:p>
    <w:p w:rsidR="00DE4AFD" w:rsidRPr="00AF2F33" w:rsidRDefault="00DE4AFD" w:rsidP="00AF2F33">
      <w:pPr>
        <w:ind w:left="360"/>
        <w:jc w:val="both"/>
        <w:rPr>
          <w:rFonts w:ascii="Times New Roman" w:hAnsi="Times New Roman" w:cs="Times New Roman"/>
          <w:sz w:val="24"/>
        </w:rPr>
      </w:pPr>
      <w:r>
        <w:rPr>
          <w:rFonts w:ascii="Times New Roman" w:hAnsi="Times New Roman" w:cs="Times New Roman"/>
          <w:sz w:val="24"/>
        </w:rPr>
        <w:t>The table provides information on the 1</w:t>
      </w:r>
      <w:r w:rsidRPr="00DE4AFD">
        <w:rPr>
          <w:rFonts w:ascii="Times New Roman" w:hAnsi="Times New Roman" w:cs="Times New Roman"/>
          <w:sz w:val="24"/>
          <w:vertAlign w:val="superscript"/>
        </w:rPr>
        <w:t>st</w:t>
      </w:r>
      <w:r>
        <w:rPr>
          <w:rFonts w:ascii="Times New Roman" w:hAnsi="Times New Roman" w:cs="Times New Roman"/>
          <w:sz w:val="24"/>
        </w:rPr>
        <w:t xml:space="preserve"> to 10</w:t>
      </w:r>
      <w:r w:rsidRPr="00DE4AFD">
        <w:rPr>
          <w:rFonts w:ascii="Times New Roman" w:hAnsi="Times New Roman" w:cs="Times New Roman"/>
          <w:sz w:val="24"/>
          <w:vertAlign w:val="superscript"/>
        </w:rPr>
        <w:t>th</w:t>
      </w:r>
      <w:r>
        <w:rPr>
          <w:rFonts w:ascii="Times New Roman" w:hAnsi="Times New Roman" w:cs="Times New Roman"/>
          <w:sz w:val="24"/>
        </w:rPr>
        <w:t xml:space="preserve"> most common venue in the vicinity of each school. This information was the primary factor used for clustering the schools. We’ve also added the pass percentage for each school in this table. This information will be used to assess the consistency or the deviation in pass percentages of schools</w:t>
      </w:r>
      <w:r w:rsidR="00AF2F33">
        <w:rPr>
          <w:rFonts w:ascii="Times New Roman" w:hAnsi="Times New Roman" w:cs="Times New Roman"/>
          <w:sz w:val="24"/>
        </w:rPr>
        <w:t xml:space="preserve"> belonging to the same cluster.</w:t>
      </w:r>
    </w:p>
    <w:p w:rsidR="00A72D48" w:rsidRPr="00E0571C" w:rsidRDefault="00A72D48" w:rsidP="008B406F">
      <w:pPr>
        <w:pStyle w:val="ListParagraph"/>
        <w:numPr>
          <w:ilvl w:val="1"/>
          <w:numId w:val="1"/>
        </w:numPr>
        <w:spacing w:before="240"/>
        <w:ind w:left="714" w:hanging="357"/>
        <w:jc w:val="both"/>
        <w:rPr>
          <w:rFonts w:ascii="Times New Roman" w:hAnsi="Times New Roman" w:cs="Times New Roman"/>
          <w:b/>
          <w:sz w:val="28"/>
        </w:rPr>
      </w:pPr>
      <w:r>
        <w:rPr>
          <w:rFonts w:ascii="Times New Roman" w:hAnsi="Times New Roman" w:cs="Times New Roman"/>
          <w:sz w:val="28"/>
        </w:rPr>
        <w:t xml:space="preserve"> </w:t>
      </w:r>
      <w:r w:rsidR="00073503" w:rsidRPr="00E0571C">
        <w:rPr>
          <w:rFonts w:ascii="Times New Roman" w:hAnsi="Times New Roman" w:cs="Times New Roman"/>
          <w:b/>
          <w:sz w:val="28"/>
        </w:rPr>
        <w:t>Analyzing</w:t>
      </w:r>
      <w:r w:rsidRPr="00E0571C">
        <w:rPr>
          <w:rFonts w:ascii="Times New Roman" w:hAnsi="Times New Roman" w:cs="Times New Roman"/>
          <w:b/>
          <w:sz w:val="28"/>
        </w:rPr>
        <w:t xml:space="preserve"> Clusters</w:t>
      </w:r>
    </w:p>
    <w:p w:rsidR="00DE4AFD" w:rsidRDefault="00E07EA5" w:rsidP="00AF2F33">
      <w:pPr>
        <w:ind w:left="360"/>
        <w:jc w:val="both"/>
        <w:rPr>
          <w:rFonts w:ascii="Times New Roman" w:hAnsi="Times New Roman" w:cs="Times New Roman"/>
          <w:sz w:val="24"/>
        </w:rPr>
      </w:pPr>
      <w:r>
        <w:rPr>
          <w:rFonts w:ascii="Times New Roman" w:hAnsi="Times New Roman" w:cs="Times New Roman"/>
          <w:sz w:val="24"/>
        </w:rPr>
        <w:t>Further a</w:t>
      </w:r>
      <w:r w:rsidR="00F000BE">
        <w:rPr>
          <w:rFonts w:ascii="Times New Roman" w:hAnsi="Times New Roman" w:cs="Times New Roman"/>
          <w:sz w:val="24"/>
        </w:rPr>
        <w:t>nalyzing</w:t>
      </w:r>
      <w:r w:rsidR="00DE4AFD">
        <w:rPr>
          <w:rFonts w:ascii="Times New Roman" w:hAnsi="Times New Roman" w:cs="Times New Roman"/>
          <w:sz w:val="24"/>
        </w:rPr>
        <w:t xml:space="preserve"> the 1</w:t>
      </w:r>
      <w:r w:rsidR="00DE4AFD" w:rsidRPr="00DE4AFD">
        <w:rPr>
          <w:rFonts w:ascii="Times New Roman" w:hAnsi="Times New Roman" w:cs="Times New Roman"/>
          <w:sz w:val="24"/>
          <w:vertAlign w:val="superscript"/>
        </w:rPr>
        <w:t>st</w:t>
      </w:r>
      <w:r w:rsidR="00DE4AFD">
        <w:rPr>
          <w:rFonts w:ascii="Times New Roman" w:hAnsi="Times New Roman" w:cs="Times New Roman"/>
          <w:sz w:val="24"/>
        </w:rPr>
        <w:t xml:space="preserve"> most common venue in each cluster, we derive the below table. </w:t>
      </w:r>
    </w:p>
    <w:p w:rsidR="00F000BE" w:rsidRDefault="00F000BE" w:rsidP="008B406F">
      <w:pPr>
        <w:pStyle w:val="ListParagraph"/>
        <w:ind w:left="811"/>
        <w:jc w:val="center"/>
        <w:rPr>
          <w:rFonts w:ascii="Times New Roman" w:hAnsi="Times New Roman" w:cs="Times New Roman"/>
          <w:sz w:val="24"/>
        </w:rPr>
      </w:pPr>
      <w:r>
        <w:rPr>
          <w:noProof/>
          <w:lang w:val="en-GB" w:eastAsia="en-GB"/>
        </w:rPr>
        <w:drawing>
          <wp:inline distT="0" distB="0" distL="0" distR="0" wp14:anchorId="1A756D6D" wp14:editId="25F3A4FF">
            <wp:extent cx="2668386" cy="30882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9951" cy="3090068"/>
                    </a:xfrm>
                    <a:prstGeom prst="rect">
                      <a:avLst/>
                    </a:prstGeom>
                  </pic:spPr>
                </pic:pic>
              </a:graphicData>
            </a:graphic>
          </wp:inline>
        </w:drawing>
      </w:r>
    </w:p>
    <w:p w:rsidR="00F000BE" w:rsidRDefault="00F000BE" w:rsidP="008B406F">
      <w:pPr>
        <w:pStyle w:val="ListParagraph"/>
        <w:ind w:left="811"/>
        <w:jc w:val="center"/>
        <w:rPr>
          <w:rFonts w:ascii="Times New Roman" w:hAnsi="Times New Roman" w:cs="Times New Roman"/>
          <w:sz w:val="24"/>
        </w:rPr>
      </w:pPr>
      <w:r>
        <w:rPr>
          <w:noProof/>
          <w:lang w:val="en-GB" w:eastAsia="en-GB"/>
        </w:rPr>
        <w:lastRenderedPageBreak/>
        <w:drawing>
          <wp:inline distT="0" distB="0" distL="0" distR="0" wp14:anchorId="0F0D9F89" wp14:editId="18ADF688">
            <wp:extent cx="2673319" cy="307100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5405" cy="3073399"/>
                    </a:xfrm>
                    <a:prstGeom prst="rect">
                      <a:avLst/>
                    </a:prstGeom>
                  </pic:spPr>
                </pic:pic>
              </a:graphicData>
            </a:graphic>
          </wp:inline>
        </w:drawing>
      </w:r>
    </w:p>
    <w:p w:rsidR="00F000BE" w:rsidRDefault="00F000BE" w:rsidP="008B406F">
      <w:pPr>
        <w:pStyle w:val="ListParagraph"/>
        <w:ind w:left="811"/>
        <w:jc w:val="center"/>
        <w:rPr>
          <w:rFonts w:ascii="Times New Roman" w:hAnsi="Times New Roman" w:cs="Times New Roman"/>
          <w:sz w:val="24"/>
        </w:rPr>
      </w:pPr>
      <w:r>
        <w:rPr>
          <w:noProof/>
          <w:lang w:val="en-GB" w:eastAsia="en-GB"/>
        </w:rPr>
        <w:drawing>
          <wp:inline distT="0" distB="0" distL="0" distR="0" wp14:anchorId="64D775E1" wp14:editId="38D2149A">
            <wp:extent cx="2674189" cy="154217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7414" cy="1544030"/>
                    </a:xfrm>
                    <a:prstGeom prst="rect">
                      <a:avLst/>
                    </a:prstGeom>
                  </pic:spPr>
                </pic:pic>
              </a:graphicData>
            </a:graphic>
          </wp:inline>
        </w:drawing>
      </w:r>
    </w:p>
    <w:p w:rsidR="00F000BE" w:rsidRDefault="00F000BE" w:rsidP="00180CA7">
      <w:pPr>
        <w:pStyle w:val="ListParagraph"/>
        <w:ind w:left="811"/>
        <w:jc w:val="both"/>
        <w:rPr>
          <w:rFonts w:ascii="Times New Roman" w:hAnsi="Times New Roman" w:cs="Times New Roman"/>
          <w:sz w:val="24"/>
        </w:rPr>
      </w:pPr>
    </w:p>
    <w:p w:rsidR="007242BF" w:rsidRDefault="00DE4AFD" w:rsidP="00AF2F33">
      <w:pPr>
        <w:ind w:left="360"/>
        <w:jc w:val="both"/>
        <w:rPr>
          <w:rFonts w:ascii="Times New Roman" w:hAnsi="Times New Roman" w:cs="Times New Roman"/>
          <w:sz w:val="24"/>
        </w:rPr>
      </w:pPr>
      <w:r>
        <w:rPr>
          <w:rFonts w:ascii="Times New Roman" w:hAnsi="Times New Roman" w:cs="Times New Roman"/>
          <w:sz w:val="24"/>
        </w:rPr>
        <w:t>From the table, we can say that</w:t>
      </w:r>
      <w:r w:rsidR="00463C79">
        <w:rPr>
          <w:rFonts w:ascii="Times New Roman" w:hAnsi="Times New Roman" w:cs="Times New Roman"/>
          <w:sz w:val="24"/>
        </w:rPr>
        <w:t>:</w:t>
      </w:r>
      <w:r>
        <w:rPr>
          <w:rFonts w:ascii="Times New Roman" w:hAnsi="Times New Roman" w:cs="Times New Roman"/>
          <w:sz w:val="24"/>
        </w:rPr>
        <w:t xml:space="preserve"> </w:t>
      </w:r>
    </w:p>
    <w:p w:rsidR="007242BF" w:rsidRDefault="007242BF" w:rsidP="00AF2F33">
      <w:pPr>
        <w:pStyle w:val="ListParagraph"/>
        <w:numPr>
          <w:ilvl w:val="0"/>
          <w:numId w:val="4"/>
        </w:numPr>
        <w:ind w:left="981" w:hanging="357"/>
        <w:jc w:val="both"/>
        <w:rPr>
          <w:rFonts w:ascii="Times New Roman" w:hAnsi="Times New Roman" w:cs="Times New Roman"/>
          <w:sz w:val="24"/>
        </w:rPr>
      </w:pPr>
      <w:r>
        <w:rPr>
          <w:rFonts w:ascii="Times New Roman" w:hAnsi="Times New Roman" w:cs="Times New Roman"/>
          <w:sz w:val="24"/>
        </w:rPr>
        <w:t>T</w:t>
      </w:r>
      <w:r w:rsidR="00DE4AFD">
        <w:rPr>
          <w:rFonts w:ascii="Times New Roman" w:hAnsi="Times New Roman" w:cs="Times New Roman"/>
          <w:sz w:val="24"/>
        </w:rPr>
        <w:t xml:space="preserve">he most common venue </w:t>
      </w:r>
      <w:r>
        <w:rPr>
          <w:rFonts w:ascii="Times New Roman" w:hAnsi="Times New Roman" w:cs="Times New Roman"/>
          <w:sz w:val="24"/>
        </w:rPr>
        <w:t xml:space="preserve">category </w:t>
      </w:r>
      <w:r w:rsidR="00DE4AFD">
        <w:rPr>
          <w:rFonts w:ascii="Times New Roman" w:hAnsi="Times New Roman" w:cs="Times New Roman"/>
          <w:sz w:val="24"/>
        </w:rPr>
        <w:t xml:space="preserve">surrounding </w:t>
      </w:r>
      <w:r>
        <w:rPr>
          <w:rFonts w:ascii="Times New Roman" w:hAnsi="Times New Roman" w:cs="Times New Roman"/>
          <w:sz w:val="24"/>
        </w:rPr>
        <w:t xml:space="preserve">schools in </w:t>
      </w:r>
      <w:r w:rsidR="00DE4AFD">
        <w:rPr>
          <w:rFonts w:ascii="Times New Roman" w:hAnsi="Times New Roman" w:cs="Times New Roman"/>
          <w:sz w:val="24"/>
        </w:rPr>
        <w:t xml:space="preserve">Cluster 0 were </w:t>
      </w:r>
      <w:r w:rsidR="00F000BE">
        <w:rPr>
          <w:rFonts w:ascii="Times New Roman" w:hAnsi="Times New Roman" w:cs="Times New Roman"/>
          <w:sz w:val="24"/>
        </w:rPr>
        <w:t>coffee shops, restaurants and food outlets</w:t>
      </w:r>
      <w:r w:rsidR="00DE4AFD">
        <w:rPr>
          <w:rFonts w:ascii="Times New Roman" w:hAnsi="Times New Roman" w:cs="Times New Roman"/>
          <w:sz w:val="24"/>
        </w:rPr>
        <w:t>.</w:t>
      </w:r>
      <w:r>
        <w:rPr>
          <w:rFonts w:ascii="Times New Roman" w:hAnsi="Times New Roman" w:cs="Times New Roman"/>
          <w:sz w:val="24"/>
        </w:rPr>
        <w:t xml:space="preserve"> These suggest the </w:t>
      </w:r>
      <w:r w:rsidR="005F5FB1">
        <w:rPr>
          <w:rFonts w:ascii="Times New Roman" w:hAnsi="Times New Roman" w:cs="Times New Roman"/>
          <w:sz w:val="24"/>
        </w:rPr>
        <w:t>neighborhoods</w:t>
      </w:r>
      <w:r w:rsidR="00F000BE">
        <w:rPr>
          <w:rFonts w:ascii="Times New Roman" w:hAnsi="Times New Roman" w:cs="Times New Roman"/>
          <w:sz w:val="24"/>
        </w:rPr>
        <w:t xml:space="preserve"> in which these schools exist </w:t>
      </w:r>
      <w:r w:rsidR="005F5FB1">
        <w:rPr>
          <w:rFonts w:ascii="Times New Roman" w:hAnsi="Times New Roman" w:cs="Times New Roman"/>
          <w:sz w:val="24"/>
        </w:rPr>
        <w:t xml:space="preserve">could be </w:t>
      </w:r>
      <w:r w:rsidR="00F000BE">
        <w:rPr>
          <w:rFonts w:ascii="Times New Roman" w:hAnsi="Times New Roman" w:cs="Times New Roman"/>
          <w:sz w:val="24"/>
        </w:rPr>
        <w:t>social hubs.</w:t>
      </w:r>
      <w:r w:rsidR="00DE4AFD">
        <w:rPr>
          <w:rFonts w:ascii="Times New Roman" w:hAnsi="Times New Roman" w:cs="Times New Roman"/>
          <w:sz w:val="24"/>
        </w:rPr>
        <w:t xml:space="preserve"> </w:t>
      </w:r>
    </w:p>
    <w:p w:rsidR="007242BF" w:rsidRDefault="005F5FB1" w:rsidP="00AF2F33">
      <w:pPr>
        <w:pStyle w:val="ListParagraph"/>
        <w:numPr>
          <w:ilvl w:val="0"/>
          <w:numId w:val="4"/>
        </w:numPr>
        <w:ind w:left="981" w:hanging="357"/>
        <w:jc w:val="both"/>
        <w:rPr>
          <w:rFonts w:ascii="Times New Roman" w:hAnsi="Times New Roman" w:cs="Times New Roman"/>
          <w:sz w:val="24"/>
        </w:rPr>
      </w:pPr>
      <w:r>
        <w:rPr>
          <w:rFonts w:ascii="Times New Roman" w:hAnsi="Times New Roman" w:cs="Times New Roman"/>
          <w:sz w:val="24"/>
        </w:rPr>
        <w:t>Schools within Cluster 1 have</w:t>
      </w:r>
      <w:r w:rsidR="00DE4AFD">
        <w:rPr>
          <w:rFonts w:ascii="Times New Roman" w:hAnsi="Times New Roman" w:cs="Times New Roman"/>
          <w:sz w:val="24"/>
        </w:rPr>
        <w:t xml:space="preserve"> </w:t>
      </w:r>
      <w:r>
        <w:rPr>
          <w:rFonts w:ascii="Times New Roman" w:hAnsi="Times New Roman" w:cs="Times New Roman"/>
          <w:sz w:val="24"/>
        </w:rPr>
        <w:t>p</w:t>
      </w:r>
      <w:r w:rsidR="00F000BE">
        <w:rPr>
          <w:rFonts w:ascii="Times New Roman" w:hAnsi="Times New Roman" w:cs="Times New Roman"/>
          <w:sz w:val="24"/>
        </w:rPr>
        <w:t>ool</w:t>
      </w:r>
      <w:r>
        <w:rPr>
          <w:rFonts w:ascii="Times New Roman" w:hAnsi="Times New Roman" w:cs="Times New Roman"/>
          <w:sz w:val="24"/>
        </w:rPr>
        <w:t>s</w:t>
      </w:r>
      <w:r w:rsidR="00DE4AFD">
        <w:rPr>
          <w:rFonts w:ascii="Times New Roman" w:hAnsi="Times New Roman" w:cs="Times New Roman"/>
          <w:sz w:val="24"/>
        </w:rPr>
        <w:t xml:space="preserve"> as the common </w:t>
      </w:r>
      <w:r w:rsidR="007242BF">
        <w:rPr>
          <w:rFonts w:ascii="Times New Roman" w:hAnsi="Times New Roman" w:cs="Times New Roman"/>
          <w:sz w:val="24"/>
        </w:rPr>
        <w:t>factor</w:t>
      </w:r>
      <w:r w:rsidR="00DE4AFD">
        <w:rPr>
          <w:rFonts w:ascii="Times New Roman" w:hAnsi="Times New Roman" w:cs="Times New Roman"/>
          <w:sz w:val="24"/>
        </w:rPr>
        <w:t xml:space="preserve">. </w:t>
      </w:r>
    </w:p>
    <w:p w:rsidR="007242BF" w:rsidRDefault="007242BF" w:rsidP="00AF2F33">
      <w:pPr>
        <w:pStyle w:val="ListParagraph"/>
        <w:numPr>
          <w:ilvl w:val="0"/>
          <w:numId w:val="4"/>
        </w:numPr>
        <w:ind w:left="981" w:hanging="357"/>
        <w:jc w:val="both"/>
        <w:rPr>
          <w:rFonts w:ascii="Times New Roman" w:hAnsi="Times New Roman" w:cs="Times New Roman"/>
          <w:sz w:val="24"/>
        </w:rPr>
      </w:pPr>
      <w:r>
        <w:rPr>
          <w:rFonts w:ascii="Times New Roman" w:hAnsi="Times New Roman" w:cs="Times New Roman"/>
          <w:sz w:val="24"/>
        </w:rPr>
        <w:t xml:space="preserve">Distinguishing factor for cluster 2 schools are Bus lines </w:t>
      </w:r>
    </w:p>
    <w:p w:rsidR="007242BF" w:rsidRDefault="007242BF" w:rsidP="00AF2F33">
      <w:pPr>
        <w:pStyle w:val="ListParagraph"/>
        <w:numPr>
          <w:ilvl w:val="0"/>
          <w:numId w:val="4"/>
        </w:numPr>
        <w:ind w:left="981" w:hanging="357"/>
        <w:jc w:val="both"/>
        <w:rPr>
          <w:rFonts w:ascii="Times New Roman" w:hAnsi="Times New Roman" w:cs="Times New Roman"/>
          <w:sz w:val="24"/>
        </w:rPr>
      </w:pPr>
      <w:r>
        <w:rPr>
          <w:rFonts w:ascii="Times New Roman" w:hAnsi="Times New Roman" w:cs="Times New Roman"/>
          <w:sz w:val="24"/>
        </w:rPr>
        <w:t xml:space="preserve">The school in </w:t>
      </w:r>
      <w:r w:rsidR="00DE4AFD">
        <w:rPr>
          <w:rFonts w:ascii="Times New Roman" w:hAnsi="Times New Roman" w:cs="Times New Roman"/>
          <w:sz w:val="24"/>
        </w:rPr>
        <w:t>C</w:t>
      </w:r>
      <w:r w:rsidR="00D10EA5">
        <w:rPr>
          <w:rFonts w:ascii="Times New Roman" w:hAnsi="Times New Roman" w:cs="Times New Roman"/>
          <w:sz w:val="24"/>
        </w:rPr>
        <w:t xml:space="preserve">luster 3 has </w:t>
      </w:r>
      <w:r>
        <w:rPr>
          <w:rFonts w:ascii="Times New Roman" w:hAnsi="Times New Roman" w:cs="Times New Roman"/>
          <w:sz w:val="24"/>
        </w:rPr>
        <w:t>P</w:t>
      </w:r>
      <w:r w:rsidR="00D10EA5">
        <w:rPr>
          <w:rFonts w:ascii="Times New Roman" w:hAnsi="Times New Roman" w:cs="Times New Roman"/>
          <w:sz w:val="24"/>
        </w:rPr>
        <w:t xml:space="preserve">ubs as the most common venue </w:t>
      </w:r>
    </w:p>
    <w:p w:rsidR="00FE7267" w:rsidRDefault="00D10EA5" w:rsidP="00AF2F33">
      <w:pPr>
        <w:pStyle w:val="ListParagraph"/>
        <w:numPr>
          <w:ilvl w:val="0"/>
          <w:numId w:val="4"/>
        </w:numPr>
        <w:ind w:left="981" w:hanging="357"/>
        <w:jc w:val="both"/>
        <w:rPr>
          <w:rFonts w:ascii="Times New Roman" w:hAnsi="Times New Roman" w:cs="Times New Roman"/>
          <w:sz w:val="24"/>
        </w:rPr>
      </w:pPr>
      <w:r>
        <w:rPr>
          <w:rFonts w:ascii="Times New Roman" w:hAnsi="Times New Roman" w:cs="Times New Roman"/>
          <w:sz w:val="24"/>
        </w:rPr>
        <w:t>Cluster 4 is distinguished by the coffee shops and furniture/home store and grocery store</w:t>
      </w:r>
      <w:r w:rsidR="00DE4AFD">
        <w:rPr>
          <w:rFonts w:ascii="Times New Roman" w:hAnsi="Times New Roman" w:cs="Times New Roman"/>
          <w:sz w:val="24"/>
        </w:rPr>
        <w:t xml:space="preserve"> as the most common venue.</w:t>
      </w:r>
      <w:r w:rsidR="007242BF">
        <w:rPr>
          <w:rFonts w:ascii="Times New Roman" w:hAnsi="Times New Roman" w:cs="Times New Roman"/>
          <w:sz w:val="24"/>
        </w:rPr>
        <w:t xml:space="preserve"> The number of coffee shops and restaurants surrounding schools in cluster 4 are significantly lower than those in Cluster 0. </w:t>
      </w:r>
    </w:p>
    <w:p w:rsidR="000F684A" w:rsidRDefault="000F684A" w:rsidP="00180CA7">
      <w:pPr>
        <w:pStyle w:val="ListParagraph"/>
        <w:ind w:left="811"/>
        <w:jc w:val="both"/>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br/>
      </w:r>
    </w:p>
    <w:p w:rsidR="000F684A" w:rsidRDefault="000F684A" w:rsidP="00180CA7">
      <w:pPr>
        <w:spacing w:after="200" w:line="276" w:lineRule="auto"/>
        <w:jc w:val="both"/>
        <w:rPr>
          <w:rFonts w:ascii="Times New Roman" w:hAnsi="Times New Roman" w:cs="Times New Roman"/>
          <w:sz w:val="24"/>
        </w:rPr>
      </w:pPr>
      <w:r>
        <w:rPr>
          <w:rFonts w:ascii="Times New Roman" w:hAnsi="Times New Roman" w:cs="Times New Roman"/>
          <w:sz w:val="24"/>
        </w:rPr>
        <w:br w:type="page"/>
      </w:r>
    </w:p>
    <w:p w:rsidR="00C23C05" w:rsidRPr="00E0571C" w:rsidRDefault="00C23C05" w:rsidP="00180CA7">
      <w:pPr>
        <w:pStyle w:val="ListParagraph"/>
        <w:numPr>
          <w:ilvl w:val="0"/>
          <w:numId w:val="1"/>
        </w:numPr>
        <w:jc w:val="both"/>
        <w:rPr>
          <w:rFonts w:ascii="Times New Roman" w:hAnsi="Times New Roman" w:cs="Times New Roman"/>
          <w:b/>
          <w:sz w:val="32"/>
        </w:rPr>
      </w:pPr>
      <w:r w:rsidRPr="00E0571C">
        <w:rPr>
          <w:rFonts w:ascii="Times New Roman" w:hAnsi="Times New Roman" w:cs="Times New Roman"/>
          <w:b/>
          <w:sz w:val="32"/>
        </w:rPr>
        <w:lastRenderedPageBreak/>
        <w:t>Result</w:t>
      </w:r>
    </w:p>
    <w:p w:rsidR="00C5192C" w:rsidRPr="00AF2F33" w:rsidRDefault="000F684A" w:rsidP="00AF2F33">
      <w:pPr>
        <w:ind w:left="360"/>
        <w:jc w:val="both"/>
        <w:rPr>
          <w:rFonts w:ascii="Times New Roman" w:hAnsi="Times New Roman" w:cs="Times New Roman"/>
          <w:sz w:val="24"/>
        </w:rPr>
      </w:pPr>
      <w:r w:rsidRPr="000F684A">
        <w:rPr>
          <w:rFonts w:ascii="Times New Roman" w:hAnsi="Times New Roman" w:cs="Times New Roman"/>
          <w:sz w:val="24"/>
        </w:rPr>
        <w:t xml:space="preserve">The below </w:t>
      </w:r>
      <w:r>
        <w:rPr>
          <w:rFonts w:ascii="Times New Roman" w:hAnsi="Times New Roman" w:cs="Times New Roman"/>
          <w:sz w:val="24"/>
        </w:rPr>
        <w:t xml:space="preserve">table </w:t>
      </w:r>
      <w:r w:rsidR="003C46E2">
        <w:rPr>
          <w:rFonts w:ascii="Times New Roman" w:hAnsi="Times New Roman" w:cs="Times New Roman"/>
          <w:sz w:val="24"/>
        </w:rPr>
        <w:t>summarizes</w:t>
      </w:r>
      <w:r>
        <w:rPr>
          <w:rFonts w:ascii="Times New Roman" w:hAnsi="Times New Roman" w:cs="Times New Roman"/>
          <w:sz w:val="24"/>
        </w:rPr>
        <w:t xml:space="preserve"> analysis on the pass percentages of schools within each of the 5 clusters.</w:t>
      </w:r>
      <w:r w:rsidR="009B5706">
        <w:rPr>
          <w:rFonts w:ascii="Times New Roman" w:hAnsi="Times New Roman" w:cs="Times New Roman"/>
          <w:sz w:val="24"/>
        </w:rPr>
        <w:t xml:space="preserve"> However, it is to be noted the number of schools in each cluster varies a lot. The count in cluster 1, 2 and 3 is not more than five, while in cluster 0 it is 83 and cluster 4 it is 16.</w:t>
      </w:r>
    </w:p>
    <w:p w:rsidR="000F684A" w:rsidRDefault="000F684A" w:rsidP="00E07EA5">
      <w:pPr>
        <w:pStyle w:val="ListParagraph"/>
        <w:jc w:val="center"/>
        <w:rPr>
          <w:rFonts w:ascii="Times New Roman" w:hAnsi="Times New Roman" w:cs="Times New Roman"/>
          <w:sz w:val="24"/>
        </w:rPr>
      </w:pPr>
      <w:r>
        <w:rPr>
          <w:noProof/>
          <w:lang w:val="en-GB" w:eastAsia="en-GB"/>
        </w:rPr>
        <w:drawing>
          <wp:inline distT="0" distB="0" distL="0" distR="0" wp14:anchorId="6E6D25F1" wp14:editId="6C55921F">
            <wp:extent cx="3231409" cy="2173857"/>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32201" cy="2174390"/>
                    </a:xfrm>
                    <a:prstGeom prst="rect">
                      <a:avLst/>
                    </a:prstGeom>
                  </pic:spPr>
                </pic:pic>
              </a:graphicData>
            </a:graphic>
          </wp:inline>
        </w:drawing>
      </w:r>
    </w:p>
    <w:p w:rsidR="00A123F2" w:rsidRDefault="00A123F2" w:rsidP="00AF2F33">
      <w:pPr>
        <w:ind w:left="360"/>
        <w:jc w:val="both"/>
        <w:rPr>
          <w:rFonts w:ascii="Times New Roman" w:hAnsi="Times New Roman" w:cs="Times New Roman"/>
          <w:sz w:val="24"/>
        </w:rPr>
      </w:pPr>
      <w:r>
        <w:rPr>
          <w:rFonts w:ascii="Times New Roman" w:hAnsi="Times New Roman" w:cs="Times New Roman"/>
          <w:sz w:val="24"/>
        </w:rPr>
        <w:t xml:space="preserve">Considering the clusters with maximum </w:t>
      </w:r>
      <w:r w:rsidR="009B5706">
        <w:rPr>
          <w:rFonts w:ascii="Times New Roman" w:hAnsi="Times New Roman" w:cs="Times New Roman"/>
          <w:sz w:val="24"/>
        </w:rPr>
        <w:t>sample of schools within them</w:t>
      </w:r>
      <w:r>
        <w:rPr>
          <w:rFonts w:ascii="Times New Roman" w:hAnsi="Times New Roman" w:cs="Times New Roman"/>
          <w:sz w:val="24"/>
        </w:rPr>
        <w:t xml:space="preserve">, </w:t>
      </w:r>
      <w:proofErr w:type="spellStart"/>
      <w:r>
        <w:rPr>
          <w:rFonts w:ascii="Times New Roman" w:hAnsi="Times New Roman" w:cs="Times New Roman"/>
          <w:sz w:val="24"/>
        </w:rPr>
        <w:t>i.e</w:t>
      </w:r>
      <w:proofErr w:type="spellEnd"/>
      <w:r>
        <w:rPr>
          <w:rFonts w:ascii="Times New Roman" w:hAnsi="Times New Roman" w:cs="Times New Roman"/>
          <w:sz w:val="24"/>
        </w:rPr>
        <w:t xml:space="preserve">, cluster 0 and cluster 4, both clusters have similar max and min pass percentages, while the median pass percentages are </w:t>
      </w:r>
      <w:r w:rsidR="009B5706">
        <w:rPr>
          <w:rFonts w:ascii="Times New Roman" w:hAnsi="Times New Roman" w:cs="Times New Roman"/>
          <w:sz w:val="24"/>
        </w:rPr>
        <w:t xml:space="preserve">also </w:t>
      </w:r>
      <w:r>
        <w:rPr>
          <w:rFonts w:ascii="Times New Roman" w:hAnsi="Times New Roman" w:cs="Times New Roman"/>
          <w:sz w:val="24"/>
        </w:rPr>
        <w:t xml:space="preserve">the same at approximately 80%. This suggests that although the schools in these two clusters have dissimilar surrounding venues, there are no observed </w:t>
      </w:r>
      <w:r w:rsidR="009B5706">
        <w:rPr>
          <w:rFonts w:ascii="Times New Roman" w:hAnsi="Times New Roman" w:cs="Times New Roman"/>
          <w:sz w:val="24"/>
        </w:rPr>
        <w:t>characteristics</w:t>
      </w:r>
      <w:r>
        <w:rPr>
          <w:rFonts w:ascii="Times New Roman" w:hAnsi="Times New Roman" w:cs="Times New Roman"/>
          <w:sz w:val="24"/>
        </w:rPr>
        <w:t xml:space="preserve"> in the pass percentages of the schools </w:t>
      </w:r>
      <w:r w:rsidR="009B5706">
        <w:rPr>
          <w:rFonts w:ascii="Times New Roman" w:hAnsi="Times New Roman" w:cs="Times New Roman"/>
          <w:sz w:val="24"/>
        </w:rPr>
        <w:t xml:space="preserve">to </w:t>
      </w:r>
      <w:r>
        <w:rPr>
          <w:rFonts w:ascii="Times New Roman" w:hAnsi="Times New Roman" w:cs="Times New Roman"/>
          <w:sz w:val="24"/>
        </w:rPr>
        <w:t>conclusively suggest one cluster</w:t>
      </w:r>
      <w:r w:rsidR="009B5706">
        <w:rPr>
          <w:rFonts w:ascii="Times New Roman" w:hAnsi="Times New Roman" w:cs="Times New Roman"/>
          <w:sz w:val="24"/>
        </w:rPr>
        <w:t xml:space="preserve"> of school has better quality of education</w:t>
      </w:r>
      <w:r>
        <w:rPr>
          <w:rFonts w:ascii="Times New Roman" w:hAnsi="Times New Roman" w:cs="Times New Roman"/>
          <w:sz w:val="24"/>
        </w:rPr>
        <w:t xml:space="preserve"> than the other. </w:t>
      </w:r>
    </w:p>
    <w:p w:rsidR="005558CD" w:rsidRDefault="00A123F2" w:rsidP="00AF2F33">
      <w:pPr>
        <w:ind w:left="360"/>
        <w:jc w:val="both"/>
        <w:rPr>
          <w:rFonts w:ascii="Times New Roman" w:hAnsi="Times New Roman" w:cs="Times New Roman"/>
          <w:sz w:val="24"/>
        </w:rPr>
      </w:pPr>
      <w:r>
        <w:rPr>
          <w:rFonts w:ascii="Times New Roman" w:hAnsi="Times New Roman" w:cs="Times New Roman"/>
          <w:sz w:val="24"/>
        </w:rPr>
        <w:t>If we look within cluster</w:t>
      </w:r>
      <w:r w:rsidR="009B5706">
        <w:rPr>
          <w:rFonts w:ascii="Times New Roman" w:hAnsi="Times New Roman" w:cs="Times New Roman"/>
          <w:sz w:val="24"/>
        </w:rPr>
        <w:t xml:space="preserve"> 0 or cluster 4</w:t>
      </w:r>
      <w:r>
        <w:rPr>
          <w:rFonts w:ascii="Times New Roman" w:hAnsi="Times New Roman" w:cs="Times New Roman"/>
          <w:sz w:val="24"/>
        </w:rPr>
        <w:t>, we see a similar trend. Each of the two cluster</w:t>
      </w:r>
      <w:r w:rsidR="009B5706">
        <w:rPr>
          <w:rFonts w:ascii="Times New Roman" w:hAnsi="Times New Roman" w:cs="Times New Roman"/>
          <w:sz w:val="24"/>
        </w:rPr>
        <w:t>s</w:t>
      </w:r>
      <w:r>
        <w:rPr>
          <w:rFonts w:ascii="Times New Roman" w:hAnsi="Times New Roman" w:cs="Times New Roman"/>
          <w:sz w:val="24"/>
        </w:rPr>
        <w:t xml:space="preserve"> has </w:t>
      </w:r>
      <w:r w:rsidR="009B5706">
        <w:rPr>
          <w:rFonts w:ascii="Times New Roman" w:hAnsi="Times New Roman" w:cs="Times New Roman"/>
          <w:sz w:val="24"/>
        </w:rPr>
        <w:t xml:space="preserve">a large deviation between the </w:t>
      </w:r>
      <w:r>
        <w:rPr>
          <w:rFonts w:ascii="Times New Roman" w:hAnsi="Times New Roman" w:cs="Times New Roman"/>
          <w:sz w:val="24"/>
        </w:rPr>
        <w:t xml:space="preserve">maximum pass percentage (above 90%) and minimum pass percentage (below 55%). The standard deviation (approximately 12%) provides further evidence of the variation in pass percentages of schools within each cluster. </w:t>
      </w:r>
    </w:p>
    <w:p w:rsidR="00F34D95" w:rsidRPr="00AF2F33" w:rsidRDefault="009B5706" w:rsidP="00AF2F33">
      <w:pPr>
        <w:ind w:left="360"/>
        <w:jc w:val="both"/>
        <w:rPr>
          <w:rFonts w:ascii="Times New Roman" w:hAnsi="Times New Roman" w:cs="Times New Roman"/>
          <w:sz w:val="24"/>
        </w:rPr>
      </w:pPr>
      <w:r>
        <w:rPr>
          <w:rFonts w:ascii="Times New Roman" w:hAnsi="Times New Roman" w:cs="Times New Roman"/>
          <w:sz w:val="24"/>
        </w:rPr>
        <w:t xml:space="preserve">Given the similarity </w:t>
      </w:r>
      <w:r w:rsidR="003F0E4D">
        <w:rPr>
          <w:rFonts w:ascii="Times New Roman" w:hAnsi="Times New Roman" w:cs="Times New Roman"/>
          <w:sz w:val="24"/>
        </w:rPr>
        <w:t>in the two clusters in terms of the</w:t>
      </w:r>
      <w:r>
        <w:rPr>
          <w:rFonts w:ascii="Times New Roman" w:hAnsi="Times New Roman" w:cs="Times New Roman"/>
          <w:sz w:val="24"/>
        </w:rPr>
        <w:t xml:space="preserve"> pass percentages and the large deviation in pass percentage of schools within each cluster</w:t>
      </w:r>
      <w:r w:rsidR="003F0E4D">
        <w:rPr>
          <w:rFonts w:ascii="Times New Roman" w:hAnsi="Times New Roman" w:cs="Times New Roman"/>
          <w:sz w:val="24"/>
        </w:rPr>
        <w:t>, we can conclude</w:t>
      </w:r>
      <w:r w:rsidR="005558CD">
        <w:rPr>
          <w:rFonts w:ascii="Times New Roman" w:hAnsi="Times New Roman" w:cs="Times New Roman"/>
          <w:sz w:val="24"/>
        </w:rPr>
        <w:t xml:space="preserve"> that </w:t>
      </w:r>
      <w:r w:rsidR="009B2088">
        <w:rPr>
          <w:rFonts w:ascii="Times New Roman" w:hAnsi="Times New Roman" w:cs="Times New Roman"/>
          <w:sz w:val="24"/>
        </w:rPr>
        <w:t>neighborhood</w:t>
      </w:r>
      <w:r w:rsidR="005558CD">
        <w:rPr>
          <w:rFonts w:ascii="Times New Roman" w:hAnsi="Times New Roman" w:cs="Times New Roman"/>
          <w:sz w:val="24"/>
        </w:rPr>
        <w:t xml:space="preserve"> does not have an influence on the education of students of a particular school.</w:t>
      </w:r>
    </w:p>
    <w:p w:rsidR="002C52A6" w:rsidRDefault="002C52A6" w:rsidP="00180CA7">
      <w:pPr>
        <w:pStyle w:val="ListParagraph"/>
        <w:ind w:left="811"/>
        <w:jc w:val="both"/>
        <w:rPr>
          <w:rFonts w:ascii="Times New Roman" w:hAnsi="Times New Roman" w:cs="Times New Roman"/>
          <w:sz w:val="24"/>
        </w:rPr>
      </w:pPr>
    </w:p>
    <w:p w:rsidR="0083307B" w:rsidRPr="00E0571C" w:rsidRDefault="0083307B" w:rsidP="00180CA7">
      <w:pPr>
        <w:pStyle w:val="ListParagraph"/>
        <w:numPr>
          <w:ilvl w:val="0"/>
          <w:numId w:val="1"/>
        </w:numPr>
        <w:jc w:val="both"/>
        <w:rPr>
          <w:rFonts w:ascii="Times New Roman" w:hAnsi="Times New Roman" w:cs="Times New Roman"/>
          <w:b/>
          <w:sz w:val="32"/>
        </w:rPr>
      </w:pPr>
      <w:bookmarkStart w:id="0" w:name="_Toc529925821"/>
      <w:r w:rsidRPr="00E0571C">
        <w:rPr>
          <w:rFonts w:ascii="Times New Roman" w:hAnsi="Times New Roman" w:cs="Times New Roman"/>
          <w:b/>
          <w:sz w:val="32"/>
        </w:rPr>
        <w:t>Discussion</w:t>
      </w:r>
      <w:bookmarkEnd w:id="0"/>
    </w:p>
    <w:p w:rsidR="00A123F2" w:rsidRPr="00AF2F33" w:rsidRDefault="00A123F2" w:rsidP="00AF2F33">
      <w:pPr>
        <w:ind w:left="360"/>
        <w:jc w:val="both"/>
        <w:rPr>
          <w:rFonts w:ascii="Times New Roman" w:hAnsi="Times New Roman" w:cs="Times New Roman"/>
          <w:sz w:val="24"/>
        </w:rPr>
      </w:pPr>
      <w:r>
        <w:rPr>
          <w:rFonts w:ascii="Times New Roman" w:hAnsi="Times New Roman" w:cs="Times New Roman"/>
          <w:sz w:val="24"/>
        </w:rPr>
        <w:t xml:space="preserve">A few aspects of the project that might </w:t>
      </w:r>
      <w:r w:rsidR="003661C4">
        <w:rPr>
          <w:rFonts w:ascii="Times New Roman" w:hAnsi="Times New Roman" w:cs="Times New Roman"/>
          <w:sz w:val="24"/>
        </w:rPr>
        <w:t>result in providing a more accurate or in-depth analysis</w:t>
      </w:r>
      <w:r>
        <w:rPr>
          <w:rFonts w:ascii="Times New Roman" w:hAnsi="Times New Roman" w:cs="Times New Roman"/>
          <w:sz w:val="24"/>
        </w:rPr>
        <w:t xml:space="preserve"> </w:t>
      </w:r>
      <w:r w:rsidR="003661C4">
        <w:rPr>
          <w:rFonts w:ascii="Times New Roman" w:hAnsi="Times New Roman" w:cs="Times New Roman"/>
          <w:sz w:val="24"/>
        </w:rPr>
        <w:t>is</w:t>
      </w:r>
      <w:r w:rsidR="00AF2F33">
        <w:rPr>
          <w:rFonts w:ascii="Times New Roman" w:hAnsi="Times New Roman" w:cs="Times New Roman"/>
          <w:sz w:val="24"/>
        </w:rPr>
        <w:t>:</w:t>
      </w:r>
    </w:p>
    <w:p w:rsidR="00A123F2" w:rsidRDefault="003F0E4D" w:rsidP="00AF2F33">
      <w:pPr>
        <w:pStyle w:val="ListParagraph"/>
        <w:numPr>
          <w:ilvl w:val="0"/>
          <w:numId w:val="4"/>
        </w:numPr>
        <w:ind w:left="981" w:hanging="357"/>
        <w:jc w:val="both"/>
        <w:rPr>
          <w:rFonts w:ascii="Times New Roman" w:hAnsi="Times New Roman" w:cs="Times New Roman"/>
          <w:sz w:val="24"/>
        </w:rPr>
      </w:pPr>
      <w:r>
        <w:rPr>
          <w:rFonts w:ascii="Times New Roman" w:hAnsi="Times New Roman" w:cs="Times New Roman"/>
          <w:sz w:val="24"/>
        </w:rPr>
        <w:t>Although the study covered 104</w:t>
      </w:r>
      <w:r w:rsidR="00A123F2">
        <w:rPr>
          <w:rFonts w:ascii="Times New Roman" w:hAnsi="Times New Roman" w:cs="Times New Roman"/>
          <w:sz w:val="24"/>
        </w:rPr>
        <w:t xml:space="preserve"> schools, it should be noted that the cluster size varied significantly, with three of the clusters having less than 5 schools within them. A larger data</w:t>
      </w:r>
      <w:r>
        <w:rPr>
          <w:rFonts w:ascii="Times New Roman" w:hAnsi="Times New Roman" w:cs="Times New Roman"/>
          <w:sz w:val="24"/>
        </w:rPr>
        <w:t xml:space="preserve"> set </w:t>
      </w:r>
      <w:r w:rsidR="003661C4">
        <w:rPr>
          <w:rFonts w:ascii="Times New Roman" w:hAnsi="Times New Roman" w:cs="Times New Roman"/>
          <w:sz w:val="24"/>
        </w:rPr>
        <w:t xml:space="preserve">may provide </w:t>
      </w:r>
      <w:r>
        <w:rPr>
          <w:rFonts w:ascii="Times New Roman" w:hAnsi="Times New Roman" w:cs="Times New Roman"/>
          <w:sz w:val="24"/>
        </w:rPr>
        <w:t xml:space="preserve">a higher </w:t>
      </w:r>
      <w:r w:rsidR="00A123F2">
        <w:rPr>
          <w:rFonts w:ascii="Times New Roman" w:hAnsi="Times New Roman" w:cs="Times New Roman"/>
          <w:sz w:val="24"/>
        </w:rPr>
        <w:t>numb</w:t>
      </w:r>
      <w:r w:rsidR="003661C4">
        <w:rPr>
          <w:rFonts w:ascii="Times New Roman" w:hAnsi="Times New Roman" w:cs="Times New Roman"/>
          <w:sz w:val="24"/>
        </w:rPr>
        <w:t>er of significant cluster sizes, which would further enhance comparative analysis of the clusters.</w:t>
      </w:r>
      <w:r w:rsidR="00A123F2">
        <w:rPr>
          <w:rFonts w:ascii="Times New Roman" w:hAnsi="Times New Roman" w:cs="Times New Roman"/>
          <w:sz w:val="24"/>
        </w:rPr>
        <w:t xml:space="preserve"> </w:t>
      </w:r>
      <w:bookmarkStart w:id="1" w:name="_GoBack"/>
      <w:bookmarkEnd w:id="1"/>
    </w:p>
    <w:p w:rsidR="00A123F2" w:rsidRPr="003661C4" w:rsidRDefault="003661C4" w:rsidP="00AF2F33">
      <w:pPr>
        <w:pStyle w:val="ListParagraph"/>
        <w:numPr>
          <w:ilvl w:val="0"/>
          <w:numId w:val="4"/>
        </w:numPr>
        <w:ind w:left="981" w:hanging="357"/>
        <w:jc w:val="both"/>
        <w:rPr>
          <w:rFonts w:ascii="Times New Roman" w:hAnsi="Times New Roman" w:cs="Times New Roman"/>
          <w:sz w:val="24"/>
        </w:rPr>
      </w:pPr>
      <w:r>
        <w:rPr>
          <w:rFonts w:ascii="Times New Roman" w:hAnsi="Times New Roman" w:cs="Times New Roman"/>
          <w:sz w:val="24"/>
        </w:rPr>
        <w:t xml:space="preserve">The project uses </w:t>
      </w:r>
      <w:r w:rsidR="003F0E4D">
        <w:rPr>
          <w:rFonts w:ascii="Times New Roman" w:hAnsi="Times New Roman" w:cs="Times New Roman"/>
          <w:sz w:val="24"/>
        </w:rPr>
        <w:t>k</w:t>
      </w:r>
      <w:r>
        <w:rPr>
          <w:rFonts w:ascii="Times New Roman" w:hAnsi="Times New Roman" w:cs="Times New Roman"/>
          <w:sz w:val="24"/>
        </w:rPr>
        <w:t xml:space="preserve">-means unsupervised clustering. </w:t>
      </w:r>
      <w:r w:rsidR="003F0E4D">
        <w:rPr>
          <w:rFonts w:ascii="Times New Roman" w:hAnsi="Times New Roman" w:cs="Times New Roman"/>
          <w:sz w:val="24"/>
        </w:rPr>
        <w:t xml:space="preserve">Using another </w:t>
      </w:r>
      <w:r w:rsidR="00A123F2" w:rsidRPr="003661C4">
        <w:rPr>
          <w:rFonts w:ascii="Times New Roman" w:hAnsi="Times New Roman" w:cs="Times New Roman"/>
          <w:sz w:val="24"/>
        </w:rPr>
        <w:t xml:space="preserve">unsupervised clustering method may provide </w:t>
      </w:r>
      <w:r>
        <w:rPr>
          <w:rFonts w:ascii="Times New Roman" w:hAnsi="Times New Roman" w:cs="Times New Roman"/>
          <w:sz w:val="24"/>
        </w:rPr>
        <w:t xml:space="preserve">a different set of clusters which might be a more </w:t>
      </w:r>
      <w:r>
        <w:rPr>
          <w:rFonts w:ascii="Times New Roman" w:hAnsi="Times New Roman" w:cs="Times New Roman"/>
          <w:sz w:val="24"/>
        </w:rPr>
        <w:lastRenderedPageBreak/>
        <w:t>accurate categorization of the schools based on the venues surrounding their locations</w:t>
      </w:r>
      <w:r w:rsidR="00A123F2" w:rsidRPr="003661C4">
        <w:rPr>
          <w:rFonts w:ascii="Times New Roman" w:hAnsi="Times New Roman" w:cs="Times New Roman"/>
          <w:sz w:val="24"/>
        </w:rPr>
        <w:t xml:space="preserve">. </w:t>
      </w:r>
    </w:p>
    <w:p w:rsidR="00E10562" w:rsidRDefault="00A123F2" w:rsidP="008B406F">
      <w:pPr>
        <w:pStyle w:val="ListParagraph"/>
        <w:numPr>
          <w:ilvl w:val="0"/>
          <w:numId w:val="4"/>
        </w:numPr>
        <w:ind w:left="981" w:hanging="357"/>
        <w:jc w:val="both"/>
        <w:rPr>
          <w:rFonts w:ascii="Times New Roman" w:hAnsi="Times New Roman" w:cs="Times New Roman"/>
          <w:sz w:val="24"/>
        </w:rPr>
      </w:pPr>
      <w:r>
        <w:rPr>
          <w:rFonts w:ascii="Times New Roman" w:hAnsi="Times New Roman" w:cs="Times New Roman"/>
          <w:sz w:val="24"/>
        </w:rPr>
        <w:t>T</w:t>
      </w:r>
      <w:r w:rsidRPr="003C46E2">
        <w:rPr>
          <w:rFonts w:ascii="Times New Roman" w:hAnsi="Times New Roman" w:cs="Times New Roman"/>
          <w:sz w:val="24"/>
        </w:rPr>
        <w:t xml:space="preserve">he data set can be expanded </w:t>
      </w:r>
      <w:r w:rsidR="00D54354">
        <w:rPr>
          <w:rFonts w:ascii="Times New Roman" w:hAnsi="Times New Roman" w:cs="Times New Roman"/>
          <w:sz w:val="24"/>
        </w:rPr>
        <w:t>with</w:t>
      </w:r>
      <w:r w:rsidR="003F0E4D">
        <w:rPr>
          <w:rFonts w:ascii="Times New Roman" w:hAnsi="Times New Roman" w:cs="Times New Roman"/>
          <w:sz w:val="24"/>
        </w:rPr>
        <w:t xml:space="preserve"> more</w:t>
      </w:r>
      <w:r w:rsidR="00D54354">
        <w:rPr>
          <w:rFonts w:ascii="Times New Roman" w:hAnsi="Times New Roman" w:cs="Times New Roman"/>
          <w:sz w:val="24"/>
        </w:rPr>
        <w:t xml:space="preserve"> information</w:t>
      </w:r>
      <w:r w:rsidR="003F0E4D">
        <w:rPr>
          <w:rFonts w:ascii="Times New Roman" w:hAnsi="Times New Roman" w:cs="Times New Roman"/>
          <w:sz w:val="24"/>
        </w:rPr>
        <w:t>,</w:t>
      </w:r>
      <w:r w:rsidR="00D54354">
        <w:rPr>
          <w:rFonts w:ascii="Times New Roman" w:hAnsi="Times New Roman" w:cs="Times New Roman"/>
          <w:sz w:val="24"/>
        </w:rPr>
        <w:t xml:space="preserve"> </w:t>
      </w:r>
      <w:r w:rsidR="003F0E4D">
        <w:rPr>
          <w:rFonts w:ascii="Times New Roman" w:hAnsi="Times New Roman" w:cs="Times New Roman"/>
          <w:sz w:val="24"/>
        </w:rPr>
        <w:t xml:space="preserve">such as, </w:t>
      </w:r>
      <w:r w:rsidR="00D54354">
        <w:rPr>
          <w:rFonts w:ascii="Times New Roman" w:hAnsi="Times New Roman" w:cs="Times New Roman"/>
          <w:sz w:val="24"/>
        </w:rPr>
        <w:t xml:space="preserve">on the </w:t>
      </w:r>
      <w:r w:rsidR="002F5604">
        <w:rPr>
          <w:rFonts w:ascii="Times New Roman" w:hAnsi="Times New Roman" w:cs="Times New Roman"/>
          <w:sz w:val="24"/>
        </w:rPr>
        <w:t>income status o</w:t>
      </w:r>
      <w:r w:rsidR="00D54354">
        <w:rPr>
          <w:rFonts w:ascii="Times New Roman" w:hAnsi="Times New Roman" w:cs="Times New Roman"/>
          <w:sz w:val="24"/>
        </w:rPr>
        <w:t xml:space="preserve">f the </w:t>
      </w:r>
      <w:r w:rsidR="002F5604">
        <w:rPr>
          <w:rFonts w:ascii="Times New Roman" w:hAnsi="Times New Roman" w:cs="Times New Roman"/>
          <w:sz w:val="24"/>
        </w:rPr>
        <w:t xml:space="preserve">student’s </w:t>
      </w:r>
      <w:r w:rsidR="00D54354">
        <w:rPr>
          <w:rFonts w:ascii="Times New Roman" w:hAnsi="Times New Roman" w:cs="Times New Roman"/>
          <w:sz w:val="24"/>
        </w:rPr>
        <w:t>households</w:t>
      </w:r>
      <w:r w:rsidR="002F5604">
        <w:rPr>
          <w:rFonts w:ascii="Times New Roman" w:hAnsi="Times New Roman" w:cs="Times New Roman"/>
          <w:sz w:val="24"/>
        </w:rPr>
        <w:t xml:space="preserve">. It could also be </w:t>
      </w:r>
      <w:r>
        <w:rPr>
          <w:rFonts w:ascii="Times New Roman" w:hAnsi="Times New Roman" w:cs="Times New Roman"/>
          <w:sz w:val="24"/>
        </w:rPr>
        <w:t xml:space="preserve">further </w:t>
      </w:r>
      <w:r w:rsidR="002F5604">
        <w:rPr>
          <w:rFonts w:ascii="Times New Roman" w:hAnsi="Times New Roman" w:cs="Times New Roman"/>
          <w:sz w:val="24"/>
        </w:rPr>
        <w:t xml:space="preserve">processed, </w:t>
      </w:r>
      <w:r>
        <w:rPr>
          <w:rFonts w:ascii="Times New Roman" w:hAnsi="Times New Roman" w:cs="Times New Roman"/>
          <w:sz w:val="24"/>
        </w:rPr>
        <w:t>consolidat</w:t>
      </w:r>
      <w:r w:rsidR="002F5604">
        <w:rPr>
          <w:rFonts w:ascii="Times New Roman" w:hAnsi="Times New Roman" w:cs="Times New Roman"/>
          <w:sz w:val="24"/>
        </w:rPr>
        <w:t>ing</w:t>
      </w:r>
      <w:r>
        <w:rPr>
          <w:rFonts w:ascii="Times New Roman" w:hAnsi="Times New Roman" w:cs="Times New Roman"/>
          <w:sz w:val="24"/>
        </w:rPr>
        <w:t xml:space="preserve"> </w:t>
      </w:r>
      <w:r w:rsidR="003F0E4D">
        <w:rPr>
          <w:rFonts w:ascii="Times New Roman" w:hAnsi="Times New Roman" w:cs="Times New Roman"/>
          <w:sz w:val="24"/>
        </w:rPr>
        <w:t xml:space="preserve">venues </w:t>
      </w:r>
      <w:r>
        <w:rPr>
          <w:rFonts w:ascii="Times New Roman" w:hAnsi="Times New Roman" w:cs="Times New Roman"/>
          <w:sz w:val="24"/>
        </w:rPr>
        <w:t>into fewer categories</w:t>
      </w:r>
      <w:r w:rsidR="003F0E4D">
        <w:rPr>
          <w:rFonts w:ascii="Times New Roman" w:hAnsi="Times New Roman" w:cs="Times New Roman"/>
          <w:sz w:val="24"/>
        </w:rPr>
        <w:t>,</w:t>
      </w:r>
      <w:r>
        <w:rPr>
          <w:rFonts w:ascii="Times New Roman" w:hAnsi="Times New Roman" w:cs="Times New Roman"/>
          <w:sz w:val="24"/>
        </w:rPr>
        <w:t xml:space="preserve"> which may provide a different</w:t>
      </w:r>
      <w:r w:rsidR="003F0E4D">
        <w:rPr>
          <w:rFonts w:ascii="Times New Roman" w:hAnsi="Times New Roman" w:cs="Times New Roman"/>
          <w:sz w:val="24"/>
        </w:rPr>
        <w:t xml:space="preserve"> conclusion</w:t>
      </w:r>
      <w:r>
        <w:rPr>
          <w:rFonts w:ascii="Times New Roman" w:hAnsi="Times New Roman" w:cs="Times New Roman"/>
          <w:sz w:val="24"/>
        </w:rPr>
        <w:t>.</w:t>
      </w:r>
    </w:p>
    <w:p w:rsidR="008B406F" w:rsidRPr="008B406F" w:rsidRDefault="008B406F" w:rsidP="008B406F">
      <w:pPr>
        <w:pStyle w:val="ListParagraph"/>
        <w:ind w:left="981"/>
        <w:jc w:val="both"/>
        <w:rPr>
          <w:rFonts w:ascii="Times New Roman" w:hAnsi="Times New Roman" w:cs="Times New Roman"/>
          <w:sz w:val="24"/>
        </w:rPr>
      </w:pPr>
    </w:p>
    <w:p w:rsidR="00E10562" w:rsidRPr="00E0571C" w:rsidRDefault="00E10562" w:rsidP="008B406F">
      <w:pPr>
        <w:pStyle w:val="ListParagraph"/>
        <w:numPr>
          <w:ilvl w:val="0"/>
          <w:numId w:val="1"/>
        </w:numPr>
        <w:spacing w:before="240"/>
        <w:ind w:left="714" w:hanging="357"/>
        <w:jc w:val="both"/>
        <w:rPr>
          <w:rFonts w:ascii="Times New Roman" w:hAnsi="Times New Roman" w:cs="Times New Roman"/>
          <w:b/>
          <w:sz w:val="32"/>
        </w:rPr>
      </w:pPr>
      <w:r w:rsidRPr="00E0571C">
        <w:rPr>
          <w:rFonts w:ascii="Times New Roman" w:hAnsi="Times New Roman" w:cs="Times New Roman"/>
          <w:b/>
          <w:sz w:val="32"/>
        </w:rPr>
        <w:t>Conclusion</w:t>
      </w:r>
    </w:p>
    <w:p w:rsidR="006D4019" w:rsidRDefault="00863C77" w:rsidP="00AF2F33">
      <w:pPr>
        <w:ind w:left="360"/>
        <w:jc w:val="both"/>
        <w:rPr>
          <w:rFonts w:ascii="Times New Roman" w:hAnsi="Times New Roman" w:cs="Times New Roman"/>
          <w:sz w:val="24"/>
        </w:rPr>
      </w:pPr>
      <w:r>
        <w:rPr>
          <w:rFonts w:ascii="Times New Roman" w:hAnsi="Times New Roman" w:cs="Times New Roman"/>
          <w:sz w:val="24"/>
        </w:rPr>
        <w:t xml:space="preserve">Post analysis, we see no observed difference </w:t>
      </w:r>
      <w:r w:rsidR="003F0E4D">
        <w:rPr>
          <w:rFonts w:ascii="Times New Roman" w:hAnsi="Times New Roman" w:cs="Times New Roman"/>
          <w:sz w:val="24"/>
        </w:rPr>
        <w:t>in the pass percentage</w:t>
      </w:r>
      <w:r>
        <w:rPr>
          <w:rFonts w:ascii="Times New Roman" w:hAnsi="Times New Roman" w:cs="Times New Roman"/>
          <w:sz w:val="24"/>
        </w:rPr>
        <w:t xml:space="preserve">s of schools between </w:t>
      </w:r>
      <w:r w:rsidR="003F0E4D">
        <w:rPr>
          <w:rFonts w:ascii="Times New Roman" w:hAnsi="Times New Roman" w:cs="Times New Roman"/>
          <w:sz w:val="24"/>
        </w:rPr>
        <w:t>clusters</w:t>
      </w:r>
      <w:r>
        <w:rPr>
          <w:rFonts w:ascii="Times New Roman" w:hAnsi="Times New Roman" w:cs="Times New Roman"/>
          <w:sz w:val="24"/>
        </w:rPr>
        <w:t>.</w:t>
      </w:r>
      <w:r w:rsidR="003F0E4D">
        <w:rPr>
          <w:rFonts w:ascii="Times New Roman" w:hAnsi="Times New Roman" w:cs="Times New Roman"/>
          <w:sz w:val="24"/>
        </w:rPr>
        <w:t xml:space="preserve"> </w:t>
      </w:r>
      <w:r>
        <w:rPr>
          <w:rFonts w:ascii="Times New Roman" w:hAnsi="Times New Roman" w:cs="Times New Roman"/>
          <w:sz w:val="24"/>
        </w:rPr>
        <w:t>Assessing schools within each cluster, we see s</w:t>
      </w:r>
      <w:r w:rsidR="003F0E4D">
        <w:rPr>
          <w:rFonts w:ascii="Times New Roman" w:hAnsi="Times New Roman" w:cs="Times New Roman"/>
          <w:sz w:val="24"/>
        </w:rPr>
        <w:t>ignificant variation</w:t>
      </w:r>
      <w:r w:rsidR="00694775">
        <w:rPr>
          <w:rFonts w:ascii="Times New Roman" w:hAnsi="Times New Roman" w:cs="Times New Roman"/>
          <w:sz w:val="24"/>
        </w:rPr>
        <w:t xml:space="preserve"> </w:t>
      </w:r>
      <w:r w:rsidR="00B54E42">
        <w:rPr>
          <w:rFonts w:ascii="Times New Roman" w:hAnsi="Times New Roman" w:cs="Times New Roman"/>
          <w:sz w:val="24"/>
        </w:rPr>
        <w:t xml:space="preserve">in </w:t>
      </w:r>
      <w:r w:rsidR="00694775">
        <w:rPr>
          <w:rFonts w:ascii="Times New Roman" w:hAnsi="Times New Roman" w:cs="Times New Roman"/>
          <w:sz w:val="24"/>
        </w:rPr>
        <w:t xml:space="preserve">pass percentage of </w:t>
      </w:r>
      <w:r w:rsidR="00C81EB3">
        <w:rPr>
          <w:rFonts w:ascii="Times New Roman" w:hAnsi="Times New Roman" w:cs="Times New Roman"/>
          <w:sz w:val="24"/>
        </w:rPr>
        <w:t xml:space="preserve">schools </w:t>
      </w:r>
      <w:r w:rsidR="00694775">
        <w:rPr>
          <w:rFonts w:ascii="Times New Roman" w:hAnsi="Times New Roman" w:cs="Times New Roman"/>
          <w:sz w:val="24"/>
        </w:rPr>
        <w:t xml:space="preserve">located </w:t>
      </w:r>
      <w:r w:rsidR="00B54E42">
        <w:rPr>
          <w:rFonts w:ascii="Times New Roman" w:hAnsi="Times New Roman" w:cs="Times New Roman"/>
          <w:sz w:val="24"/>
        </w:rPr>
        <w:t>in identical neighborhood</w:t>
      </w:r>
      <w:r w:rsidR="00A123F2">
        <w:rPr>
          <w:rFonts w:ascii="Times New Roman" w:hAnsi="Times New Roman" w:cs="Times New Roman"/>
          <w:sz w:val="24"/>
        </w:rPr>
        <w:t xml:space="preserve">. Therefore, </w:t>
      </w:r>
      <w:r w:rsidR="006D4019">
        <w:rPr>
          <w:rFonts w:ascii="Times New Roman" w:hAnsi="Times New Roman" w:cs="Times New Roman"/>
          <w:sz w:val="24"/>
        </w:rPr>
        <w:t xml:space="preserve">we can conclude that </w:t>
      </w:r>
      <w:r>
        <w:rPr>
          <w:rFonts w:ascii="Times New Roman" w:hAnsi="Times New Roman" w:cs="Times New Roman"/>
          <w:sz w:val="24"/>
        </w:rPr>
        <w:t xml:space="preserve">the neighborhood </w:t>
      </w:r>
      <w:r w:rsidR="004A2844">
        <w:rPr>
          <w:rFonts w:ascii="Times New Roman" w:hAnsi="Times New Roman" w:cs="Times New Roman"/>
          <w:sz w:val="24"/>
        </w:rPr>
        <w:t xml:space="preserve">of a school does not have a significant influence over the </w:t>
      </w:r>
      <w:r>
        <w:rPr>
          <w:rFonts w:ascii="Times New Roman" w:hAnsi="Times New Roman" w:cs="Times New Roman"/>
          <w:sz w:val="24"/>
        </w:rPr>
        <w:t xml:space="preserve">quality of education of </w:t>
      </w:r>
      <w:r w:rsidR="004A2844">
        <w:rPr>
          <w:rFonts w:ascii="Times New Roman" w:hAnsi="Times New Roman" w:cs="Times New Roman"/>
          <w:sz w:val="24"/>
        </w:rPr>
        <w:t xml:space="preserve">students of a school. </w:t>
      </w:r>
    </w:p>
    <w:p w:rsidR="003661C4" w:rsidRPr="006D4019" w:rsidRDefault="006D4019" w:rsidP="00AF2F33">
      <w:pPr>
        <w:ind w:left="360"/>
        <w:jc w:val="both"/>
        <w:rPr>
          <w:rFonts w:ascii="Times New Roman" w:hAnsi="Times New Roman" w:cs="Times New Roman"/>
          <w:sz w:val="24"/>
        </w:rPr>
      </w:pPr>
      <w:r>
        <w:rPr>
          <w:rFonts w:ascii="Times New Roman" w:hAnsi="Times New Roman" w:cs="Times New Roman"/>
          <w:sz w:val="24"/>
        </w:rPr>
        <w:t xml:space="preserve">It was observed that in each cluster, pass percentages varied significantly. </w:t>
      </w:r>
      <w:r w:rsidR="00863C77">
        <w:rPr>
          <w:rFonts w:ascii="Times New Roman" w:hAnsi="Times New Roman" w:cs="Times New Roman"/>
          <w:sz w:val="24"/>
        </w:rPr>
        <w:t>S</w:t>
      </w:r>
      <w:r>
        <w:rPr>
          <w:rFonts w:ascii="Times New Roman" w:hAnsi="Times New Roman" w:cs="Times New Roman"/>
          <w:sz w:val="24"/>
        </w:rPr>
        <w:t>imilar stud</w:t>
      </w:r>
      <w:r w:rsidR="00863C77">
        <w:rPr>
          <w:rFonts w:ascii="Times New Roman" w:hAnsi="Times New Roman" w:cs="Times New Roman"/>
          <w:sz w:val="24"/>
        </w:rPr>
        <w:t>ies</w:t>
      </w:r>
      <w:r>
        <w:rPr>
          <w:rFonts w:ascii="Times New Roman" w:hAnsi="Times New Roman" w:cs="Times New Roman"/>
          <w:sz w:val="24"/>
        </w:rPr>
        <w:t xml:space="preserve"> could be performed to understand the root cause of such huge variation in the </w:t>
      </w:r>
      <w:r w:rsidR="00863C77">
        <w:rPr>
          <w:rFonts w:ascii="Times New Roman" w:hAnsi="Times New Roman" w:cs="Times New Roman"/>
          <w:sz w:val="24"/>
        </w:rPr>
        <w:t xml:space="preserve">pass percentages of the school. The </w:t>
      </w:r>
      <w:r>
        <w:rPr>
          <w:rFonts w:ascii="Times New Roman" w:hAnsi="Times New Roman" w:cs="Times New Roman"/>
          <w:sz w:val="24"/>
        </w:rPr>
        <w:t xml:space="preserve">factors can be explored with a more comprehensive set of data. Such a study may aid in understanding the root cause of underperformance of a schools and aid in improving the quality of education such that all students have access to </w:t>
      </w:r>
      <w:r w:rsidR="002D7DDB">
        <w:rPr>
          <w:rFonts w:ascii="Times New Roman" w:hAnsi="Times New Roman" w:cs="Times New Roman"/>
          <w:sz w:val="24"/>
        </w:rPr>
        <w:t>high quality education irrespective of the schools that they attend.</w:t>
      </w:r>
    </w:p>
    <w:p w:rsidR="00E10562" w:rsidRDefault="00E10562" w:rsidP="00180CA7">
      <w:pPr>
        <w:pStyle w:val="ListParagraph"/>
        <w:jc w:val="both"/>
        <w:rPr>
          <w:rFonts w:ascii="Times New Roman" w:hAnsi="Times New Roman" w:cs="Times New Roman"/>
          <w:sz w:val="24"/>
        </w:rPr>
      </w:pPr>
    </w:p>
    <w:p w:rsidR="00E10562" w:rsidRPr="003661C4" w:rsidRDefault="00E10562" w:rsidP="00180CA7">
      <w:pPr>
        <w:jc w:val="both"/>
        <w:rPr>
          <w:rFonts w:ascii="Times New Roman" w:hAnsi="Times New Roman" w:cs="Times New Roman"/>
          <w:sz w:val="28"/>
        </w:rPr>
      </w:pPr>
    </w:p>
    <w:sectPr w:rsidR="00E10562" w:rsidRPr="00366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7A075A"/>
    <w:multiLevelType w:val="hybridMultilevel"/>
    <w:tmpl w:val="ECDE90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50DB29EF"/>
    <w:multiLevelType w:val="multilevel"/>
    <w:tmpl w:val="2ABA84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FE148FF"/>
    <w:multiLevelType w:val="hybridMultilevel"/>
    <w:tmpl w:val="5AC6F5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42C0301"/>
    <w:multiLevelType w:val="hybridMultilevel"/>
    <w:tmpl w:val="B596B11E"/>
    <w:lvl w:ilvl="0" w:tplc="08090001">
      <w:start w:val="1"/>
      <w:numFmt w:val="bullet"/>
      <w:lvlText w:val=""/>
      <w:lvlJc w:val="left"/>
      <w:pPr>
        <w:ind w:left="1531" w:hanging="360"/>
      </w:pPr>
      <w:rPr>
        <w:rFonts w:ascii="Symbol" w:hAnsi="Symbol" w:hint="default"/>
      </w:rPr>
    </w:lvl>
    <w:lvl w:ilvl="1" w:tplc="08090003" w:tentative="1">
      <w:start w:val="1"/>
      <w:numFmt w:val="bullet"/>
      <w:lvlText w:val="o"/>
      <w:lvlJc w:val="left"/>
      <w:pPr>
        <w:ind w:left="2251" w:hanging="360"/>
      </w:pPr>
      <w:rPr>
        <w:rFonts w:ascii="Courier New" w:hAnsi="Courier New" w:cs="Courier New" w:hint="default"/>
      </w:rPr>
    </w:lvl>
    <w:lvl w:ilvl="2" w:tplc="08090005" w:tentative="1">
      <w:start w:val="1"/>
      <w:numFmt w:val="bullet"/>
      <w:lvlText w:val=""/>
      <w:lvlJc w:val="left"/>
      <w:pPr>
        <w:ind w:left="2971" w:hanging="360"/>
      </w:pPr>
      <w:rPr>
        <w:rFonts w:ascii="Wingdings" w:hAnsi="Wingdings" w:hint="default"/>
      </w:rPr>
    </w:lvl>
    <w:lvl w:ilvl="3" w:tplc="08090001" w:tentative="1">
      <w:start w:val="1"/>
      <w:numFmt w:val="bullet"/>
      <w:lvlText w:val=""/>
      <w:lvlJc w:val="left"/>
      <w:pPr>
        <w:ind w:left="3691" w:hanging="360"/>
      </w:pPr>
      <w:rPr>
        <w:rFonts w:ascii="Symbol" w:hAnsi="Symbol" w:hint="default"/>
      </w:rPr>
    </w:lvl>
    <w:lvl w:ilvl="4" w:tplc="08090003" w:tentative="1">
      <w:start w:val="1"/>
      <w:numFmt w:val="bullet"/>
      <w:lvlText w:val="o"/>
      <w:lvlJc w:val="left"/>
      <w:pPr>
        <w:ind w:left="4411" w:hanging="360"/>
      </w:pPr>
      <w:rPr>
        <w:rFonts w:ascii="Courier New" w:hAnsi="Courier New" w:cs="Courier New" w:hint="default"/>
      </w:rPr>
    </w:lvl>
    <w:lvl w:ilvl="5" w:tplc="08090005" w:tentative="1">
      <w:start w:val="1"/>
      <w:numFmt w:val="bullet"/>
      <w:lvlText w:val=""/>
      <w:lvlJc w:val="left"/>
      <w:pPr>
        <w:ind w:left="5131" w:hanging="360"/>
      </w:pPr>
      <w:rPr>
        <w:rFonts w:ascii="Wingdings" w:hAnsi="Wingdings" w:hint="default"/>
      </w:rPr>
    </w:lvl>
    <w:lvl w:ilvl="6" w:tplc="08090001" w:tentative="1">
      <w:start w:val="1"/>
      <w:numFmt w:val="bullet"/>
      <w:lvlText w:val=""/>
      <w:lvlJc w:val="left"/>
      <w:pPr>
        <w:ind w:left="5851" w:hanging="360"/>
      </w:pPr>
      <w:rPr>
        <w:rFonts w:ascii="Symbol" w:hAnsi="Symbol" w:hint="default"/>
      </w:rPr>
    </w:lvl>
    <w:lvl w:ilvl="7" w:tplc="08090003" w:tentative="1">
      <w:start w:val="1"/>
      <w:numFmt w:val="bullet"/>
      <w:lvlText w:val="o"/>
      <w:lvlJc w:val="left"/>
      <w:pPr>
        <w:ind w:left="6571" w:hanging="360"/>
      </w:pPr>
      <w:rPr>
        <w:rFonts w:ascii="Courier New" w:hAnsi="Courier New" w:cs="Courier New" w:hint="default"/>
      </w:rPr>
    </w:lvl>
    <w:lvl w:ilvl="8" w:tplc="08090005" w:tentative="1">
      <w:start w:val="1"/>
      <w:numFmt w:val="bullet"/>
      <w:lvlText w:val=""/>
      <w:lvlJc w:val="left"/>
      <w:pPr>
        <w:ind w:left="7291"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10"/>
    <w:rsid w:val="000054CD"/>
    <w:rsid w:val="00024225"/>
    <w:rsid w:val="00047323"/>
    <w:rsid w:val="00073503"/>
    <w:rsid w:val="000B651B"/>
    <w:rsid w:val="000F684A"/>
    <w:rsid w:val="00104A04"/>
    <w:rsid w:val="00153CD0"/>
    <w:rsid w:val="00180CA7"/>
    <w:rsid w:val="001D2E8E"/>
    <w:rsid w:val="001E20EC"/>
    <w:rsid w:val="001E556A"/>
    <w:rsid w:val="001E7DF0"/>
    <w:rsid w:val="002245BB"/>
    <w:rsid w:val="002B0D24"/>
    <w:rsid w:val="002C52A6"/>
    <w:rsid w:val="002D7DDB"/>
    <w:rsid w:val="002F5604"/>
    <w:rsid w:val="003527EB"/>
    <w:rsid w:val="00362BCB"/>
    <w:rsid w:val="003661C4"/>
    <w:rsid w:val="003B440B"/>
    <w:rsid w:val="003C46E2"/>
    <w:rsid w:val="003E0D2D"/>
    <w:rsid w:val="003F0E4D"/>
    <w:rsid w:val="00422871"/>
    <w:rsid w:val="00436A5C"/>
    <w:rsid w:val="00463C79"/>
    <w:rsid w:val="004A2844"/>
    <w:rsid w:val="00520261"/>
    <w:rsid w:val="005558CD"/>
    <w:rsid w:val="00557B00"/>
    <w:rsid w:val="0057022C"/>
    <w:rsid w:val="005777A7"/>
    <w:rsid w:val="005861A6"/>
    <w:rsid w:val="005A1647"/>
    <w:rsid w:val="005A7B94"/>
    <w:rsid w:val="005B7BEF"/>
    <w:rsid w:val="005D2324"/>
    <w:rsid w:val="005E2304"/>
    <w:rsid w:val="005F54B3"/>
    <w:rsid w:val="005F5FB1"/>
    <w:rsid w:val="00600208"/>
    <w:rsid w:val="00632C22"/>
    <w:rsid w:val="00652CF6"/>
    <w:rsid w:val="00662C85"/>
    <w:rsid w:val="00694775"/>
    <w:rsid w:val="006B4627"/>
    <w:rsid w:val="006D4019"/>
    <w:rsid w:val="006E00EA"/>
    <w:rsid w:val="006E5E85"/>
    <w:rsid w:val="00720D61"/>
    <w:rsid w:val="007242BF"/>
    <w:rsid w:val="00725403"/>
    <w:rsid w:val="00737476"/>
    <w:rsid w:val="007F7FF7"/>
    <w:rsid w:val="0083307B"/>
    <w:rsid w:val="00863C77"/>
    <w:rsid w:val="008A6B38"/>
    <w:rsid w:val="008B07B7"/>
    <w:rsid w:val="008B406F"/>
    <w:rsid w:val="008B5D3D"/>
    <w:rsid w:val="008B79B8"/>
    <w:rsid w:val="008C0991"/>
    <w:rsid w:val="008F7C16"/>
    <w:rsid w:val="00935EAF"/>
    <w:rsid w:val="009B2088"/>
    <w:rsid w:val="009B5706"/>
    <w:rsid w:val="009E0500"/>
    <w:rsid w:val="00A123F2"/>
    <w:rsid w:val="00A72641"/>
    <w:rsid w:val="00A72D48"/>
    <w:rsid w:val="00A87B6C"/>
    <w:rsid w:val="00AD471F"/>
    <w:rsid w:val="00AF2F33"/>
    <w:rsid w:val="00B210AA"/>
    <w:rsid w:val="00B234C0"/>
    <w:rsid w:val="00B236F5"/>
    <w:rsid w:val="00B27165"/>
    <w:rsid w:val="00B54E42"/>
    <w:rsid w:val="00B80410"/>
    <w:rsid w:val="00BA3121"/>
    <w:rsid w:val="00BE208D"/>
    <w:rsid w:val="00BF4864"/>
    <w:rsid w:val="00BF7D07"/>
    <w:rsid w:val="00C003C9"/>
    <w:rsid w:val="00C06EB3"/>
    <w:rsid w:val="00C23C05"/>
    <w:rsid w:val="00C466B0"/>
    <w:rsid w:val="00C5192C"/>
    <w:rsid w:val="00C5604D"/>
    <w:rsid w:val="00C81EB3"/>
    <w:rsid w:val="00C8382B"/>
    <w:rsid w:val="00D10EA5"/>
    <w:rsid w:val="00D54354"/>
    <w:rsid w:val="00D9140C"/>
    <w:rsid w:val="00DA6E37"/>
    <w:rsid w:val="00DE4AFD"/>
    <w:rsid w:val="00E0571C"/>
    <w:rsid w:val="00E07EA5"/>
    <w:rsid w:val="00E10562"/>
    <w:rsid w:val="00E35714"/>
    <w:rsid w:val="00E92AD8"/>
    <w:rsid w:val="00E94356"/>
    <w:rsid w:val="00ED2AA4"/>
    <w:rsid w:val="00EF449E"/>
    <w:rsid w:val="00F000BE"/>
    <w:rsid w:val="00F34D95"/>
    <w:rsid w:val="00FA68C1"/>
    <w:rsid w:val="00FC087F"/>
    <w:rsid w:val="00FE7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 w:type="character" w:styleId="FollowedHyperlink">
    <w:name w:val="FollowedHyperlink"/>
    <w:basedOn w:val="DefaultParagraphFont"/>
    <w:uiPriority w:val="99"/>
    <w:semiHidden/>
    <w:unhideWhenUsed/>
    <w:rsid w:val="001E20E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41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22C"/>
    <w:pPr>
      <w:ind w:left="720"/>
      <w:contextualSpacing/>
    </w:pPr>
  </w:style>
  <w:style w:type="paragraph" w:styleId="BalloonText">
    <w:name w:val="Balloon Text"/>
    <w:basedOn w:val="Normal"/>
    <w:link w:val="BalloonTextChar"/>
    <w:uiPriority w:val="99"/>
    <w:semiHidden/>
    <w:unhideWhenUsed/>
    <w:rsid w:val="00BF4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864"/>
    <w:rPr>
      <w:rFonts w:ascii="Tahoma" w:hAnsi="Tahoma" w:cs="Tahoma"/>
      <w:sz w:val="16"/>
      <w:szCs w:val="16"/>
      <w:lang w:val="en-US"/>
    </w:rPr>
  </w:style>
  <w:style w:type="character" w:styleId="Hyperlink">
    <w:name w:val="Hyperlink"/>
    <w:basedOn w:val="DefaultParagraphFont"/>
    <w:uiPriority w:val="99"/>
    <w:unhideWhenUsed/>
    <w:rsid w:val="006B4627"/>
    <w:rPr>
      <w:color w:val="0000FF" w:themeColor="hyperlink"/>
      <w:u w:val="single"/>
    </w:rPr>
  </w:style>
  <w:style w:type="character" w:styleId="Strong">
    <w:name w:val="Strong"/>
    <w:basedOn w:val="DefaultParagraphFont"/>
    <w:uiPriority w:val="22"/>
    <w:qFormat/>
    <w:rsid w:val="00B236F5"/>
    <w:rPr>
      <w:b/>
      <w:bCs/>
    </w:rPr>
  </w:style>
  <w:style w:type="character" w:styleId="FollowedHyperlink">
    <w:name w:val="FollowedHyperlink"/>
    <w:basedOn w:val="DefaultParagraphFont"/>
    <w:uiPriority w:val="99"/>
    <w:semiHidden/>
    <w:unhideWhenUsed/>
    <w:rsid w:val="001E20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stage.data.ontario.ca/dataset/school-information-and-student-demographics"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187C5-A7E4-4EC5-BBF0-8A66A7F7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10</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Subin Augustine</dc:creator>
  <cp:lastModifiedBy>Subin Augustine</cp:lastModifiedBy>
  <cp:revision>47</cp:revision>
  <dcterms:created xsi:type="dcterms:W3CDTF">2019-11-08T00:44:00Z</dcterms:created>
  <dcterms:modified xsi:type="dcterms:W3CDTF">2019-11-11T03:47:00Z</dcterms:modified>
</cp:coreProperties>
</file>