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rPr>
      </w:pPr>
      <w:r w:rsidDel="00000000" w:rsidR="00000000" w:rsidRPr="00000000">
        <w:rPr>
          <w:b w:val="1"/>
          <w:bCs w:val="1"/>
          <w:rtl w:val="0"/>
        </w:rPr>
        <w:t xml:space="preserve">IJP Prep -  Technical Consultant Role - Aranya</w:t>
      </w:r>
    </w:p>
    <w:p w:rsidR="00000000" w:rsidDel="00000000" w:rsidP="00000000" w:rsidRDefault="00000000" w:rsidRPr="00000000" w14:paraId="00000002">
      <w:pPr>
        <w:rPr>
          <w:u w:val="single"/>
        </w:rPr>
      </w:pPr>
      <w:r w:rsidDel="00000000" w:rsidR="00000000" w:rsidRPr="00000000">
        <w:rPr>
          <w:u w:val="single"/>
          <w:rtl w:val="0"/>
        </w:rPr>
        <w:t xml:space="preserve">Self Introduction</w:t>
      </w:r>
    </w:p>
    <w:p w:rsidR="00000000" w:rsidDel="00000000" w:rsidP="00000000" w:rsidRDefault="00000000" w:rsidRPr="00000000" w14:paraId="00000003">
      <w:pPr>
        <w:jc w:val="both"/>
        <w:rPr/>
      </w:pPr>
      <w:r w:rsidDel="00000000" w:rsidR="00000000" w:rsidRPr="00000000">
        <w:rPr>
          <w:rtl w:val="0"/>
        </w:rPr>
        <w:t xml:space="preserve">Format:</w:t>
        <w:br w:type="textWrapping"/>
        <w:t xml:space="preserve">Greeting &gt; Journey in Allianz &gt; Process transitions &gt; Additions Responsibilities &gt;  Achievements &gt; Conclusion</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b w:val="1"/>
          <w:bCs w:val="1"/>
          <w:sz w:val="28"/>
          <w:szCs w:val="28"/>
          <w:u w:val="single"/>
        </w:rPr>
      </w:pPr>
      <w:r w:rsidDel="00000000" w:rsidR="00000000" w:rsidRPr="00000000">
        <w:rPr>
          <w:b w:val="1"/>
          <w:bCs w:val="1"/>
          <w:sz w:val="28"/>
          <w:szCs w:val="28"/>
          <w:u w:val="single"/>
          <w:rtl w:val="0"/>
        </w:rPr>
        <w:t xml:space="preserve">Technical Round</w:t>
      </w:r>
    </w:p>
    <w:p w:rsidR="00000000" w:rsidDel="00000000" w:rsidP="00000000" w:rsidRDefault="00000000" w:rsidRPr="00000000" w14:paraId="00000006">
      <w:pPr>
        <w:rPr>
          <w:b w:val="1"/>
          <w:bCs w:val="1"/>
        </w:rPr>
      </w:pPr>
      <w:r w:rsidDel="00000000" w:rsidR="00000000" w:rsidRPr="00000000">
        <w:rPr>
          <w:b w:val="1"/>
          <w:bCs w:val="1"/>
          <w:rtl w:val="0"/>
        </w:rPr>
        <w:t xml:space="preserve">Roles and Responsibilities</w:t>
      </w:r>
    </w:p>
    <w:p w:rsidR="00000000" w:rsidDel="00000000" w:rsidP="00000000" w:rsidRDefault="00000000" w:rsidRPr="00000000" w14:paraId="00000007">
      <w:pPr>
        <w:rPr/>
      </w:pPr>
      <w:r w:rsidDel="00000000" w:rsidR="00000000" w:rsidRPr="00000000">
        <w:rPr>
          <w:rtl w:val="0"/>
        </w:rPr>
        <w:t xml:space="preserve">In Onshore,</w:t>
      </w:r>
    </w:p>
    <w:p w:rsidR="00000000" w:rsidDel="00000000" w:rsidP="00000000" w:rsidRDefault="00000000" w:rsidRPr="00000000" w14:paraId="00000008">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Technical support</w:t>
      </w:r>
    </w:p>
    <w:p w:rsidR="00000000" w:rsidDel="00000000" w:rsidP="00000000" w:rsidRDefault="00000000" w:rsidRPr="00000000" w14:paraId="00000009">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Work management</w:t>
      </w:r>
    </w:p>
    <w:p w:rsidR="00000000" w:rsidDel="00000000" w:rsidP="00000000" w:rsidRDefault="00000000" w:rsidRPr="00000000" w14:paraId="0000000A">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Query management</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72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Higher authority approval</w:t>
      </w:r>
    </w:p>
    <w:p w:rsidR="00000000" w:rsidDel="00000000" w:rsidP="00000000" w:rsidRDefault="00000000" w:rsidRPr="00000000" w14:paraId="0000000C">
      <w:pPr>
        <w:rPr/>
      </w:pPr>
      <w:r w:rsidDel="00000000" w:rsidR="00000000" w:rsidRPr="00000000">
        <w:rPr>
          <w:rtl w:val="0"/>
        </w:rPr>
        <w:t xml:space="preserve">Here in TVM,</w:t>
      </w:r>
    </w:p>
    <w:p w:rsidR="00000000" w:rsidDel="00000000" w:rsidP="00000000" w:rsidRDefault="00000000" w:rsidRPr="00000000" w14:paraId="0000000D">
      <w:pPr>
        <w:rPr/>
      </w:pPr>
      <w:r w:rsidDel="00000000" w:rsidR="00000000" w:rsidRPr="00000000">
        <w:rPr>
          <w:rtl w:val="0"/>
        </w:rPr>
        <w:t xml:space="preserve">To enhance the technical knowledge of the centre</w:t>
      </w:r>
    </w:p>
    <w:p w:rsidR="00000000" w:rsidDel="00000000" w:rsidP="00000000" w:rsidRDefault="00000000" w:rsidRPr="00000000" w14:paraId="0000000E">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To reduce claim age</w:t>
      </w:r>
    </w:p>
    <w:p w:rsidR="00000000" w:rsidDel="00000000" w:rsidP="00000000" w:rsidRDefault="00000000" w:rsidRPr="00000000" w14:paraId="0000000F">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Process improvement </w:t>
      </w:r>
    </w:p>
    <w:p w:rsidR="00000000" w:rsidDel="00000000" w:rsidP="00000000" w:rsidRDefault="00000000" w:rsidRPr="00000000" w14:paraId="00000010">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Prepare the entire centre to be aware and well versed in the technical aspect</w:t>
      </w:r>
    </w:p>
    <w:p w:rsidR="00000000" w:rsidDel="00000000" w:rsidP="00000000" w:rsidRDefault="00000000" w:rsidRPr="00000000" w14:paraId="00000011">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Ex: event description ( properly add during lodgment)</w:t>
      </w:r>
    </w:p>
    <w:p w:rsidR="00000000" w:rsidDel="00000000" w:rsidP="00000000" w:rsidRDefault="00000000" w:rsidRPr="00000000" w14:paraId="00000012">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Ex: automation</w:t>
      </w:r>
    </w:p>
    <w:p w:rsidR="00000000" w:rsidDel="00000000" w:rsidP="00000000" w:rsidRDefault="00000000" w:rsidRPr="00000000" w14:paraId="00000013">
      <w:pPr>
        <w:rPr/>
      </w:pPr>
      <w:r w:rsidDel="00000000" w:rsidR="00000000" w:rsidRPr="00000000">
        <w:rPr>
          <w:rtl w:val="0"/>
        </w:rPr>
        <w:t xml:space="preserve">Responsibilities</w:t>
      </w:r>
    </w:p>
    <w:p w:rsidR="00000000" w:rsidDel="00000000" w:rsidP="00000000" w:rsidRDefault="00000000" w:rsidRPr="00000000" w14:paraId="00000014">
      <w:pPr>
        <w:rPr/>
      </w:pPr>
      <w:r w:rsidDel="00000000" w:rsidR="00000000" w:rsidRPr="00000000">
        <w:rPr>
          <w:rtl w:val="0"/>
        </w:rPr>
        <w:t xml:space="preserve">---</w:t>
      </w:r>
    </w:p>
    <w:p w:rsidR="00000000" w:rsidDel="00000000" w:rsidP="00000000" w:rsidRDefault="00000000" w:rsidRPr="00000000" w14:paraId="00000015">
      <w:pPr>
        <w:rPr>
          <w:b w:val="1"/>
          <w:bCs w:val="1"/>
          <w:sz w:val="28"/>
          <w:szCs w:val="28"/>
          <w:u w:val="single"/>
        </w:rPr>
      </w:pPr>
      <w:r w:rsidDel="00000000" w:rsidR="00000000" w:rsidRPr="00000000">
        <w:rPr>
          <w:b w:val="1"/>
          <w:bCs w:val="1"/>
          <w:sz w:val="28"/>
          <w:szCs w:val="28"/>
          <w:u w:val="single"/>
          <w:rtl w:val="0"/>
        </w:rPr>
        <w:t xml:space="preserve">Operations/HR Round</w:t>
      </w:r>
    </w:p>
    <w:p w:rsidR="00000000" w:rsidDel="00000000" w:rsidP="00000000" w:rsidRDefault="00000000" w:rsidRPr="00000000" w14:paraId="00000016">
      <w:pPr>
        <w:rPr/>
      </w:pPr>
      <w:r w:rsidDel="00000000" w:rsidR="00000000" w:rsidRPr="00000000">
        <w:rPr>
          <w:b w:val="1"/>
          <w:bCs w:val="1"/>
          <w:rtl w:val="0"/>
        </w:rPr>
        <w:t xml:space="preserve">Organizational Hierarchy –</w:t>
      </w:r>
      <w:r w:rsidDel="00000000" w:rsidR="00000000" w:rsidRPr="00000000">
        <w:rPr>
          <w:rtl w:val="0"/>
        </w:rPr>
        <w:t xml:space="preserve"> Both Allianz Services and Allianz Australia with designations</w:t>
      </w:r>
    </w:p>
    <w:p w:rsidR="00000000" w:rsidDel="00000000" w:rsidP="00000000" w:rsidRDefault="00000000" w:rsidRPr="00000000" w14:paraId="00000017">
      <w:pPr>
        <w:rPr>
          <w:u w:val="single"/>
        </w:rPr>
      </w:pPr>
      <w:r w:rsidDel="00000000" w:rsidR="00000000" w:rsidRPr="00000000">
        <w:rPr>
          <w:b w:val="1"/>
          <w:bCs w:val="1"/>
          <w:u w:val="single"/>
          <w:rtl w:val="0"/>
        </w:rPr>
        <w:t xml:space="preserve">Operations / HR / Leadership Round Questions</w:t>
      </w:r>
      <w:r w:rsidDel="00000000" w:rsidR="00000000" w:rsidRPr="00000000">
        <w:rPr>
          <w:rtl w:val="0"/>
        </w:rPr>
      </w:r>
    </w:p>
    <w:p w:rsidR="00000000" w:rsidDel="00000000" w:rsidP="00000000" w:rsidRDefault="00000000" w:rsidRPr="00000000" w14:paraId="00000018">
      <w:pPr>
        <w:numPr>
          <w:ilvl w:val="0"/>
          <w:numId w:val="1"/>
        </w:numPr>
        <w:ind w:left="720" w:hanging="360"/>
        <w:rPr/>
      </w:pPr>
      <w:r w:rsidDel="00000000" w:rsidR="00000000" w:rsidRPr="00000000">
        <w:rPr>
          <w:rtl w:val="0"/>
        </w:rPr>
        <w:t xml:space="preserve">Tell me about yourself. (Self Intro)</w:t>
      </w:r>
    </w:p>
    <w:p w:rsidR="00000000" w:rsidDel="00000000" w:rsidP="00000000" w:rsidRDefault="00000000" w:rsidRPr="00000000" w14:paraId="00000019">
      <w:pPr>
        <w:numPr>
          <w:ilvl w:val="0"/>
          <w:numId w:val="1"/>
        </w:numPr>
        <w:ind w:left="720" w:hanging="360"/>
        <w:rPr>
          <w:b w:val="1"/>
          <w:bCs w:val="1"/>
        </w:rPr>
      </w:pPr>
      <w:r w:rsidDel="00000000" w:rsidR="00000000" w:rsidRPr="00000000">
        <w:rPr>
          <w:b w:val="1"/>
          <w:bCs w:val="1"/>
          <w:rtl w:val="0"/>
        </w:rPr>
        <w:t xml:space="preserve">Why do you want this role?</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rFonts w:ascii="Quattrocento Sans" w:cs="Quattrocento Sans" w:eastAsia="Quattrocento Sans" w:hAnsi="Quattrocento Sans"/>
          <w:b w:val="0"/>
          <w:bCs w:val="0"/>
          <w:i w:val="0"/>
          <w:iCs w:val="0"/>
          <w:smallCaps w:val="0"/>
          <w:strike w:val="0"/>
          <w:color w:val="000000"/>
          <w:sz w:val="21"/>
          <w:szCs w:val="21"/>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1"/>
          <w:szCs w:val="21"/>
          <w:u w:val="none"/>
          <w:shd w:fill="auto" w:val="clear"/>
          <w:vertAlign w:val="baseline"/>
          <w:rtl w:val="0"/>
        </w:rPr>
        <w:t xml:space="preserve"> </w:t>
      </w:r>
      <w:r w:rsidDel="00000000" w:rsidR="00000000" w:rsidRPr="00000000">
        <w:rPr>
          <w:rFonts w:ascii="Quattrocento Sans" w:cs="Quattrocento Sans" w:eastAsia="Quattrocento Sans" w:hAnsi="Quattrocento Sans"/>
          <w:b w:val="1"/>
          <w:bCs w:val="1"/>
          <w:i w:val="0"/>
          <w:iCs w:val="0"/>
          <w:smallCaps w:val="0"/>
          <w:strike w:val="0"/>
          <w:color w:val="000000"/>
          <w:sz w:val="21"/>
          <w:szCs w:val="21"/>
          <w:u w:val="none"/>
          <w:shd w:fill="auto" w:val="clear"/>
          <w:vertAlign w:val="baseline"/>
          <w:rtl w:val="0"/>
        </w:rPr>
        <w:t xml:space="preserve">because it aligns with</w:t>
      </w:r>
      <w:r w:rsidDel="00000000" w:rsidR="00000000" w:rsidRPr="00000000">
        <w:rPr>
          <w:rFonts w:ascii="Quattrocento Sans" w:cs="Quattrocento Sans" w:eastAsia="Quattrocento Sans" w:hAnsi="Quattrocento Sans"/>
          <w:b w:val="0"/>
          <w:bCs w:val="0"/>
          <w:i w:val="0"/>
          <w:iCs w:val="0"/>
          <w:smallCaps w:val="0"/>
          <w:strike w:val="0"/>
          <w:color w:val="000000"/>
          <w:sz w:val="21"/>
          <w:szCs w:val="21"/>
          <w:u w:val="none"/>
          <w:shd w:fill="auto" w:val="clear"/>
          <w:vertAlign w:val="baseline"/>
          <w:rtl w:val="0"/>
        </w:rPr>
        <w:t xml:space="preserve"> my experience as an SME and gives me the opportunity to contribute beyond daily operations. </w:t>
      </w:r>
      <w:r w:rsidDel="00000000" w:rsidR="00000000" w:rsidRPr="00000000">
        <w:rPr>
          <w:rFonts w:ascii="Quattrocento Sans" w:cs="Quattrocento Sans" w:eastAsia="Quattrocento Sans" w:hAnsi="Quattrocento Sans"/>
          <w:b w:val="1"/>
          <w:bCs w:val="1"/>
          <w:i w:val="0"/>
          <w:iCs w:val="0"/>
          <w:smallCaps w:val="0"/>
          <w:strike w:val="0"/>
          <w:color w:val="000000"/>
          <w:sz w:val="21"/>
          <w:szCs w:val="21"/>
          <w:u w:val="none"/>
          <w:shd w:fill="auto" w:val="clear"/>
          <w:vertAlign w:val="baseline"/>
          <w:rtl w:val="0"/>
        </w:rPr>
        <w:t xml:space="preserve">I have experience</w:t>
      </w:r>
      <w:r w:rsidDel="00000000" w:rsidR="00000000" w:rsidRPr="00000000">
        <w:rPr>
          <w:rFonts w:ascii="Quattrocento Sans" w:cs="Quattrocento Sans" w:eastAsia="Quattrocento Sans" w:hAnsi="Quattrocento Sans"/>
          <w:b w:val="0"/>
          <w:bCs w:val="0"/>
          <w:i w:val="0"/>
          <w:iCs w:val="0"/>
          <w:smallCaps w:val="0"/>
          <w:strike w:val="0"/>
          <w:color w:val="000000"/>
          <w:sz w:val="21"/>
          <w:szCs w:val="21"/>
          <w:u w:val="none"/>
          <w:shd w:fill="auto" w:val="clear"/>
          <w:vertAlign w:val="baseline"/>
          <w:rtl w:val="0"/>
        </w:rPr>
        <w:t xml:space="preserve"> in technical referrals, training, stakeholder management, quality analysis, and process improvement. </w:t>
      </w:r>
      <w:r w:rsidDel="00000000" w:rsidR="00000000" w:rsidRPr="00000000">
        <w:rPr>
          <w:rFonts w:ascii="Quattrocento Sans" w:cs="Quattrocento Sans" w:eastAsia="Quattrocento Sans" w:hAnsi="Quattrocento Sans"/>
          <w:b w:val="1"/>
          <w:bCs w:val="1"/>
          <w:i w:val="0"/>
          <w:iCs w:val="0"/>
          <w:smallCaps w:val="0"/>
          <w:strike w:val="0"/>
          <w:color w:val="000000"/>
          <w:sz w:val="21"/>
          <w:szCs w:val="21"/>
          <w:u w:val="none"/>
          <w:shd w:fill="auto" w:val="clear"/>
          <w:vertAlign w:val="baseline"/>
          <w:rtl w:val="0"/>
        </w:rPr>
        <w:t xml:space="preserve">In addition, I am</w:t>
      </w:r>
      <w:r w:rsidDel="00000000" w:rsidR="00000000" w:rsidRPr="00000000">
        <w:rPr>
          <w:rFonts w:ascii="Quattrocento Sans" w:cs="Quattrocento Sans" w:eastAsia="Quattrocento Sans" w:hAnsi="Quattrocento Sans"/>
          <w:b w:val="0"/>
          <w:bCs w:val="0"/>
          <w:i w:val="0"/>
          <w:iCs w:val="0"/>
          <w:smallCaps w:val="0"/>
          <w:strike w:val="0"/>
          <w:color w:val="000000"/>
          <w:sz w:val="21"/>
          <w:szCs w:val="21"/>
          <w:u w:val="none"/>
          <w:shd w:fill="auto" w:val="clear"/>
          <w:vertAlign w:val="baseline"/>
          <w:rtl w:val="0"/>
        </w:rPr>
        <w:t xml:space="preserve"> certified in AI and Machine Learning, which has increased my interest in automation and innovation. </w:t>
      </w:r>
      <w:r w:rsidDel="00000000" w:rsidR="00000000" w:rsidRPr="00000000">
        <w:rPr>
          <w:rFonts w:ascii="Quattrocento Sans" w:cs="Quattrocento Sans" w:eastAsia="Quattrocento Sans" w:hAnsi="Quattrocento Sans"/>
          <w:b w:val="1"/>
          <w:bCs w:val="1"/>
          <w:i w:val="0"/>
          <w:iCs w:val="0"/>
          <w:smallCaps w:val="0"/>
          <w:strike w:val="0"/>
          <w:color w:val="000000"/>
          <w:sz w:val="21"/>
          <w:szCs w:val="21"/>
          <w:u w:val="none"/>
          <w:shd w:fill="auto" w:val="clear"/>
          <w:vertAlign w:val="baseline"/>
          <w:rtl w:val="0"/>
        </w:rPr>
        <w:t xml:space="preserve">I believe this role will</w:t>
      </w:r>
      <w:r w:rsidDel="00000000" w:rsidR="00000000" w:rsidRPr="00000000">
        <w:rPr>
          <w:rFonts w:ascii="Quattrocento Sans" w:cs="Quattrocento Sans" w:eastAsia="Quattrocento Sans" w:hAnsi="Quattrocento Sans"/>
          <w:b w:val="0"/>
          <w:bCs w:val="0"/>
          <w:i w:val="0"/>
          <w:iCs w:val="0"/>
          <w:smallCaps w:val="0"/>
          <w:strike w:val="0"/>
          <w:color w:val="000000"/>
          <w:sz w:val="21"/>
          <w:szCs w:val="21"/>
          <w:u w:val="none"/>
          <w:shd w:fill="auto" w:val="clear"/>
          <w:vertAlign w:val="baseline"/>
          <w:rtl w:val="0"/>
        </w:rPr>
        <w:t xml:space="preserve"> allow me to leverage both my business knowledge and technology skills to drive process efficiencies across the organization.</w:t>
      </w:r>
    </w:p>
    <w:p w:rsidR="00000000" w:rsidDel="00000000" w:rsidP="00000000" w:rsidRDefault="00000000" w:rsidRPr="00000000" w14:paraId="0000001B">
      <w:pPr>
        <w:ind w:left="720" w:firstLine="0"/>
        <w:rPr/>
      </w:pPr>
      <w:r w:rsidDel="00000000" w:rsidR="00000000" w:rsidRPr="00000000">
        <w:rPr>
          <w:rtl w:val="0"/>
        </w:rPr>
      </w:r>
    </w:p>
    <w:p w:rsidR="00000000" w:rsidDel="00000000" w:rsidP="00000000" w:rsidRDefault="00000000" w:rsidRPr="00000000" w14:paraId="0000001C">
      <w:pPr>
        <w:numPr>
          <w:ilvl w:val="0"/>
          <w:numId w:val="1"/>
        </w:numPr>
        <w:ind w:left="720" w:hanging="360"/>
        <w:rPr>
          <w:b w:val="1"/>
          <w:bCs w:val="1"/>
        </w:rPr>
      </w:pPr>
      <w:r w:rsidDel="00000000" w:rsidR="00000000" w:rsidRPr="00000000">
        <w:rPr>
          <w:b w:val="1"/>
          <w:bCs w:val="1"/>
          <w:rtl w:val="0"/>
        </w:rPr>
        <w:t xml:space="preserve">Why should we select you?</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rFonts w:ascii="Quattrocento Sans" w:cs="Quattrocento Sans" w:eastAsia="Quattrocento Sans" w:hAnsi="Quattrocento Sans"/>
          <w:b w:val="0"/>
          <w:bCs w:val="0"/>
          <w:i w:val="0"/>
          <w:iCs w:val="0"/>
          <w:smallCaps w:val="0"/>
          <w:strike w:val="0"/>
          <w:color w:val="000000"/>
          <w:sz w:val="21"/>
          <w:szCs w:val="21"/>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0000"/>
          <w:sz w:val="21"/>
          <w:szCs w:val="21"/>
          <w:u w:val="none"/>
          <w:shd w:fill="auto" w:val="clear"/>
          <w:vertAlign w:val="baseline"/>
          <w:rtl w:val="0"/>
        </w:rPr>
        <w:t xml:space="preserve">Because it aligns with</w:t>
      </w:r>
      <w:r w:rsidDel="00000000" w:rsidR="00000000" w:rsidRPr="00000000">
        <w:rPr>
          <w:rFonts w:ascii="Quattrocento Sans" w:cs="Quattrocento Sans" w:eastAsia="Quattrocento Sans" w:hAnsi="Quattrocento Sans"/>
          <w:b w:val="0"/>
          <w:bCs w:val="0"/>
          <w:i w:val="0"/>
          <w:iCs w:val="0"/>
          <w:smallCaps w:val="0"/>
          <w:strike w:val="0"/>
          <w:color w:val="000000"/>
          <w:sz w:val="21"/>
          <w:szCs w:val="21"/>
          <w:u w:val="none"/>
          <w:shd w:fill="auto" w:val="clear"/>
          <w:vertAlign w:val="baseline"/>
          <w:rtl w:val="0"/>
        </w:rPr>
        <w:t xml:space="preserve"> my experience as an SME and gives me the opportunity to contribute beyond daily operations. </w:t>
      </w:r>
      <w:r w:rsidDel="00000000" w:rsidR="00000000" w:rsidRPr="00000000">
        <w:rPr>
          <w:rFonts w:ascii="Quattrocento Sans" w:cs="Quattrocento Sans" w:eastAsia="Quattrocento Sans" w:hAnsi="Quattrocento Sans"/>
          <w:b w:val="1"/>
          <w:bCs w:val="1"/>
          <w:i w:val="0"/>
          <w:iCs w:val="0"/>
          <w:smallCaps w:val="0"/>
          <w:strike w:val="0"/>
          <w:color w:val="000000"/>
          <w:sz w:val="21"/>
          <w:szCs w:val="21"/>
          <w:u w:val="none"/>
          <w:shd w:fill="auto" w:val="clear"/>
          <w:vertAlign w:val="baseline"/>
          <w:rtl w:val="0"/>
        </w:rPr>
        <w:t xml:space="preserve">I have experience</w:t>
      </w:r>
      <w:r w:rsidDel="00000000" w:rsidR="00000000" w:rsidRPr="00000000">
        <w:rPr>
          <w:rFonts w:ascii="Quattrocento Sans" w:cs="Quattrocento Sans" w:eastAsia="Quattrocento Sans" w:hAnsi="Quattrocento Sans"/>
          <w:b w:val="0"/>
          <w:bCs w:val="0"/>
          <w:i w:val="0"/>
          <w:iCs w:val="0"/>
          <w:smallCaps w:val="0"/>
          <w:strike w:val="0"/>
          <w:color w:val="000000"/>
          <w:sz w:val="21"/>
          <w:szCs w:val="21"/>
          <w:u w:val="none"/>
          <w:shd w:fill="auto" w:val="clear"/>
          <w:vertAlign w:val="baseline"/>
          <w:rtl w:val="0"/>
        </w:rPr>
        <w:t xml:space="preserve"> in technical referrals, training, stakeholder management, quality analysis, and process improvement. </w:t>
      </w:r>
      <w:r w:rsidDel="00000000" w:rsidR="00000000" w:rsidRPr="00000000">
        <w:rPr>
          <w:rFonts w:ascii="Quattrocento Sans" w:cs="Quattrocento Sans" w:eastAsia="Quattrocento Sans" w:hAnsi="Quattrocento Sans"/>
          <w:b w:val="1"/>
          <w:bCs w:val="1"/>
          <w:i w:val="0"/>
          <w:iCs w:val="0"/>
          <w:smallCaps w:val="0"/>
          <w:strike w:val="0"/>
          <w:color w:val="000000"/>
          <w:sz w:val="21"/>
          <w:szCs w:val="21"/>
          <w:u w:val="none"/>
          <w:shd w:fill="auto" w:val="clear"/>
          <w:vertAlign w:val="baseline"/>
          <w:rtl w:val="0"/>
        </w:rPr>
        <w:t xml:space="preserve">In addition, I am</w:t>
      </w:r>
      <w:r w:rsidDel="00000000" w:rsidR="00000000" w:rsidRPr="00000000">
        <w:rPr>
          <w:rFonts w:ascii="Quattrocento Sans" w:cs="Quattrocento Sans" w:eastAsia="Quattrocento Sans" w:hAnsi="Quattrocento Sans"/>
          <w:b w:val="0"/>
          <w:bCs w:val="0"/>
          <w:i w:val="0"/>
          <w:iCs w:val="0"/>
          <w:smallCaps w:val="0"/>
          <w:strike w:val="0"/>
          <w:color w:val="000000"/>
          <w:sz w:val="21"/>
          <w:szCs w:val="21"/>
          <w:u w:val="none"/>
          <w:shd w:fill="auto" w:val="clear"/>
          <w:vertAlign w:val="baseline"/>
          <w:rtl w:val="0"/>
        </w:rPr>
        <w:t xml:space="preserve"> certified in AI and Machine Learning, which has increased my interest in automation and innovation.</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rFonts w:ascii="Quattrocento Sans" w:cs="Quattrocento Sans" w:eastAsia="Quattrocento Sans" w:hAnsi="Quattrocento Sans"/>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1F">
      <w:pPr>
        <w:numPr>
          <w:ilvl w:val="0"/>
          <w:numId w:val="1"/>
        </w:numPr>
        <w:ind w:left="720" w:hanging="360"/>
        <w:rPr/>
      </w:pPr>
      <w:r w:rsidDel="00000000" w:rsidR="00000000" w:rsidRPr="00000000">
        <w:rPr>
          <w:rtl w:val="0"/>
        </w:rPr>
        <w:t xml:space="preserve">Why are you interested in moving from your current role to the Technical Consultant role?</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 see the Technical Consultant role as a natural progression in my career. In my current role, I already perform many responsibilities that align with this position, such as handling technical referrals, supporting stakeholders, delivering training, reviewing quality metrics, and driving process improvements.</w:t>
      </w:r>
    </w:p>
    <w:p w:rsidR="00000000" w:rsidDel="00000000" w:rsidP="00000000" w:rsidRDefault="00000000" w:rsidRPr="00000000" w14:paraId="00000021">
      <w:pPr>
        <w:ind w:left="720" w:firstLine="0"/>
        <w:rPr/>
      </w:pPr>
      <w:r w:rsidDel="00000000" w:rsidR="00000000" w:rsidRPr="00000000">
        <w:rPr>
          <w:rtl w:val="0"/>
        </w:rPr>
      </w:r>
    </w:p>
    <w:p w:rsidR="00000000" w:rsidDel="00000000" w:rsidP="00000000" w:rsidRDefault="00000000" w:rsidRPr="00000000" w14:paraId="00000022">
      <w:pPr>
        <w:numPr>
          <w:ilvl w:val="0"/>
          <w:numId w:val="1"/>
        </w:numPr>
        <w:ind w:left="720" w:hanging="360"/>
        <w:rPr/>
      </w:pPr>
      <w:r w:rsidDel="00000000" w:rsidR="00000000" w:rsidRPr="00000000">
        <w:rPr>
          <w:rtl w:val="0"/>
        </w:rPr>
        <w:t xml:space="preserve">What do you understand about the Technical Consultant role?</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Based on my understanding, the Technical Consultant role acts as a bridge between operations, stakeholders, and continuous improvement initiatives. The role requires strong SME expertise to handle technical referrals, support teams with process-related queries, and ensure knowledge is effectively shared across the organization. </w:t>
      </w:r>
    </w:p>
    <w:p w:rsidR="00000000" w:rsidDel="00000000" w:rsidP="00000000" w:rsidRDefault="00000000" w:rsidRPr="00000000" w14:paraId="00000024">
      <w:pPr>
        <w:ind w:left="720" w:firstLine="0"/>
        <w:rPr/>
      </w:pPr>
      <w:r w:rsidDel="00000000" w:rsidR="00000000" w:rsidRPr="00000000">
        <w:rPr>
          <w:rtl w:val="0"/>
        </w:rPr>
      </w:r>
    </w:p>
    <w:p w:rsidR="00000000" w:rsidDel="00000000" w:rsidP="00000000" w:rsidRDefault="00000000" w:rsidRPr="00000000" w14:paraId="00000025">
      <w:pPr>
        <w:numPr>
          <w:ilvl w:val="0"/>
          <w:numId w:val="1"/>
        </w:numPr>
        <w:ind w:left="720" w:hanging="360"/>
        <w:rPr/>
      </w:pPr>
      <w:r w:rsidDel="00000000" w:rsidR="00000000" w:rsidRPr="00000000">
        <w:rPr>
          <w:rtl w:val="0"/>
        </w:rPr>
        <w:t xml:space="preserve">How does your current experience prepare you for this role?</w:t>
      </w:r>
    </w:p>
    <w:p w:rsidR="00000000" w:rsidDel="00000000" w:rsidP="00000000" w:rsidRDefault="00000000" w:rsidRPr="00000000" w14:paraId="00000026">
      <w:pPr>
        <w:ind w:left="720" w:firstLine="0"/>
        <w:rPr/>
      </w:pPr>
      <w:r w:rsidDel="00000000" w:rsidR="00000000" w:rsidRPr="00000000">
        <w:rPr>
          <w:rtl w:val="0"/>
        </w:rPr>
        <w:t xml:space="preserve">My current experience prepares me well for this role because many of my responsibilities closely align with the Technical Consultant position. As an SME, I handle technical referrals, support stakeholders, conduct trainings, and ensure effective knowledge transfer across teams. I also review quality results, identify process improvement opportunities, and work with onshore stakeholders to resolve complex issues.</w:t>
      </w:r>
    </w:p>
    <w:p w:rsidR="00000000" w:rsidDel="00000000" w:rsidP="00000000" w:rsidRDefault="00000000" w:rsidRPr="00000000" w14:paraId="00000027">
      <w:pPr>
        <w:numPr>
          <w:ilvl w:val="0"/>
          <w:numId w:val="1"/>
        </w:numPr>
        <w:ind w:left="720" w:hanging="360"/>
        <w:rPr/>
      </w:pPr>
      <w:r w:rsidDel="00000000" w:rsidR="00000000" w:rsidRPr="00000000">
        <w:rPr>
          <w:rtl w:val="0"/>
        </w:rPr>
        <w:t xml:space="preserve">What will be your biggest challenge in this role?</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rFonts w:ascii="Quattrocento Sans" w:cs="Quattrocento Sans" w:eastAsia="Quattrocento Sans" w:hAnsi="Quattrocento Sans"/>
          <w:b w:val="0"/>
          <w:bCs w:val="0"/>
          <w:i w:val="0"/>
          <w:iCs w:val="0"/>
          <w:smallCaps w:val="0"/>
          <w:strike w:val="0"/>
          <w:color w:val="000000"/>
          <w:sz w:val="21"/>
          <w:szCs w:val="21"/>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1"/>
          <w:szCs w:val="21"/>
          <w:u w:val="none"/>
          <w:shd w:fill="auto" w:val="clear"/>
          <w:vertAlign w:val="baseline"/>
          <w:rtl w:val="0"/>
        </w:rPr>
        <w:t xml:space="preserve">I believe the biggest challenge will be balancing production support responsibilities with process improvement and consulting activities</w:t>
      </w:r>
      <w:r w:rsidDel="00000000" w:rsidR="00000000" w:rsidRPr="00000000">
        <w:rPr>
          <w:rFonts w:ascii="Quattrocento Sans" w:cs="Quattrocento Sans" w:eastAsia="Quattrocento Sans" w:hAnsi="Quattrocento Sans"/>
          <w:sz w:val="21"/>
          <w:szCs w:val="21"/>
          <w:rtl w:val="0"/>
        </w:rPr>
        <w:t xml:space="preserve">.</w:t>
      </w:r>
      <w:r w:rsidDel="00000000" w:rsidR="00000000" w:rsidRPr="00000000">
        <w:rPr>
          <w:rFonts w:ascii="Quattrocento Sans" w:cs="Quattrocento Sans" w:eastAsia="Quattrocento Sans" w:hAnsi="Quattrocento Sans"/>
          <w:b w:val="0"/>
          <w:bCs w:val="0"/>
          <w:i w:val="0"/>
          <w:iCs w:val="0"/>
          <w:smallCaps w:val="0"/>
          <w:strike w:val="0"/>
          <w:color w:val="000000"/>
          <w:sz w:val="21"/>
          <w:szCs w:val="21"/>
          <w:u w:val="none"/>
          <w:shd w:fill="auto" w:val="clear"/>
          <w:vertAlign w:val="baseline"/>
          <w:rtl w:val="0"/>
        </w:rPr>
        <w:t xml:space="preserve"> However, I see this as a positive challenge. </w:t>
      </w:r>
    </w:p>
    <w:p w:rsidR="00000000" w:rsidDel="00000000" w:rsidP="00000000" w:rsidRDefault="00000000" w:rsidRPr="00000000" w14:paraId="00000029">
      <w:pPr>
        <w:ind w:left="720" w:firstLine="0"/>
        <w:rPr/>
      </w:pPr>
      <w:r w:rsidDel="00000000" w:rsidR="00000000" w:rsidRPr="00000000">
        <w:rPr>
          <w:rtl w:val="0"/>
        </w:rPr>
      </w:r>
    </w:p>
    <w:p w:rsidR="00000000" w:rsidDel="00000000" w:rsidP="00000000" w:rsidRDefault="00000000" w:rsidRPr="00000000" w14:paraId="0000002A">
      <w:pPr>
        <w:numPr>
          <w:ilvl w:val="0"/>
          <w:numId w:val="1"/>
        </w:numPr>
        <w:ind w:left="720" w:hanging="360"/>
        <w:rPr/>
      </w:pPr>
      <w:r w:rsidDel="00000000" w:rsidR="00000000" w:rsidRPr="00000000">
        <w:rPr>
          <w:rtl w:val="0"/>
        </w:rPr>
        <w:t xml:space="preserve">What are your key strengths?</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rFonts w:ascii="Quattrocento Sans" w:cs="Quattrocento Sans" w:eastAsia="Quattrocento Sans" w:hAnsi="Quattrocento Sans"/>
          <w:b w:val="0"/>
          <w:bCs w:val="0"/>
          <w:i w:val="0"/>
          <w:iCs w:val="0"/>
          <w:smallCaps w:val="0"/>
          <w:strike w:val="0"/>
          <w:color w:val="000000"/>
          <w:sz w:val="21"/>
          <w:szCs w:val="21"/>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1"/>
          <w:szCs w:val="21"/>
          <w:u w:val="none"/>
          <w:shd w:fill="auto" w:val="clear"/>
          <w:vertAlign w:val="baseline"/>
          <w:rtl w:val="0"/>
        </w:rPr>
        <w:t xml:space="preserve">My key strengths are my strong process knowledge, problem-solving ability, and stakeholder management skills. As an SME, I regularly handle technical referrals, support teams with complex queries, and ensure process compliance. Additionally, my certification in AI and Machine Learning </w:t>
      </w:r>
      <w:r w:rsidDel="00000000" w:rsidR="00000000" w:rsidRPr="00000000">
        <w:rPr>
          <w:rFonts w:ascii="Quattrocento Sans" w:cs="Quattrocento Sans" w:eastAsia="Quattrocento Sans" w:hAnsi="Quattrocento Sans"/>
          <w:sz w:val="21"/>
          <w:szCs w:val="21"/>
          <w:rtl w:val="0"/>
        </w:rPr>
        <w:t xml:space="preserve">…</w:t>
      </w:r>
      <w:r w:rsidDel="00000000" w:rsidR="00000000" w:rsidRPr="00000000">
        <w:rPr>
          <w:rFonts w:ascii="Quattrocento Sans" w:cs="Quattrocento Sans" w:eastAsia="Quattrocento Sans" w:hAnsi="Quattrocento Sans"/>
          <w:b w:val="0"/>
          <w:bCs w:val="0"/>
          <w:i w:val="0"/>
          <w:iCs w:val="0"/>
          <w:smallCaps w:val="0"/>
          <w:strike w:val="0"/>
          <w:color w:val="000000"/>
          <w:sz w:val="21"/>
          <w:szCs w:val="21"/>
          <w:u w:val="none"/>
          <w:shd w:fill="auto" w:val="clear"/>
          <w:vertAlign w:val="baseline"/>
          <w:rtl w:val="0"/>
        </w:rPr>
        <w:t xml:space="preserve">.</w:t>
      </w:r>
    </w:p>
    <w:p w:rsidR="00000000" w:rsidDel="00000000" w:rsidP="00000000" w:rsidRDefault="00000000" w:rsidRPr="00000000" w14:paraId="0000002C">
      <w:pPr>
        <w:ind w:left="720" w:firstLine="0"/>
        <w:rPr/>
      </w:pPr>
      <w:r w:rsidDel="00000000" w:rsidR="00000000" w:rsidRPr="00000000">
        <w:rPr>
          <w:rtl w:val="0"/>
        </w:rPr>
      </w:r>
    </w:p>
    <w:p w:rsidR="00000000" w:rsidDel="00000000" w:rsidP="00000000" w:rsidRDefault="00000000" w:rsidRPr="00000000" w14:paraId="0000002D">
      <w:pPr>
        <w:numPr>
          <w:ilvl w:val="0"/>
          <w:numId w:val="1"/>
        </w:numPr>
        <w:ind w:left="720" w:hanging="360"/>
        <w:rPr/>
      </w:pPr>
      <w:r w:rsidDel="00000000" w:rsidR="00000000" w:rsidRPr="00000000">
        <w:rPr>
          <w:rtl w:val="0"/>
        </w:rPr>
        <w:t xml:space="preserve">What is an area of development you are currently working on?</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rFonts w:ascii="Quattrocento Sans" w:cs="Quattrocento Sans" w:eastAsia="Quattrocento Sans" w:hAnsi="Quattrocento Sans"/>
          <w:b w:val="0"/>
          <w:bCs w:val="0"/>
          <w:i w:val="0"/>
          <w:iCs w:val="0"/>
          <w:smallCaps w:val="0"/>
          <w:strike w:val="0"/>
          <w:color w:val="000000"/>
          <w:sz w:val="21"/>
          <w:szCs w:val="21"/>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1"/>
          <w:szCs w:val="21"/>
          <w:u w:val="none"/>
          <w:shd w:fill="auto" w:val="clear"/>
          <w:vertAlign w:val="baseline"/>
          <w:rtl w:val="0"/>
        </w:rPr>
        <w:t xml:space="preserve">One area I am currently focusing on is enhancing my expertise in automation and data-driven decision-making. While I have strong operational and process knowledge, I recognize that organizations are increasingly adopting automation and digital transformation initiatives. To support this, I have completed certifications in AI and Machine Learning and continue to expand my understanding of how technology can be applied to improve business processes. This helps me contribute not only from an operational perspective but also by identifying opportunities for efficiency, innovation, and process optimization. I see continuous learning as important for staying relevant and adding greater value to the business.</w:t>
      </w:r>
    </w:p>
    <w:p w:rsidR="00000000" w:rsidDel="00000000" w:rsidP="00000000" w:rsidRDefault="00000000" w:rsidRPr="00000000" w14:paraId="0000002F">
      <w:pPr>
        <w:ind w:left="720" w:firstLine="0"/>
        <w:rPr/>
      </w:pPr>
      <w:r w:rsidDel="00000000" w:rsidR="00000000" w:rsidRPr="00000000">
        <w:rPr>
          <w:rtl w:val="0"/>
        </w:rPr>
      </w:r>
    </w:p>
    <w:p w:rsidR="00000000" w:rsidDel="00000000" w:rsidP="00000000" w:rsidRDefault="00000000" w:rsidRPr="00000000" w14:paraId="00000030">
      <w:pPr>
        <w:numPr>
          <w:ilvl w:val="0"/>
          <w:numId w:val="1"/>
        </w:numPr>
        <w:ind w:left="720" w:hanging="360"/>
        <w:rPr/>
      </w:pPr>
      <w:r w:rsidDel="00000000" w:rsidR="00000000" w:rsidRPr="00000000">
        <w:rPr>
          <w:rtl w:val="0"/>
        </w:rPr>
        <w:t xml:space="preserve">Where do you see yourself in the next 3–5 years?</w:t>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rFonts w:ascii="Quattrocento Sans" w:cs="Quattrocento Sans" w:eastAsia="Quattrocento Sans" w:hAnsi="Quattrocento Sans"/>
          <w:b w:val="0"/>
          <w:bCs w:val="0"/>
          <w:i w:val="0"/>
          <w:iCs w:val="0"/>
          <w:smallCaps w:val="0"/>
          <w:strike w:val="0"/>
          <w:color w:val="000000"/>
          <w:sz w:val="21"/>
          <w:szCs w:val="21"/>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1"/>
          <w:szCs w:val="21"/>
          <w:u w:val="none"/>
          <w:shd w:fill="auto" w:val="clear"/>
          <w:vertAlign w:val="baseline"/>
          <w:rtl w:val="0"/>
        </w:rPr>
        <w:t xml:space="preserve">In the next 3–5 years, I see myself growing into a </w:t>
      </w:r>
      <w:r w:rsidDel="00000000" w:rsidR="00000000" w:rsidRPr="00000000">
        <w:rPr>
          <w:rFonts w:ascii="Quattrocento Sans" w:cs="Quattrocento Sans" w:eastAsia="Quattrocento Sans" w:hAnsi="Quattrocento Sans"/>
          <w:sz w:val="21"/>
          <w:szCs w:val="21"/>
          <w:rtl w:val="0"/>
        </w:rPr>
        <w:t xml:space="preserve">AI </w:t>
      </w:r>
      <w:r w:rsidDel="00000000" w:rsidR="00000000" w:rsidRPr="00000000">
        <w:rPr>
          <w:rFonts w:ascii="Quattrocento Sans" w:cs="Quattrocento Sans" w:eastAsia="Quattrocento Sans" w:hAnsi="Quattrocento Sans"/>
          <w:b w:val="0"/>
          <w:bCs w:val="0"/>
          <w:i w:val="0"/>
          <w:iCs w:val="0"/>
          <w:smallCaps w:val="0"/>
          <w:strike w:val="0"/>
          <w:color w:val="000000"/>
          <w:sz w:val="21"/>
          <w:szCs w:val="21"/>
          <w:u w:val="none"/>
          <w:shd w:fill="auto" w:val="clear"/>
          <w:vertAlign w:val="baseline"/>
          <w:rtl w:val="0"/>
        </w:rPr>
        <w:t xml:space="preserve">consult</w:t>
      </w:r>
      <w:r w:rsidDel="00000000" w:rsidR="00000000" w:rsidRPr="00000000">
        <w:rPr>
          <w:rFonts w:ascii="Quattrocento Sans" w:cs="Quattrocento Sans" w:eastAsia="Quattrocento Sans" w:hAnsi="Quattrocento Sans"/>
          <w:sz w:val="21"/>
          <w:szCs w:val="21"/>
          <w:rtl w:val="0"/>
        </w:rPr>
        <w:t xml:space="preserve">ant </w:t>
      </w:r>
      <w:r w:rsidDel="00000000" w:rsidR="00000000" w:rsidRPr="00000000">
        <w:rPr>
          <w:rFonts w:ascii="Quattrocento Sans" w:cs="Quattrocento Sans" w:eastAsia="Quattrocento Sans" w:hAnsi="Quattrocento Sans"/>
          <w:b w:val="0"/>
          <w:bCs w:val="0"/>
          <w:i w:val="0"/>
          <w:iCs w:val="0"/>
          <w:smallCaps w:val="0"/>
          <w:strike w:val="0"/>
          <w:color w:val="000000"/>
          <w:sz w:val="21"/>
          <w:szCs w:val="21"/>
          <w:u w:val="none"/>
          <w:shd w:fill="auto" w:val="clear"/>
          <w:vertAlign w:val="baseline"/>
          <w:rtl w:val="0"/>
        </w:rPr>
        <w:t xml:space="preserve"> role where I can contribute to business transformation initiatives. I would like to deepen my expertise in process optimization, automation, stakeholder management, and operational excellence while continuing to build my leadership capabilities.</w:t>
      </w:r>
    </w:p>
    <w:p w:rsidR="00000000" w:rsidDel="00000000" w:rsidP="00000000" w:rsidRDefault="00000000" w:rsidRPr="00000000" w14:paraId="00000032">
      <w:pPr>
        <w:ind w:left="720" w:firstLine="0"/>
        <w:rPr/>
      </w:pPr>
      <w:r w:rsidDel="00000000" w:rsidR="00000000" w:rsidRPr="00000000">
        <w:rPr>
          <w:rtl w:val="0"/>
        </w:rPr>
      </w:r>
    </w:p>
    <w:p w:rsidR="00000000" w:rsidDel="00000000" w:rsidP="00000000" w:rsidRDefault="00000000" w:rsidRPr="00000000" w14:paraId="00000033">
      <w:pPr>
        <w:numPr>
          <w:ilvl w:val="0"/>
          <w:numId w:val="1"/>
        </w:numPr>
        <w:ind w:left="720" w:hanging="360"/>
        <w:rPr/>
      </w:pPr>
      <w:r w:rsidDel="00000000" w:rsidR="00000000" w:rsidRPr="00000000">
        <w:rPr>
          <w:rtl w:val="0"/>
        </w:rPr>
        <w:t xml:space="preserve">How would your current manager describe you?</w:t>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rFonts w:ascii="Quattrocento Sans" w:cs="Quattrocento Sans" w:eastAsia="Quattrocento Sans" w:hAnsi="Quattrocento Sans"/>
          <w:b w:val="0"/>
          <w:bCs w:val="0"/>
          <w:i w:val="0"/>
          <w:iCs w:val="0"/>
          <w:smallCaps w:val="0"/>
          <w:strike w:val="0"/>
          <w:color w:val="000000"/>
          <w:sz w:val="21"/>
          <w:szCs w:val="21"/>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1"/>
          <w:szCs w:val="21"/>
          <w:u w:val="none"/>
          <w:shd w:fill="auto" w:val="clear"/>
          <w:vertAlign w:val="baseline"/>
          <w:rtl w:val="0"/>
        </w:rPr>
        <w:t xml:space="preserve">I believe my manager would describe me as a reliable, proactive, and knowledgeable team member who can be trusted with complex tasks and stakeholder interactions. They would likely highlight my ability to handle technical referrals, support team members as an SME, and take ownership of issues until they are resolved. I am also known for my willingness to share knowledge through training and mentoring,</w:t>
      </w:r>
    </w:p>
    <w:p w:rsidR="00000000" w:rsidDel="00000000" w:rsidP="00000000" w:rsidRDefault="00000000" w:rsidRPr="00000000" w14:paraId="00000035">
      <w:pPr>
        <w:ind w:left="0" w:firstLine="0"/>
        <w:rPr/>
      </w:pPr>
      <w:r w:rsidDel="00000000" w:rsidR="00000000" w:rsidRPr="00000000">
        <w:rPr>
          <w:rtl w:val="0"/>
        </w:rPr>
      </w:r>
    </w:p>
    <w:p w:rsidR="00000000" w:rsidDel="00000000" w:rsidP="00000000" w:rsidRDefault="00000000" w:rsidRPr="00000000" w14:paraId="00000036">
      <w:pPr>
        <w:numPr>
          <w:ilvl w:val="0"/>
          <w:numId w:val="1"/>
        </w:numPr>
        <w:ind w:left="720" w:hanging="360"/>
        <w:rPr/>
      </w:pPr>
      <w:r w:rsidDel="00000000" w:rsidR="00000000" w:rsidRPr="00000000">
        <w:rPr>
          <w:b w:val="1"/>
          <w:bCs w:val="1"/>
          <w:rtl w:val="0"/>
        </w:rPr>
        <w:t xml:space="preserve">Why is this move beneficial for the organization and not just for you</w:t>
      </w:r>
      <w:r w:rsidDel="00000000" w:rsidR="00000000" w:rsidRPr="00000000">
        <w:rPr>
          <w:rtl w:val="0"/>
        </w:rPr>
        <w:t xml:space="preserve">?</w:t>
      </w:r>
    </w:p>
    <w:p w:rsidR="00000000" w:rsidDel="00000000" w:rsidP="00000000" w:rsidRDefault="00000000" w:rsidRPr="00000000" w14:paraId="00000037">
      <w:pPr>
        <w:ind w:left="720" w:firstLine="0"/>
        <w:rPr/>
      </w:pPr>
      <w:r w:rsidDel="00000000" w:rsidR="00000000" w:rsidRPr="00000000">
        <w:rPr>
          <w:rtl w:val="0"/>
        </w:rPr>
        <w:t xml:space="preserve">This move is beneficial for the organization,</w:t>
      </w:r>
      <w:r w:rsidDel="00000000" w:rsidR="00000000" w:rsidRPr="00000000">
        <w:rPr>
          <w:rFonts w:ascii="Quattrocento Sans" w:cs="Quattrocento Sans" w:eastAsia="Quattrocento Sans" w:hAnsi="Quattrocento Sans"/>
          <w:sz w:val="21"/>
          <w:szCs w:val="21"/>
          <w:rtl w:val="0"/>
        </w:rPr>
        <w:t xml:space="preserve">  </w:t>
      </w:r>
      <w:r w:rsidDel="00000000" w:rsidR="00000000" w:rsidRPr="00000000">
        <w:rPr>
          <w:rtl w:val="0"/>
        </w:rPr>
        <w:t xml:space="preserve">I can help improve efficiency of the team and vertical through innovation and automation idea's.</w:t>
      </w:r>
    </w:p>
    <w:p w:rsidR="00000000" w:rsidDel="00000000" w:rsidP="00000000" w:rsidRDefault="00000000" w:rsidRPr="00000000" w14:paraId="00000038">
      <w:pPr>
        <w:ind w:left="720" w:firstLine="0"/>
        <w:rPr/>
      </w:pPr>
      <w:r w:rsidDel="00000000" w:rsidR="00000000" w:rsidRPr="00000000">
        <w:rPr>
          <w:rtl w:val="0"/>
        </w:rPr>
      </w:r>
    </w:p>
    <w:p w:rsidR="00000000" w:rsidDel="00000000" w:rsidP="00000000" w:rsidRDefault="00000000" w:rsidRPr="00000000" w14:paraId="00000039">
      <w:pPr>
        <w:rPr>
          <w:u w:val="single"/>
        </w:rPr>
      </w:pPr>
      <w:r w:rsidDel="00000000" w:rsidR="00000000" w:rsidRPr="00000000">
        <w:rPr>
          <w:b w:val="1"/>
          <w:bCs w:val="1"/>
          <w:u w:val="single"/>
          <w:rtl w:val="0"/>
        </w:rPr>
        <w:t xml:space="preserve">Operations &amp; Business Perspective (Thursday)</w:t>
      </w:r>
      <w:r w:rsidDel="00000000" w:rsidR="00000000" w:rsidRPr="00000000">
        <w:rPr>
          <w:rtl w:val="0"/>
        </w:rPr>
      </w:r>
    </w:p>
    <w:p w:rsidR="00000000" w:rsidDel="00000000" w:rsidP="00000000" w:rsidRDefault="00000000" w:rsidRPr="00000000" w14:paraId="0000003A">
      <w:pPr>
        <w:numPr>
          <w:ilvl w:val="0"/>
          <w:numId w:val="2"/>
        </w:numPr>
        <w:ind w:left="720" w:hanging="360"/>
        <w:rPr/>
      </w:pPr>
      <w:r w:rsidDel="00000000" w:rsidR="00000000" w:rsidRPr="00000000">
        <w:rPr>
          <w:rtl w:val="0"/>
        </w:rPr>
        <w:t xml:space="preserve">How do you prioritize when you have multiple competing priorities?</w:t>
      </w:r>
    </w:p>
    <w:p w:rsidR="00000000" w:rsidDel="00000000" w:rsidP="00000000" w:rsidRDefault="00000000" w:rsidRPr="00000000" w14:paraId="0000003B">
      <w:pPr>
        <w:ind w:left="720" w:firstLine="0"/>
        <w:rPr/>
      </w:pPr>
      <w:r w:rsidDel="00000000" w:rsidR="00000000" w:rsidRPr="00000000">
        <w:rPr>
          <w:rtl w:val="0"/>
        </w:rPr>
        <w:t xml:space="preserve">When I have multiple competing priorities, I assess each task based on business impact, urgency, risk, and stakeholder expectations. I focus first on activities that are SLA-driven. I ensure that critical cases are completed on time without compromising quality.</w:t>
      </w:r>
    </w:p>
    <w:p w:rsidR="00000000" w:rsidDel="00000000" w:rsidP="00000000" w:rsidRDefault="00000000" w:rsidRPr="00000000" w14:paraId="0000003C">
      <w:pPr>
        <w:ind w:left="720" w:firstLine="0"/>
        <w:rPr/>
      </w:pPr>
      <w:r w:rsidDel="00000000" w:rsidR="00000000" w:rsidRPr="00000000">
        <w:rPr>
          <w:rtl w:val="0"/>
        </w:rPr>
      </w:r>
    </w:p>
    <w:p w:rsidR="00000000" w:rsidDel="00000000" w:rsidP="00000000" w:rsidRDefault="00000000" w:rsidRPr="00000000" w14:paraId="0000003D">
      <w:pPr>
        <w:numPr>
          <w:ilvl w:val="0"/>
          <w:numId w:val="2"/>
        </w:numPr>
        <w:ind w:left="720" w:hanging="360"/>
        <w:rPr/>
      </w:pPr>
      <w:r w:rsidDel="00000000" w:rsidR="00000000" w:rsidRPr="00000000">
        <w:rPr>
          <w:rtl w:val="0"/>
        </w:rPr>
        <w:t xml:space="preserve">Describe a time when you handled a difficult customer or stakeholder.</w:t>
      </w:r>
    </w:p>
    <w:p w:rsidR="00000000" w:rsidDel="00000000" w:rsidP="00000000" w:rsidRDefault="00000000" w:rsidRPr="00000000" w14:paraId="0000003E">
      <w:pPr>
        <w:ind w:left="720" w:firstLine="0"/>
        <w:rPr/>
      </w:pPr>
      <w:r w:rsidDel="00000000" w:rsidR="00000000" w:rsidRPr="00000000">
        <w:rPr>
          <w:rtl w:val="0"/>
        </w:rPr>
        <w:t xml:space="preserve">In my current role, I worked with a stakeholder who often responded very abruptly to emails and sometimes did not provide all the information required to complete a task. Instead of reacting to the tone, I focused on understanding the business need and maintaining a professional approach. I started sending structured emails with specific questions and clear action points, and when needed, I arranged quick calls to clarify requirements. Over time, communication became more effective, turnaround times improved, and we were able to build a better working relationship. This experience taught me the importance of staying professional, solution-focused, and proactive when managing difficult stakeholders.</w:t>
      </w:r>
    </w:p>
    <w:p w:rsidR="00000000" w:rsidDel="00000000" w:rsidP="00000000" w:rsidRDefault="00000000" w:rsidRPr="00000000" w14:paraId="0000003F">
      <w:pPr>
        <w:numPr>
          <w:ilvl w:val="0"/>
          <w:numId w:val="2"/>
        </w:numPr>
        <w:ind w:left="720" w:hanging="360"/>
        <w:rPr/>
      </w:pPr>
      <w:r w:rsidDel="00000000" w:rsidR="00000000" w:rsidRPr="00000000">
        <w:rPr>
          <w:rtl w:val="0"/>
        </w:rPr>
        <w:t xml:space="preserve">Tell us about a time you managed an escalation.</w:t>
      </w:r>
    </w:p>
    <w:p w:rsidR="00000000" w:rsidDel="00000000" w:rsidP="00000000" w:rsidRDefault="00000000" w:rsidRPr="00000000" w14:paraId="00000040">
      <w:pPr>
        <w:numPr>
          <w:ilvl w:val="0"/>
          <w:numId w:val="2"/>
        </w:numPr>
        <w:ind w:left="720" w:hanging="360"/>
        <w:rPr/>
      </w:pPr>
      <w:r w:rsidDel="00000000" w:rsidR="00000000" w:rsidRPr="00000000">
        <w:rPr>
          <w:rtl w:val="0"/>
        </w:rPr>
        <w:t xml:space="preserve">How do you handle pressure and tight deadlines?</w:t>
      </w:r>
    </w:p>
    <w:p w:rsidR="00000000" w:rsidDel="00000000" w:rsidP="00000000" w:rsidRDefault="00000000" w:rsidRPr="00000000" w14:paraId="00000041">
      <w:pPr>
        <w:ind w:left="720" w:firstLine="0"/>
        <w:rPr/>
      </w:pPr>
      <w:r w:rsidDel="00000000" w:rsidR="00000000" w:rsidRPr="00000000">
        <w:rPr>
          <w:rtl w:val="0"/>
        </w:rPr>
        <w:t xml:space="preserve">I handle pressure by staying organized and focusing on priorities. I assess tasks based on urgency and business impact, then create a clear action plan to meet deadlines. I also maintain proactive communication with stakeholders to manage expectations and escalate risks early. This helps me stay focused, deliver quality results, and perform effectively even in high-pressure situations</w:t>
      </w:r>
    </w:p>
    <w:p w:rsidR="00000000" w:rsidDel="00000000" w:rsidP="00000000" w:rsidRDefault="00000000" w:rsidRPr="00000000" w14:paraId="00000042">
      <w:pPr>
        <w:numPr>
          <w:ilvl w:val="0"/>
          <w:numId w:val="2"/>
        </w:numPr>
        <w:ind w:left="720" w:hanging="360"/>
        <w:rPr/>
      </w:pPr>
      <w:r w:rsidDel="00000000" w:rsidR="00000000" w:rsidRPr="00000000">
        <w:rPr>
          <w:rtl w:val="0"/>
        </w:rPr>
        <w:t xml:space="preserve">How would you handle a sudden change in business priorities?</w:t>
      </w:r>
    </w:p>
    <w:p w:rsidR="00000000" w:rsidDel="00000000" w:rsidP="00000000" w:rsidRDefault="00000000" w:rsidRPr="00000000" w14:paraId="00000043">
      <w:pPr>
        <w:ind w:left="720" w:firstLine="0"/>
        <w:rPr/>
      </w:pPr>
      <w:r w:rsidDel="00000000" w:rsidR="00000000" w:rsidRPr="00000000">
        <w:rPr>
          <w:rtl w:val="0"/>
        </w:rPr>
        <w:t xml:space="preserve">I would first assess the impact of the change on existing tasks and deadlines. Then, I would re-prioritize my workload based on business urgency and stakeholder expectations. I would communicate proactively with all stakeholders regarding any changes in timelines or deliverables and focus on ensuring that critical business objectives are met. Being adaptable and maintaining clear communication helps me manage sudden changes effectively while continuing to deliver quality results.</w:t>
      </w:r>
    </w:p>
    <w:p w:rsidR="00000000" w:rsidDel="00000000" w:rsidP="00000000" w:rsidRDefault="00000000" w:rsidRPr="00000000" w14:paraId="00000044">
      <w:pPr>
        <w:numPr>
          <w:ilvl w:val="0"/>
          <w:numId w:val="2"/>
        </w:numPr>
        <w:ind w:left="720" w:hanging="360"/>
        <w:rPr/>
      </w:pPr>
      <w:r w:rsidDel="00000000" w:rsidR="00000000" w:rsidRPr="00000000">
        <w:rPr>
          <w:rtl w:val="0"/>
        </w:rPr>
        <w:t xml:space="preserve">What would you do if you identified an inefficient process?</w:t>
      </w:r>
    </w:p>
    <w:p w:rsidR="00000000" w:rsidDel="00000000" w:rsidP="00000000" w:rsidRDefault="00000000" w:rsidRPr="00000000" w14:paraId="00000045">
      <w:pPr>
        <w:ind w:left="720" w:firstLine="0"/>
        <w:rPr/>
      </w:pPr>
      <w:r w:rsidDel="00000000" w:rsidR="00000000" w:rsidRPr="00000000">
        <w:rPr>
          <w:rtl w:val="0"/>
        </w:rPr>
        <w:t xml:space="preserve">If I identify an inefficient process, I would first analyze the root cause and gather data to understand the impact on productivity, quality, or turnaround time. I would then discuss my findings with relevant stakeholders and propose practical improvement opportunities. After implementing the agreed changes, I would monitor the results to ensure the improvements deliver the expected benefits and are sustainable in the long term.</w:t>
      </w:r>
    </w:p>
    <w:p w:rsidR="00000000" w:rsidDel="00000000" w:rsidP="00000000" w:rsidRDefault="00000000" w:rsidRPr="00000000" w14:paraId="00000046">
      <w:pPr>
        <w:numPr>
          <w:ilvl w:val="0"/>
          <w:numId w:val="2"/>
        </w:numPr>
        <w:ind w:left="720" w:hanging="360"/>
        <w:rPr/>
      </w:pPr>
      <w:r w:rsidDel="00000000" w:rsidR="00000000" w:rsidRPr="00000000">
        <w:rPr>
          <w:rtl w:val="0"/>
        </w:rPr>
        <w:t xml:space="preserve">How do you contribute to continuous improvement?</w:t>
      </w:r>
    </w:p>
    <w:p w:rsidR="00000000" w:rsidDel="00000000" w:rsidP="00000000" w:rsidRDefault="00000000" w:rsidRPr="00000000" w14:paraId="00000047">
      <w:pPr>
        <w:ind w:left="720" w:firstLine="0"/>
        <w:rPr/>
      </w:pPr>
      <w:r w:rsidDel="00000000" w:rsidR="00000000" w:rsidRPr="00000000">
        <w:rPr>
          <w:rtl w:val="0"/>
        </w:rPr>
        <w:t xml:space="preserve">I contribute to continuous improvement by regularly reviewing process performance, quality results, and stakeholder feedback to identify improvement opportunities. I focus on finding ways to reduce errors, improve efficiency, and enhance the overall customer experience. In my current role, I support process enhancements through training, knowledge sharing, and root cause analysis. I also leverage my AI and Machine Learning knowledge to identify opportunities for automation and innovation wherever possible</w:t>
      </w:r>
    </w:p>
    <w:p w:rsidR="00000000" w:rsidDel="00000000" w:rsidP="00000000" w:rsidRDefault="00000000" w:rsidRPr="00000000" w14:paraId="00000048">
      <w:pPr>
        <w:numPr>
          <w:ilvl w:val="0"/>
          <w:numId w:val="2"/>
        </w:numPr>
        <w:ind w:left="720" w:hanging="360"/>
        <w:rPr/>
      </w:pPr>
      <w:r w:rsidDel="00000000" w:rsidR="00000000" w:rsidRPr="00000000">
        <w:rPr>
          <w:rtl w:val="0"/>
        </w:rPr>
        <w:t xml:space="preserve">What does customer centricity mean to you?</w:t>
      </w:r>
    </w:p>
    <w:p w:rsidR="00000000" w:rsidDel="00000000" w:rsidP="00000000" w:rsidRDefault="00000000" w:rsidRPr="00000000" w14:paraId="00000049">
      <w:pPr>
        <w:ind w:left="720" w:firstLine="0"/>
        <w:rPr/>
      </w:pPr>
      <w:r w:rsidDel="00000000" w:rsidR="00000000" w:rsidRPr="00000000">
        <w:rPr>
          <w:rtl w:val="0"/>
        </w:rPr>
        <w:t xml:space="preserve">Customer centricity means putting the customer's needs at the center of every decision and action. It involves understanding their expectations, delivering accurate and timely service, and continuously looking for ways to improve their experience. Even in operational roles, customer centricity means ensuring high quality, minimizing errors, resolving issues proactively, and considering the impact of our actions on both internal and external customers. Ultimately, it is about creating value and building trust through consistent service delivery</w:t>
      </w:r>
    </w:p>
    <w:p w:rsidR="00000000" w:rsidDel="00000000" w:rsidP="00000000" w:rsidRDefault="00000000" w:rsidRPr="00000000" w14:paraId="0000004A">
      <w:pPr>
        <w:numPr>
          <w:ilvl w:val="0"/>
          <w:numId w:val="2"/>
        </w:numPr>
        <w:ind w:left="720" w:hanging="360"/>
        <w:rPr/>
      </w:pPr>
      <w:r w:rsidDel="00000000" w:rsidR="00000000" w:rsidRPr="00000000">
        <w:rPr>
          <w:rtl w:val="0"/>
        </w:rPr>
        <w:t xml:space="preserve">How do you ensure accuracy and quality in your work?</w:t>
      </w:r>
    </w:p>
    <w:p w:rsidR="00000000" w:rsidDel="00000000" w:rsidP="00000000" w:rsidRDefault="00000000" w:rsidRPr="00000000" w14:paraId="0000004B">
      <w:pPr>
        <w:ind w:left="720" w:firstLine="0"/>
        <w:rPr/>
      </w:pPr>
      <w:r w:rsidDel="00000000" w:rsidR="00000000" w:rsidRPr="00000000">
        <w:rPr>
          <w:rtl w:val="0"/>
        </w:rPr>
        <w:t xml:space="preserve">I ensure accuracy and quality by following established SOPs, paying close attention to detail, and validating my work before completion. I regularly review quality feedback and learn from any errors to prevent them from recurring. As an SME, I also stay updated on process changes and ensure compliance with business requirements. Additionally, I proactively clarify any uncertainties with stakeholders rather than making assumptions, which helps maintain high quality and accuracy.</w:t>
      </w:r>
    </w:p>
    <w:p w:rsidR="00000000" w:rsidDel="00000000" w:rsidP="00000000" w:rsidRDefault="00000000" w:rsidRPr="00000000" w14:paraId="0000004C">
      <w:pPr>
        <w:numPr>
          <w:ilvl w:val="0"/>
          <w:numId w:val="2"/>
        </w:numPr>
        <w:ind w:left="720" w:hanging="360"/>
        <w:rPr/>
      </w:pPr>
      <w:r w:rsidDel="00000000" w:rsidR="00000000" w:rsidRPr="00000000">
        <w:rPr>
          <w:rtl w:val="0"/>
        </w:rPr>
        <w:t xml:space="preserve">What is your approach to root cause analysis?</w:t>
      </w:r>
    </w:p>
    <w:p w:rsidR="00000000" w:rsidDel="00000000" w:rsidP="00000000" w:rsidRDefault="00000000" w:rsidRPr="00000000" w14:paraId="0000004D">
      <w:pPr>
        <w:ind w:left="720" w:firstLine="0"/>
        <w:rPr/>
      </w:pPr>
      <w:r w:rsidDel="00000000" w:rsidR="00000000" w:rsidRPr="00000000">
        <w:rPr>
          <w:rtl w:val="0"/>
        </w:rPr>
        <w:t xml:space="preserve">My approach to root cause analysis is to first clearly define the issue and gather relevant data. I then identify patterns and investigate possible causes using techniques such as the 5 Whys or process review discussions with stakeholders. Once the root cause is confirmed, I implement corrective actions and monitor the results to ensure the issue does not recur. The goal is to address the underlying cause, not just the symptoms, to achieve long-term improvement.</w:t>
      </w:r>
    </w:p>
    <w:p w:rsidR="00000000" w:rsidDel="00000000" w:rsidP="00000000" w:rsidRDefault="00000000" w:rsidRPr="00000000" w14:paraId="0000004E">
      <w:pPr>
        <w:numPr>
          <w:ilvl w:val="0"/>
          <w:numId w:val="2"/>
        </w:numPr>
        <w:ind w:left="720" w:hanging="360"/>
        <w:rPr/>
      </w:pPr>
      <w:r w:rsidDel="00000000" w:rsidR="00000000" w:rsidRPr="00000000">
        <w:rPr>
          <w:rtl w:val="0"/>
        </w:rPr>
        <w:t xml:space="preserve">How would you handle a recurring issue impacting operations?</w:t>
      </w:r>
    </w:p>
    <w:p w:rsidR="00000000" w:rsidDel="00000000" w:rsidP="00000000" w:rsidRDefault="00000000" w:rsidRPr="00000000" w14:paraId="0000004F">
      <w:pPr>
        <w:ind w:left="720" w:firstLine="0"/>
        <w:rPr/>
      </w:pPr>
      <w:r w:rsidDel="00000000" w:rsidR="00000000" w:rsidRPr="00000000">
        <w:rPr>
          <w:rtl w:val="0"/>
        </w:rPr>
        <w:t xml:space="preserve">If a recurring issue is impacting operations, I would first analyze the data to identify patterns and determine the root cause. I would then collaborate with the relevant teams and stakeholders to implement corrective actions, such as process changes, additional training, or system improvements. After implementation, I would closely monitor the results and track key metrics to ensure the issue is resolved. My focus would be on preventing recurrence and minimizing any impact on business operations.</w:t>
      </w:r>
    </w:p>
    <w:p w:rsidR="00000000" w:rsidDel="00000000" w:rsidP="00000000" w:rsidRDefault="00000000" w:rsidRPr="00000000" w14:paraId="00000050">
      <w:pPr>
        <w:rPr>
          <w:u w:val="single"/>
        </w:rPr>
      </w:pPr>
      <w:r w:rsidDel="00000000" w:rsidR="00000000" w:rsidRPr="00000000">
        <w:rPr>
          <w:b w:val="1"/>
          <w:bCs w:val="1"/>
          <w:u w:val="single"/>
          <w:rtl w:val="0"/>
        </w:rPr>
        <w:t xml:space="preserve">Stakeholder Management (Friday)</w:t>
      </w:r>
      <w:r w:rsidDel="00000000" w:rsidR="00000000" w:rsidRPr="00000000">
        <w:rPr>
          <w:rtl w:val="0"/>
        </w:rPr>
      </w:r>
    </w:p>
    <w:p w:rsidR="00000000" w:rsidDel="00000000" w:rsidP="00000000" w:rsidRDefault="00000000" w:rsidRPr="00000000" w14:paraId="00000051">
      <w:pPr>
        <w:numPr>
          <w:ilvl w:val="0"/>
          <w:numId w:val="3"/>
        </w:numPr>
        <w:ind w:left="720" w:hanging="360"/>
        <w:rPr/>
      </w:pPr>
      <w:r w:rsidDel="00000000" w:rsidR="00000000" w:rsidRPr="00000000">
        <w:rPr>
          <w:rtl w:val="0"/>
        </w:rPr>
        <w:t xml:space="preserve">Tell us about a time you influenced a stakeholder.</w:t>
      </w:r>
    </w:p>
    <w:p w:rsidR="00000000" w:rsidDel="00000000" w:rsidP="00000000" w:rsidRDefault="00000000" w:rsidRPr="00000000" w14:paraId="00000052">
      <w:pPr>
        <w:numPr>
          <w:ilvl w:val="0"/>
          <w:numId w:val="3"/>
        </w:numPr>
        <w:ind w:left="720" w:hanging="360"/>
        <w:rPr/>
      </w:pPr>
      <w:r w:rsidDel="00000000" w:rsidR="00000000" w:rsidRPr="00000000">
        <w:rPr>
          <w:rtl w:val="0"/>
        </w:rPr>
        <w:t xml:space="preserve">How would you manage conflicting stakeholder expectations?</w:t>
      </w:r>
    </w:p>
    <w:p w:rsidR="00000000" w:rsidDel="00000000" w:rsidP="00000000" w:rsidRDefault="00000000" w:rsidRPr="00000000" w14:paraId="00000053">
      <w:pPr>
        <w:ind w:left="720" w:firstLine="0"/>
        <w:rPr/>
      </w:pPr>
      <w:r w:rsidDel="00000000" w:rsidR="00000000" w:rsidRPr="00000000">
        <w:rPr>
          <w:rtl w:val="0"/>
        </w:rPr>
        <w:t xml:space="preserve">When stakeholders have conflicting expectations, I would first take time to understand each stakeholder's priorities, concerns, and desired outcomes. I would then evaluate the requirements based on business impact, risks, and organizational goals. By facilitating open communication and focusing on data-driven discussions, I would work towards finding a solution that balances the needs of all parties. If needed, I would escalate decisions through the appropriate governance channels while keeping stakeholders informed throughout the process</w:t>
      </w:r>
    </w:p>
    <w:p w:rsidR="00000000" w:rsidDel="00000000" w:rsidP="00000000" w:rsidRDefault="00000000" w:rsidRPr="00000000" w14:paraId="00000054">
      <w:pPr>
        <w:numPr>
          <w:ilvl w:val="0"/>
          <w:numId w:val="3"/>
        </w:numPr>
        <w:ind w:left="720" w:hanging="360"/>
        <w:rPr/>
      </w:pPr>
      <w:r w:rsidDel="00000000" w:rsidR="00000000" w:rsidRPr="00000000">
        <w:rPr>
          <w:rtl w:val="0"/>
        </w:rPr>
        <w:t xml:space="preserve">What would you do if a stakeholder disagreed with your recommendation?</w:t>
      </w:r>
    </w:p>
    <w:p w:rsidR="00000000" w:rsidDel="00000000" w:rsidP="00000000" w:rsidRDefault="00000000" w:rsidRPr="00000000" w14:paraId="00000055">
      <w:pPr>
        <w:ind w:left="720" w:firstLine="0"/>
        <w:rPr/>
      </w:pPr>
      <w:r w:rsidDel="00000000" w:rsidR="00000000" w:rsidRPr="00000000">
        <w:rPr>
          <w:rtl w:val="0"/>
        </w:rPr>
        <w:t xml:space="preserve">If a stakeholder disagreed with my recommendation, I would first try to understand their concerns and the reasons behind their perspective. I would then have an open discussion, present the data and rationale supporting my recommendation, and explore alternative options if needed. My goal would be to find a solution that aligns with business objectives while maintaining a collaborative relationship. Even if my recommendation is not accepted, I would respect the final decision and support its successful implementation</w:t>
      </w:r>
    </w:p>
    <w:p w:rsidR="00000000" w:rsidDel="00000000" w:rsidP="00000000" w:rsidRDefault="00000000" w:rsidRPr="00000000" w14:paraId="00000056">
      <w:pPr>
        <w:numPr>
          <w:ilvl w:val="0"/>
          <w:numId w:val="3"/>
        </w:numPr>
        <w:ind w:left="720" w:hanging="360"/>
        <w:rPr/>
      </w:pPr>
      <w:r w:rsidDel="00000000" w:rsidR="00000000" w:rsidRPr="00000000">
        <w:rPr>
          <w:rtl w:val="0"/>
        </w:rPr>
        <w:t xml:space="preserve">How do you build relationships with stakeholders?</w:t>
      </w:r>
    </w:p>
    <w:p w:rsidR="00000000" w:rsidDel="00000000" w:rsidP="00000000" w:rsidRDefault="00000000" w:rsidRPr="00000000" w14:paraId="00000057">
      <w:pPr>
        <w:ind w:left="720" w:firstLine="0"/>
        <w:rPr/>
      </w:pPr>
      <w:r w:rsidDel="00000000" w:rsidR="00000000" w:rsidRPr="00000000">
        <w:rPr>
          <w:rtl w:val="0"/>
        </w:rPr>
        <w:t xml:space="preserve">I build relationships with stakeholders through consistent communication, reliability, and transparency. I make an effort to understand their priorities and business objectives so that I can provide the right support and solutions. I also keep stakeholders informed on progress, proactively address concerns, and follow through on commitments. By being responsive and maintaining a collaborative approach, I am able to build trust and strong working relationships over time.</w:t>
      </w:r>
    </w:p>
    <w:p w:rsidR="00000000" w:rsidDel="00000000" w:rsidP="00000000" w:rsidRDefault="00000000" w:rsidRPr="00000000" w14:paraId="00000058">
      <w:pPr>
        <w:numPr>
          <w:ilvl w:val="0"/>
          <w:numId w:val="3"/>
        </w:numPr>
        <w:ind w:left="720" w:hanging="360"/>
        <w:rPr/>
      </w:pPr>
      <w:r w:rsidDel="00000000" w:rsidR="00000000" w:rsidRPr="00000000">
        <w:rPr>
          <w:rtl w:val="0"/>
        </w:rPr>
        <w:t xml:space="preserve">How would you handle a situation where business and technical teams disagree?</w:t>
      </w:r>
    </w:p>
    <w:p w:rsidR="00000000" w:rsidDel="00000000" w:rsidP="00000000" w:rsidRDefault="00000000" w:rsidRPr="00000000" w14:paraId="00000059">
      <w:pPr>
        <w:ind w:left="720" w:firstLine="0"/>
        <w:rPr/>
      </w:pPr>
      <w:r w:rsidDel="00000000" w:rsidR="00000000" w:rsidRPr="00000000">
        <w:rPr>
          <w:rtl w:val="0"/>
        </w:rPr>
        <w:t xml:space="preserve">I would act as a bridge between both teams by first understanding each perspective and the underlying concerns. I would facilitate a discussion focused on facts, business objectives, technical feasibility, risks, and potential impacts. My goal would be to find a balanced solution that meets business needs while remaining technically achievable. By encouraging collaboration and maintaining open communication, I would help both teams align on a common objective and reach a mutually beneficial decision</w:t>
      </w:r>
    </w:p>
    <w:p w:rsidR="00000000" w:rsidDel="00000000" w:rsidP="00000000" w:rsidRDefault="00000000" w:rsidRPr="00000000" w14:paraId="0000005A">
      <w:pPr>
        <w:numPr>
          <w:ilvl w:val="0"/>
          <w:numId w:val="3"/>
        </w:numPr>
        <w:ind w:left="720" w:hanging="360"/>
        <w:rPr/>
      </w:pPr>
      <w:r w:rsidDel="00000000" w:rsidR="00000000" w:rsidRPr="00000000">
        <w:rPr>
          <w:rtl w:val="0"/>
        </w:rPr>
        <w:t xml:space="preserve">How do you communicate complex information to non-technical stakeholders?</w:t>
      </w:r>
    </w:p>
    <w:p w:rsidR="00000000" w:rsidDel="00000000" w:rsidP="00000000" w:rsidRDefault="00000000" w:rsidRPr="00000000" w14:paraId="0000005B">
      <w:pPr>
        <w:ind w:left="720" w:firstLine="0"/>
        <w:rPr/>
      </w:pPr>
      <w:r w:rsidDel="00000000" w:rsidR="00000000" w:rsidRPr="00000000">
        <w:rPr>
          <w:rtl w:val="0"/>
        </w:rPr>
        <w:t xml:space="preserve">When communicating complex information to non-technical stakeholders, I focus on simplicity and business impact rather than technical details. I use clear, jargon-free language, real-life examples, and visual aids when appropriate to make the information easier to understand. I also tailor my communication to the audience and ensure there is an opportunity for questions and clarification. My goal is to help stakeholders understand the key message, implications, and benefits so they can make informed decisions</w:t>
      </w:r>
    </w:p>
    <w:p w:rsidR="00000000" w:rsidDel="00000000" w:rsidP="00000000" w:rsidRDefault="00000000" w:rsidRPr="00000000" w14:paraId="0000005C">
      <w:pPr>
        <w:rPr>
          <w:b w:val="1"/>
          <w:bCs w:val="1"/>
          <w:u w:val="single"/>
        </w:rPr>
      </w:pPr>
      <w:r w:rsidDel="00000000" w:rsidR="00000000" w:rsidRPr="00000000">
        <w:rPr>
          <w:b w:val="1"/>
          <w:bCs w:val="1"/>
          <w:u w:val="single"/>
          <w:rtl w:val="0"/>
        </w:rPr>
        <w:t xml:space="preserve">Leadership &amp; Team Management (Saturday)</w:t>
      </w:r>
    </w:p>
    <w:p w:rsidR="00000000" w:rsidDel="00000000" w:rsidP="00000000" w:rsidRDefault="00000000" w:rsidRPr="00000000" w14:paraId="0000005D">
      <w:pPr>
        <w:rPr>
          <w:b w:val="1"/>
          <w:bCs w:val="1"/>
          <w:u w:val="single"/>
        </w:rPr>
      </w:pPr>
      <w:r w:rsidDel="00000000" w:rsidR="00000000" w:rsidRPr="00000000">
        <w:rPr>
          <w:rtl w:val="0"/>
        </w:rPr>
      </w:r>
    </w:p>
    <w:p w:rsidR="00000000" w:rsidDel="00000000" w:rsidP="00000000" w:rsidRDefault="00000000" w:rsidRPr="00000000" w14:paraId="0000005E">
      <w:pPr>
        <w:rPr>
          <w:b w:val="1"/>
          <w:bCs w:val="1"/>
          <w:u w:val="single"/>
        </w:rPr>
      </w:pPr>
      <w:r w:rsidDel="00000000" w:rsidR="00000000" w:rsidRPr="00000000">
        <w:rPr>
          <w:rtl w:val="0"/>
        </w:rPr>
      </w:r>
    </w:p>
    <w:p w:rsidR="00000000" w:rsidDel="00000000" w:rsidP="00000000" w:rsidRDefault="00000000" w:rsidRPr="00000000" w14:paraId="0000005F">
      <w:pPr>
        <w:rPr>
          <w:u w:val="single"/>
        </w:rPr>
      </w:pPr>
      <w:r w:rsidDel="00000000" w:rsidR="00000000" w:rsidRPr="00000000">
        <w:rPr>
          <w:rtl w:val="0"/>
        </w:rPr>
      </w:r>
    </w:p>
    <w:p w:rsidR="00000000" w:rsidDel="00000000" w:rsidP="00000000" w:rsidRDefault="00000000" w:rsidRPr="00000000" w14:paraId="00000060">
      <w:pPr>
        <w:numPr>
          <w:ilvl w:val="0"/>
          <w:numId w:val="4"/>
        </w:numPr>
        <w:ind w:left="720" w:hanging="360"/>
        <w:rPr/>
      </w:pPr>
      <w:r w:rsidDel="00000000" w:rsidR="00000000" w:rsidRPr="00000000">
        <w:rPr>
          <w:rtl w:val="0"/>
        </w:rPr>
        <w:t xml:space="preserve">What is your leadership style?</w:t>
      </w:r>
    </w:p>
    <w:p w:rsidR="00000000" w:rsidDel="00000000" w:rsidP="00000000" w:rsidRDefault="00000000" w:rsidRPr="00000000" w14:paraId="00000061">
      <w:pPr>
        <w:ind w:left="720" w:firstLine="0"/>
        <w:rPr/>
      </w:pPr>
      <w:r w:rsidDel="00000000" w:rsidR="00000000" w:rsidRPr="00000000">
        <w:rPr>
          <w:rtl w:val="0"/>
        </w:rPr>
        <w:t xml:space="preserve">My leadership style is collaborative and supportive. I believe in leading by example, sharing knowledge, and empowering team members to perform at their best. As an SME, I regularly guide colleagues, provide training, and support them in resolving complex issues. I also encourage open communication and continuous learning, ensuring that the team remains engaged, confident, and aligned with business objectives while delivering high-quality results</w:t>
      </w:r>
    </w:p>
    <w:p w:rsidR="00000000" w:rsidDel="00000000" w:rsidP="00000000" w:rsidRDefault="00000000" w:rsidRPr="00000000" w14:paraId="00000062">
      <w:pPr>
        <w:numPr>
          <w:ilvl w:val="0"/>
          <w:numId w:val="4"/>
        </w:numPr>
        <w:ind w:left="720" w:hanging="360"/>
        <w:rPr/>
      </w:pPr>
      <w:r w:rsidDel="00000000" w:rsidR="00000000" w:rsidRPr="00000000">
        <w:rPr>
          <w:rtl w:val="0"/>
        </w:rPr>
        <w:t xml:space="preserve">How do you handle conflicts within a team?</w:t>
      </w:r>
    </w:p>
    <w:p w:rsidR="00000000" w:rsidDel="00000000" w:rsidP="00000000" w:rsidRDefault="00000000" w:rsidRPr="00000000" w14:paraId="00000063">
      <w:pPr>
        <w:ind w:left="720" w:firstLine="0"/>
        <w:rPr/>
      </w:pPr>
      <w:r w:rsidDel="00000000" w:rsidR="00000000" w:rsidRPr="00000000">
        <w:rPr>
          <w:rtl w:val="0"/>
        </w:rPr>
        <w:t xml:space="preserve">I handle conflicts by addressing them early and objectively. I first listen to all perspectives to understand the root cause of the disagreement and ensure everyone feels heard. Then, I focus the discussion on facts, common goals, and finding a solution that benefits the team and the business. By encouraging open communication and mutual respect, I help resolve conflicts constructively while maintaining positive working relationships.</w:t>
      </w:r>
    </w:p>
    <w:p w:rsidR="00000000" w:rsidDel="00000000" w:rsidP="00000000" w:rsidRDefault="00000000" w:rsidRPr="00000000" w14:paraId="00000064">
      <w:pPr>
        <w:numPr>
          <w:ilvl w:val="0"/>
          <w:numId w:val="4"/>
        </w:numPr>
        <w:ind w:left="720" w:hanging="360"/>
        <w:rPr/>
      </w:pPr>
      <w:r w:rsidDel="00000000" w:rsidR="00000000" w:rsidRPr="00000000">
        <w:rPr>
          <w:rtl w:val="0"/>
        </w:rPr>
        <w:t xml:space="preserve">How would you handle a team member who is underperforming?</w:t>
      </w:r>
    </w:p>
    <w:p w:rsidR="00000000" w:rsidDel="00000000" w:rsidP="00000000" w:rsidRDefault="00000000" w:rsidRPr="00000000" w14:paraId="00000065">
      <w:pPr>
        <w:ind w:left="720" w:firstLine="0"/>
        <w:rPr/>
      </w:pPr>
      <w:r w:rsidDel="00000000" w:rsidR="00000000" w:rsidRPr="00000000">
        <w:rPr>
          <w:rtl w:val="0"/>
        </w:rPr>
        <w:t xml:space="preserve">If a team member is underperforming, I would first try to understand the root cause through a one-on-one discussion. The issue could be related to process knowledge, workload, confidence, or personal challenges. Based on the findings, I would provide the necessary support, such as coaching, additional training, or regular feedback sessions. I would also set clear expectations and monitor progress to ensure improvement while maintaining a supportive and motivating environment</w:t>
      </w:r>
    </w:p>
    <w:p w:rsidR="00000000" w:rsidDel="00000000" w:rsidP="00000000" w:rsidRDefault="00000000" w:rsidRPr="00000000" w14:paraId="00000066">
      <w:pPr>
        <w:numPr>
          <w:ilvl w:val="0"/>
          <w:numId w:val="4"/>
        </w:numPr>
        <w:ind w:left="720" w:hanging="360"/>
        <w:rPr/>
      </w:pPr>
      <w:r w:rsidDel="00000000" w:rsidR="00000000" w:rsidRPr="00000000">
        <w:rPr>
          <w:rtl w:val="0"/>
        </w:rPr>
        <w:t xml:space="preserve">Tell us about a time you supported or coached a colleague.</w:t>
      </w:r>
    </w:p>
    <w:p w:rsidR="00000000" w:rsidDel="00000000" w:rsidP="00000000" w:rsidRDefault="00000000" w:rsidRPr="00000000" w14:paraId="00000067">
      <w:pPr>
        <w:ind w:left="720" w:firstLine="0"/>
        <w:rPr/>
      </w:pPr>
      <w:r w:rsidDel="00000000" w:rsidR="00000000" w:rsidRPr="00000000">
        <w:rPr>
          <w:rtl w:val="0"/>
        </w:rPr>
        <w:t xml:space="preserve">As an SME, I regularly support colleagues who are new to the process. In one instance, a team member was struggling with handling complex referrals and their quality scores were being impacted. I spent time reviewing their cases, explained the process requirements, shared best practices, and provided one-on-one coaching sessions. Over the following weeks, their confidence improved, quality scores increased, and they were able to handle similar cases independently. This experience reinforced the value of knowledge sharing and continuous coaching.</w:t>
      </w:r>
    </w:p>
    <w:p w:rsidR="00000000" w:rsidDel="00000000" w:rsidP="00000000" w:rsidRDefault="00000000" w:rsidRPr="00000000" w14:paraId="00000068">
      <w:pPr>
        <w:ind w:left="720" w:firstLine="0"/>
        <w:rPr/>
      </w:pPr>
      <w:r w:rsidDel="00000000" w:rsidR="00000000" w:rsidRPr="00000000">
        <w:rPr>
          <w:rtl w:val="0"/>
        </w:rPr>
      </w:r>
    </w:p>
    <w:p w:rsidR="00000000" w:rsidDel="00000000" w:rsidP="00000000" w:rsidRDefault="00000000" w:rsidRPr="00000000" w14:paraId="00000069">
      <w:pPr>
        <w:ind w:left="720" w:firstLine="0"/>
        <w:rPr/>
      </w:pPr>
      <w:r w:rsidDel="00000000" w:rsidR="00000000" w:rsidRPr="00000000">
        <w:rPr>
          <w:rtl w:val="0"/>
        </w:rPr>
      </w:r>
    </w:p>
    <w:p w:rsidR="00000000" w:rsidDel="00000000" w:rsidP="00000000" w:rsidRDefault="00000000" w:rsidRPr="00000000" w14:paraId="0000006A">
      <w:pPr>
        <w:ind w:left="720" w:firstLine="0"/>
        <w:rPr/>
      </w:pPr>
      <w:r w:rsidDel="00000000" w:rsidR="00000000" w:rsidRPr="00000000">
        <w:rPr>
          <w:rtl w:val="0"/>
        </w:rPr>
      </w:r>
    </w:p>
    <w:p w:rsidR="00000000" w:rsidDel="00000000" w:rsidP="00000000" w:rsidRDefault="00000000" w:rsidRPr="00000000" w14:paraId="0000006B">
      <w:pPr>
        <w:ind w:left="720" w:firstLine="0"/>
        <w:rPr/>
      </w:pPr>
      <w:r w:rsidDel="00000000" w:rsidR="00000000" w:rsidRPr="00000000">
        <w:rPr>
          <w:rtl w:val="0"/>
        </w:rPr>
      </w:r>
    </w:p>
    <w:p w:rsidR="00000000" w:rsidDel="00000000" w:rsidP="00000000" w:rsidRDefault="00000000" w:rsidRPr="00000000" w14:paraId="0000006C">
      <w:pPr>
        <w:numPr>
          <w:ilvl w:val="0"/>
          <w:numId w:val="4"/>
        </w:numPr>
        <w:ind w:left="720" w:hanging="360"/>
        <w:rPr/>
      </w:pPr>
      <w:r w:rsidDel="00000000" w:rsidR="00000000" w:rsidRPr="00000000">
        <w:rPr>
          <w:rtl w:val="0"/>
        </w:rPr>
        <w:t xml:space="preserve">How would you motivate a team during a challenging period?</w:t>
      </w:r>
    </w:p>
    <w:p w:rsidR="00000000" w:rsidDel="00000000" w:rsidP="00000000" w:rsidRDefault="00000000" w:rsidRPr="00000000" w14:paraId="0000006D">
      <w:pPr>
        <w:ind w:left="720" w:firstLine="0"/>
        <w:rPr/>
      </w:pPr>
      <w:r w:rsidDel="00000000" w:rsidR="00000000" w:rsidRPr="00000000">
        <w:rPr>
          <w:rtl w:val="0"/>
        </w:rPr>
        <w:t xml:space="preserve">During a challenging period, I would focus on maintaining open communication, providing clarity on priorities, and supporting the team where needed. I would recognize individual and team contributions, celebrate small successes, and encourage collaboration to keep morale high. As an SME, I believe regular coaching and positive reinforcement help build confidence and resilience. By staying approachable and solution-focused, I can help the team remain motivated and achieve our goals even under pressure</w:t>
      </w:r>
    </w:p>
    <w:p w:rsidR="00000000" w:rsidDel="00000000" w:rsidP="00000000" w:rsidRDefault="00000000" w:rsidRPr="00000000" w14:paraId="0000006E">
      <w:pPr>
        <w:numPr>
          <w:ilvl w:val="0"/>
          <w:numId w:val="4"/>
        </w:numPr>
        <w:ind w:left="720" w:hanging="360"/>
        <w:rPr/>
      </w:pPr>
      <w:r w:rsidDel="00000000" w:rsidR="00000000" w:rsidRPr="00000000">
        <w:rPr>
          <w:rtl w:val="0"/>
        </w:rPr>
        <w:t xml:space="preserve">How do you build trust within a team?</w:t>
      </w:r>
    </w:p>
    <w:p w:rsidR="00000000" w:rsidDel="00000000" w:rsidP="00000000" w:rsidRDefault="00000000" w:rsidRPr="00000000" w14:paraId="0000006F">
      <w:pPr>
        <w:ind w:left="720" w:firstLine="0"/>
        <w:rPr/>
      </w:pPr>
      <w:r w:rsidDel="00000000" w:rsidR="00000000" w:rsidRPr="00000000">
        <w:rPr>
          <w:rtl w:val="0"/>
        </w:rPr>
        <w:t xml:space="preserve">I build trust within a team by being consistent, transparent, and reliable. I ensure that I follow through on commitments, communicate openly, and support team members whenever they need assistance. As an SME, I also share knowledge freely and encourage collaboration, which helps create a positive and supportive environment. I believe trust is built over time through actions, accountability, and mutual respect.</w:t>
      </w:r>
    </w:p>
    <w:p w:rsidR="00000000" w:rsidDel="00000000" w:rsidP="00000000" w:rsidRDefault="00000000" w:rsidRPr="00000000" w14:paraId="00000070">
      <w:pPr>
        <w:numPr>
          <w:ilvl w:val="0"/>
          <w:numId w:val="4"/>
        </w:numPr>
        <w:ind w:left="720" w:hanging="360"/>
        <w:rPr/>
      </w:pPr>
      <w:r w:rsidDel="00000000" w:rsidR="00000000" w:rsidRPr="00000000">
        <w:rPr>
          <w:rtl w:val="0"/>
        </w:rPr>
        <w:t xml:space="preserve">How would you deal with resistance to change?</w:t>
      </w:r>
    </w:p>
    <w:p w:rsidR="00000000" w:rsidDel="00000000" w:rsidP="00000000" w:rsidRDefault="00000000" w:rsidRPr="00000000" w14:paraId="00000071">
      <w:pPr>
        <w:ind w:left="720" w:firstLine="0"/>
        <w:rPr/>
      </w:pPr>
      <w:r w:rsidDel="00000000" w:rsidR="00000000" w:rsidRPr="00000000">
        <w:rPr>
          <w:rtl w:val="0"/>
        </w:rPr>
        <w:t xml:space="preserve">I would first try to understand the reason behind the resistance, whether it's a lack of understanding, concerns about workload, or uncertainty about the benefits. I would then communicate the purpose and advantages of the change clearly, address any concerns, and involve stakeholders in the process wherever possible. Providing adequate training and support is also important to build confidence. By focusing on communication, collaboration, and support, I can help people adapt to change more effectively</w:t>
      </w:r>
    </w:p>
    <w:p w:rsidR="00000000" w:rsidDel="00000000" w:rsidP="00000000" w:rsidRDefault="00000000" w:rsidRPr="00000000" w14:paraId="00000072">
      <w:pPr>
        <w:numPr>
          <w:ilvl w:val="0"/>
          <w:numId w:val="4"/>
        </w:numPr>
        <w:ind w:left="720" w:hanging="360"/>
        <w:rPr/>
      </w:pPr>
      <w:r w:rsidDel="00000000" w:rsidR="00000000" w:rsidRPr="00000000">
        <w:rPr>
          <w:rtl w:val="0"/>
        </w:rPr>
        <w:t xml:space="preserve">What would you do if two team members had an ongoing disagreement?</w:t>
      </w:r>
    </w:p>
    <w:p w:rsidR="00000000" w:rsidDel="00000000" w:rsidP="00000000" w:rsidRDefault="00000000" w:rsidRPr="00000000" w14:paraId="00000073">
      <w:pPr>
        <w:ind w:left="720" w:firstLine="0"/>
        <w:rPr/>
      </w:pPr>
      <w:r w:rsidDel="00000000" w:rsidR="00000000" w:rsidRPr="00000000">
        <w:rPr>
          <w:rtl w:val="0"/>
        </w:rPr>
        <w:t xml:space="preserve">I would address the situation early by speaking with both team members individually to understand their perspectives and identify the root cause of the disagreement. I would then facilitate a constructive discussion focused on facts, common goals, and finding a mutually acceptable solution. My focus would be on maintaining professionalism, encouraging open communication, and ensuring the conflict does not impact team performance or business objectives. By acting as a neutral mediator, I would help rebuild collaboration and trust within the team.</w:t>
        <w:br w:type="textWrapping"/>
        <w:br w:type="textWrapping"/>
        <w:br w:type="textWrapping"/>
        <w:br w:type="textWrapping"/>
        <w:br w:type="textWrapping"/>
      </w:r>
    </w:p>
    <w:p w:rsidR="00000000" w:rsidDel="00000000" w:rsidP="00000000" w:rsidRDefault="00000000" w:rsidRPr="00000000" w14:paraId="00000074">
      <w:pPr>
        <w:numPr>
          <w:ilvl w:val="0"/>
          <w:numId w:val="4"/>
        </w:numPr>
        <w:ind w:left="720" w:hanging="360"/>
        <w:rPr/>
      </w:pPr>
      <w:r w:rsidDel="00000000" w:rsidR="00000000" w:rsidRPr="00000000">
        <w:rPr>
          <w:rtl w:val="0"/>
        </w:rPr>
        <w:t xml:space="preserve">How would you handle a high-performing employee who has a negative attitude?</w:t>
      </w:r>
    </w:p>
    <w:p w:rsidR="00000000" w:rsidDel="00000000" w:rsidP="00000000" w:rsidRDefault="00000000" w:rsidRPr="00000000" w14:paraId="00000075">
      <w:pPr>
        <w:ind w:left="720" w:firstLine="0"/>
        <w:rPr/>
      </w:pPr>
      <w:r w:rsidDel="00000000" w:rsidR="00000000" w:rsidRPr="00000000">
        <w:rPr>
          <w:rtl w:val="0"/>
        </w:rPr>
        <w:t xml:space="preserve">I would address the behavior through a private and constructive conversation. First, I would acknowledge their strong performance and contributions, then discuss how their attitude may be affecting team morale and collaboration. I would seek to understand any underlying concerns and work with them to find solutions. My goal would be to help them maintain their high performance while demonstrating positive behaviors that support the team's overall success and culture.</w:t>
      </w:r>
    </w:p>
    <w:p w:rsidR="00000000" w:rsidDel="00000000" w:rsidP="00000000" w:rsidRDefault="00000000" w:rsidRPr="00000000" w14:paraId="00000076">
      <w:pPr>
        <w:rPr>
          <w:u w:val="single"/>
        </w:rPr>
      </w:pPr>
      <w:r w:rsidDel="00000000" w:rsidR="00000000" w:rsidRPr="00000000">
        <w:rPr>
          <w:b w:val="1"/>
          <w:bCs w:val="1"/>
          <w:u w:val="single"/>
          <w:rtl w:val="0"/>
        </w:rPr>
        <w:t xml:space="preserve">Organizational &amp; Strategic Questions (Sunday)</w:t>
      </w:r>
      <w:r w:rsidDel="00000000" w:rsidR="00000000" w:rsidRPr="00000000">
        <w:rPr>
          <w:rtl w:val="0"/>
        </w:rPr>
      </w:r>
    </w:p>
    <w:p w:rsidR="00000000" w:rsidDel="00000000" w:rsidP="00000000" w:rsidRDefault="00000000" w:rsidRPr="00000000" w14:paraId="00000077">
      <w:pPr>
        <w:numPr>
          <w:ilvl w:val="0"/>
          <w:numId w:val="5"/>
        </w:numPr>
        <w:ind w:left="720" w:hanging="360"/>
        <w:rPr/>
      </w:pPr>
      <w:r w:rsidDel="00000000" w:rsidR="00000000" w:rsidRPr="00000000">
        <w:rPr>
          <w:rtl w:val="0"/>
        </w:rPr>
        <w:t xml:space="preserve">What do you know about Allianz and its values?</w:t>
      </w:r>
    </w:p>
    <w:p w:rsidR="00000000" w:rsidDel="00000000" w:rsidP="00000000" w:rsidRDefault="00000000" w:rsidRPr="00000000" w14:paraId="00000078">
      <w:pPr>
        <w:ind w:left="720" w:firstLine="0"/>
        <w:rPr/>
      </w:pPr>
      <w:r w:rsidDel="00000000" w:rsidR="00000000" w:rsidRPr="00000000">
        <w:rPr>
          <w:rtl w:val="0"/>
        </w:rPr>
        <w:t xml:space="preserve">Allianz is one of the world's leading insurance and asset management companies, serving customers across many countries. Its purpose is to 'Secure your future,' and it places strong emphasis on customer centricity, technical excellence, innovation, and collaboration. Allianz promotes an Inclusive Meritocracy culture, where both people and performance matter, and encourages behaviors such as trust, entrepreneurship, customer excellence, and collaborative leadership. These values strongly resonate with my own approach of continuous learning, knowledge sharing, and driving process improvements</w:t>
      </w:r>
    </w:p>
    <w:p w:rsidR="00000000" w:rsidDel="00000000" w:rsidP="00000000" w:rsidRDefault="00000000" w:rsidRPr="00000000" w14:paraId="00000079">
      <w:pPr>
        <w:numPr>
          <w:ilvl w:val="0"/>
          <w:numId w:val="5"/>
        </w:numPr>
        <w:ind w:left="720" w:hanging="360"/>
        <w:rPr/>
      </w:pPr>
      <w:r w:rsidDel="00000000" w:rsidR="00000000" w:rsidRPr="00000000">
        <w:rPr>
          <w:rtl w:val="0"/>
        </w:rPr>
        <w:t xml:space="preserve">How does your current role contribute to Allianz’s overall objectives?</w:t>
      </w:r>
    </w:p>
    <w:p w:rsidR="00000000" w:rsidDel="00000000" w:rsidP="00000000" w:rsidRDefault="00000000" w:rsidRPr="00000000" w14:paraId="0000007A">
      <w:pPr>
        <w:ind w:left="720" w:firstLine="0"/>
        <w:rPr/>
      </w:pPr>
      <w:r w:rsidDel="00000000" w:rsidR="00000000" w:rsidRPr="00000000">
        <w:rPr>
          <w:rtl w:val="0"/>
        </w:rPr>
        <w:t xml:space="preserve">My current role contributes to Allianz's objectives by ensuring high-quality service delivery, operational efficiency, and customer satisfaction. As an SME, I support teams with technical guidance, resolve complex queries, conduct training, and drive knowledge sharing, which helps improve accuracy and productivity. I also contribute to process improvements, quality reviews, and stakeholder collaboration, supporting Allianz's focus on customer centricity, technical excellence, and continuous improvement. Through these activities, I help ensure that operational goals are achieved while delivering value to both the business and our customers.</w:t>
      </w:r>
    </w:p>
    <w:p w:rsidR="00000000" w:rsidDel="00000000" w:rsidP="00000000" w:rsidRDefault="00000000" w:rsidRPr="00000000" w14:paraId="0000007B">
      <w:pPr>
        <w:numPr>
          <w:ilvl w:val="0"/>
          <w:numId w:val="5"/>
        </w:numPr>
        <w:ind w:left="720" w:hanging="360"/>
        <w:rPr/>
      </w:pPr>
      <w:r w:rsidDel="00000000" w:rsidR="00000000" w:rsidRPr="00000000">
        <w:rPr>
          <w:rtl w:val="0"/>
        </w:rPr>
        <w:t xml:space="preserve">How do you align your work with organizational goals?</w:t>
      </w:r>
    </w:p>
    <w:p w:rsidR="00000000" w:rsidDel="00000000" w:rsidP="00000000" w:rsidRDefault="00000000" w:rsidRPr="00000000" w14:paraId="0000007C">
      <w:pPr>
        <w:ind w:left="720" w:firstLine="0"/>
        <w:rPr/>
      </w:pPr>
      <w:r w:rsidDel="00000000" w:rsidR="00000000" w:rsidRPr="00000000">
        <w:rPr>
          <w:rtl w:val="0"/>
        </w:rPr>
        <w:t xml:space="preserve">I align my work with organizational goals by understanding business priorities and ensuring my daily activities contribute to those objectives. For example, I focus on quality, efficiency, customer satisfaction, and process improvement, which support Allianz's goals of operational excellence and customer centricity. When making decisions, I consider the business impact and work closely with stakeholders to ensure my efforts are aligned with broader organizational priorities. This helps me deliver value while contributing to the company's overall success.</w:t>
      </w:r>
    </w:p>
    <w:p w:rsidR="00000000" w:rsidDel="00000000" w:rsidP="00000000" w:rsidRDefault="00000000" w:rsidRPr="00000000" w14:paraId="0000007D">
      <w:pPr>
        <w:numPr>
          <w:ilvl w:val="0"/>
          <w:numId w:val="5"/>
        </w:numPr>
        <w:ind w:left="720" w:hanging="360"/>
        <w:rPr/>
      </w:pPr>
      <w:r w:rsidDel="00000000" w:rsidR="00000000" w:rsidRPr="00000000">
        <w:rPr>
          <w:rtl w:val="0"/>
        </w:rPr>
        <w:t xml:space="preserve">What does success look like in a Technical Consultant role?</w:t>
      </w:r>
    </w:p>
    <w:p w:rsidR="00000000" w:rsidDel="00000000" w:rsidP="00000000" w:rsidRDefault="00000000" w:rsidRPr="00000000" w14:paraId="0000007E">
      <w:pPr>
        <w:ind w:left="720" w:firstLine="0"/>
        <w:rPr/>
      </w:pPr>
      <w:r w:rsidDel="00000000" w:rsidR="00000000" w:rsidRPr="00000000">
        <w:rPr>
          <w:rtl w:val="0"/>
        </w:rPr>
        <w:t xml:space="preserve">Success in a Technical Consultant role means being a trusted SME who effectively supports stakeholders, resolves complex issues, and drives continuous improvement. It involves ensuring high-quality service delivery, maintaining strong stakeholder relationships, enabling knowledge sharing through training and coaching, and identifying opportunities for process optimization and automation. Ultimately, success is reflected in improved operational efficiency, positive stakeholder feedback, reduced process issues, and contributing to the organization's business goals</w:t>
      </w:r>
    </w:p>
    <w:p w:rsidR="00000000" w:rsidDel="00000000" w:rsidP="00000000" w:rsidRDefault="00000000" w:rsidRPr="00000000" w14:paraId="0000007F">
      <w:pPr>
        <w:numPr>
          <w:ilvl w:val="0"/>
          <w:numId w:val="5"/>
        </w:numPr>
        <w:ind w:left="720" w:hanging="360"/>
        <w:rPr/>
      </w:pPr>
      <w:r w:rsidDel="00000000" w:rsidR="00000000" w:rsidRPr="00000000">
        <w:rPr>
          <w:rtl w:val="0"/>
        </w:rPr>
        <w:t xml:space="preserve">How would you contribute to Allianz’s continuous improvement culture?</w:t>
      </w:r>
    </w:p>
    <w:p w:rsidR="00000000" w:rsidDel="00000000" w:rsidP="00000000" w:rsidRDefault="00000000" w:rsidRPr="00000000" w14:paraId="00000080">
      <w:pPr>
        <w:ind w:left="720" w:firstLine="0"/>
        <w:rPr/>
      </w:pPr>
      <w:r w:rsidDel="00000000" w:rsidR="00000000" w:rsidRPr="00000000">
        <w:rPr>
          <w:rtl w:val="0"/>
        </w:rPr>
        <w:t xml:space="preserve">I would contribute to Allianz’s continuous improvement culture by proactively identifying opportunities to improve processes, reduce errors, and enhance operational efficiency. As an SME, I would use insights from quality reviews, stakeholder feedback, and operational data to recommend practical improvements. I would also support knowledge sharing through training and coaching while encouraging innovation and automation opportunities. Additionally, my AI and Machine Learning background helps me think strategically about technology-driven solutions that can create long-term business value and support Allianz's focus on continuous improvement and technical excellence</w:t>
      </w:r>
    </w:p>
    <w:p w:rsidR="00000000" w:rsidDel="00000000" w:rsidP="00000000" w:rsidRDefault="00000000" w:rsidRPr="00000000" w14:paraId="00000081">
      <w:pPr>
        <w:rPr/>
      </w:pPr>
      <w:r w:rsidDel="00000000" w:rsidR="00000000" w:rsidRPr="00000000">
        <w:br w:type="page"/>
      </w:r>
      <w:r w:rsidDel="00000000" w:rsidR="00000000" w:rsidRPr="00000000">
        <w:rPr>
          <w:rtl w:val="0"/>
        </w:rPr>
      </w:r>
    </w:p>
    <w:p w:rsidR="00000000" w:rsidDel="00000000" w:rsidP="00000000" w:rsidRDefault="00000000" w:rsidRPr="00000000" w14:paraId="00000082">
      <w:pPr>
        <w:ind w:left="720" w:firstLine="0"/>
        <w:rPr/>
      </w:pPr>
      <w:r w:rsidDel="00000000" w:rsidR="00000000" w:rsidRPr="00000000">
        <w:rPr>
          <w:rtl w:val="0"/>
        </w:rPr>
      </w:r>
    </w:p>
    <w:p w:rsidR="00000000" w:rsidDel="00000000" w:rsidP="00000000" w:rsidRDefault="00000000" w:rsidRPr="00000000" w14:paraId="00000083">
      <w:pPr>
        <w:numPr>
          <w:ilvl w:val="0"/>
          <w:numId w:val="5"/>
        </w:numPr>
        <w:ind w:left="720" w:hanging="360"/>
        <w:rPr/>
      </w:pPr>
      <w:r w:rsidDel="00000000" w:rsidR="00000000" w:rsidRPr="00000000">
        <w:rPr>
          <w:rtl w:val="0"/>
        </w:rPr>
        <w:t xml:space="preserve">What do you think are the biggest challenges facing claims organizations today?</w:t>
      </w:r>
    </w:p>
    <w:p w:rsidR="00000000" w:rsidDel="00000000" w:rsidP="00000000" w:rsidRDefault="00000000" w:rsidRPr="00000000" w14:paraId="00000084">
      <w:pPr>
        <w:ind w:left="720" w:firstLine="0"/>
        <w:rPr/>
      </w:pPr>
      <w:r w:rsidDel="00000000" w:rsidR="00000000" w:rsidRPr="00000000">
        <w:rPr>
          <w:rtl w:val="0"/>
        </w:rPr>
        <w:t xml:space="preserve">I believe the biggest challenges facing claims organizations today are managing increasing customer expectations, maintaining accuracy and compliance, handling large claim volumes efficiently, and adapting to evolving technology and regulatory requirements. Organizations also need to balance operational efficiency with delivering a positive customer experience. Additionally, leveraging automation and data-driven insights while ensuring quality and risk control is becoming increasingly important. Successfully addressing these challenges requires strong process governance, continuous improvement, and effective stakeholder collaboration</w:t>
      </w:r>
    </w:p>
    <w:p w:rsidR="00000000" w:rsidDel="00000000" w:rsidP="00000000" w:rsidRDefault="00000000" w:rsidRPr="00000000" w14:paraId="00000085">
      <w:pPr>
        <w:numPr>
          <w:ilvl w:val="0"/>
          <w:numId w:val="5"/>
        </w:numPr>
        <w:ind w:left="720" w:hanging="360"/>
        <w:rPr/>
      </w:pPr>
      <w:r w:rsidDel="00000000" w:rsidR="00000000" w:rsidRPr="00000000">
        <w:rPr>
          <w:rtl w:val="0"/>
        </w:rPr>
        <w:t xml:space="preserve">How do technology and automation impact the insurance industry?</w:t>
      </w:r>
    </w:p>
    <w:p w:rsidR="00000000" w:rsidDel="00000000" w:rsidP="00000000" w:rsidRDefault="00000000" w:rsidRPr="00000000" w14:paraId="00000086">
      <w:pPr>
        <w:ind w:left="720" w:firstLine="0"/>
        <w:rPr/>
      </w:pPr>
      <w:r w:rsidDel="00000000" w:rsidR="00000000" w:rsidRPr="00000000">
        <w:rPr>
          <w:rtl w:val="0"/>
        </w:rPr>
        <w:t xml:space="preserve">Technology and automation are transforming the insurance industry by improving efficiency, accuracy, and customer experience. Automation helps reduce manual effort in processes such as claims handling, policy administration, and data validation, resulting in faster turnaround times and fewer errors. Advanced technologies like AI and Machine Learning also enable better fraud detection, risk assessment, and data-driven decision-making. Overall, technology allows insurers to improve operational efficiency while delivering faster and more personalized services to customers.</w:t>
      </w:r>
    </w:p>
    <w:p w:rsidR="00000000" w:rsidDel="00000000" w:rsidP="00000000" w:rsidRDefault="00000000" w:rsidRPr="00000000" w14:paraId="00000087">
      <w:pPr>
        <w:numPr>
          <w:ilvl w:val="0"/>
          <w:numId w:val="5"/>
        </w:numPr>
        <w:ind w:left="720" w:hanging="360"/>
        <w:rPr/>
      </w:pPr>
      <w:r w:rsidDel="00000000" w:rsidR="00000000" w:rsidRPr="00000000">
        <w:rPr>
          <w:rtl w:val="0"/>
        </w:rPr>
        <w:t xml:space="preserve">How do you balance customer experience, compliance, and operational efficiency?</w:t>
      </w:r>
    </w:p>
    <w:p w:rsidR="00000000" w:rsidDel="00000000" w:rsidP="00000000" w:rsidRDefault="00000000" w:rsidRPr="00000000" w14:paraId="00000088">
      <w:pPr>
        <w:ind w:left="720" w:firstLine="0"/>
        <w:rPr/>
      </w:pPr>
      <w:r w:rsidDel="00000000" w:rsidR="00000000" w:rsidRPr="00000000">
        <w:rPr>
          <w:rtl w:val="0"/>
        </w:rPr>
        <w:t xml:space="preserve">I believe all three are equally important and should work together. I focus on delivering timely and accurate service to provide a positive customer experience, while ensuring all processes comply with regulatory and company requirements. At the same time, I look for opportunities to simplify processes, reduce manual effort, and improve efficiency without compromising quality or compliance. When making decisions, I always consider the impact on the customer, the regulatory requirements, and the operational benefits to achieve the right balance</w:t>
        <w:br w:type="textWrapping"/>
      </w:r>
    </w:p>
    <w:p w:rsidR="00000000" w:rsidDel="00000000" w:rsidP="00000000" w:rsidRDefault="00000000" w:rsidRPr="00000000" w14:paraId="00000089">
      <w:pPr>
        <w:rPr/>
      </w:pPr>
      <w:r w:rsidDel="00000000" w:rsidR="00000000" w:rsidRPr="00000000">
        <w:br w:type="page"/>
      </w:r>
      <w:r w:rsidDel="00000000" w:rsidR="00000000" w:rsidRPr="00000000">
        <w:rPr>
          <w:rtl w:val="0"/>
        </w:rPr>
      </w:r>
    </w:p>
    <w:p w:rsidR="00000000" w:rsidDel="00000000" w:rsidP="00000000" w:rsidRDefault="00000000" w:rsidRPr="00000000" w14:paraId="0000008A">
      <w:pPr>
        <w:ind w:left="720" w:firstLine="0"/>
        <w:rPr/>
      </w:pPr>
      <w:r w:rsidDel="00000000" w:rsidR="00000000" w:rsidRPr="00000000">
        <w:rPr>
          <w:rtl w:val="0"/>
        </w:rPr>
      </w:r>
    </w:p>
    <w:p w:rsidR="00000000" w:rsidDel="00000000" w:rsidP="00000000" w:rsidRDefault="00000000" w:rsidRPr="00000000" w14:paraId="0000008B">
      <w:pPr>
        <w:numPr>
          <w:ilvl w:val="0"/>
          <w:numId w:val="5"/>
        </w:numPr>
        <w:ind w:left="720" w:hanging="360"/>
        <w:rPr/>
      </w:pPr>
      <w:r w:rsidDel="00000000" w:rsidR="00000000" w:rsidRPr="00000000">
        <w:rPr>
          <w:rtl w:val="0"/>
        </w:rPr>
        <w:t xml:space="preserve">If you disagreed with a manager’s decision, how would you handle it?</w:t>
      </w:r>
    </w:p>
    <w:p w:rsidR="00000000" w:rsidDel="00000000" w:rsidP="00000000" w:rsidRDefault="00000000" w:rsidRPr="00000000" w14:paraId="0000008C">
      <w:pPr>
        <w:ind w:left="720" w:firstLine="0"/>
        <w:rPr/>
      </w:pPr>
      <w:r w:rsidDel="00000000" w:rsidR="00000000" w:rsidRPr="00000000">
        <w:rPr>
          <w:rtl w:val="0"/>
        </w:rPr>
        <w:t xml:space="preserve">If I disagreed with a manager’s decision, I would first seek to understand the reasoning behind it and ensure I have all the relevant information. If I still had concerns, I would respectfully share my perspective, supported by facts, data, and potential business impacts. However, once a final decision is made, I would fully support it and focus on its successful implementation. I believe professional disagreement is healthy when handled respectfully and with the organization's best interests in mind.</w:t>
      </w:r>
    </w:p>
    <w:p w:rsidR="00000000" w:rsidDel="00000000" w:rsidP="00000000" w:rsidRDefault="00000000" w:rsidRPr="00000000" w14:paraId="0000008D">
      <w:pPr>
        <w:numPr>
          <w:ilvl w:val="0"/>
          <w:numId w:val="5"/>
        </w:numPr>
        <w:ind w:left="720" w:hanging="360"/>
        <w:rPr/>
      </w:pPr>
      <w:r w:rsidDel="00000000" w:rsidR="00000000" w:rsidRPr="00000000">
        <w:rPr>
          <w:rtl w:val="0"/>
        </w:rPr>
        <w:t xml:space="preserve">How would you influence others when you do not have direct authority?</w:t>
      </w:r>
    </w:p>
    <w:p w:rsidR="00000000" w:rsidDel="00000000" w:rsidP="00000000" w:rsidRDefault="00000000" w:rsidRPr="00000000" w14:paraId="0000008E">
      <w:pPr>
        <w:ind w:left="720" w:firstLine="0"/>
        <w:rPr/>
      </w:pPr>
      <w:r w:rsidDel="00000000" w:rsidR="00000000" w:rsidRPr="00000000">
        <w:rPr>
          <w:rtl w:val="0"/>
        </w:rPr>
        <w:t xml:space="preserve">I influence others by building trust, maintaining strong relationships, and using facts and data to support my recommendations. I focus on understanding stakeholders' priorities and demonstrating how a proposed solution benefits both the team and the business. As an SME, I often guide colleagues and stakeholders without direct authority, so effective communication, collaboration, and credibility are key. By being approachable and solution-oriented, I can gain buy-in and drive positive outcomes.</w:t>
      </w:r>
    </w:p>
    <w:p w:rsidR="00000000" w:rsidDel="00000000" w:rsidP="00000000" w:rsidRDefault="00000000" w:rsidRPr="00000000" w14:paraId="0000008F">
      <w:pPr>
        <w:numPr>
          <w:ilvl w:val="0"/>
          <w:numId w:val="5"/>
        </w:numPr>
        <w:ind w:left="720" w:hanging="360"/>
        <w:rPr/>
      </w:pPr>
      <w:r w:rsidDel="00000000" w:rsidR="00000000" w:rsidRPr="00000000">
        <w:rPr>
          <w:rtl w:val="0"/>
        </w:rPr>
        <w:t xml:space="preserve">What value would you bring to this team from day one?</w:t>
      </w:r>
    </w:p>
    <w:p w:rsidR="00000000" w:rsidDel="00000000" w:rsidP="00000000" w:rsidRDefault="00000000" w:rsidRPr="00000000" w14:paraId="00000090">
      <w:pPr>
        <w:ind w:left="720" w:firstLine="0"/>
        <w:rPr/>
      </w:pPr>
      <w:r w:rsidDel="00000000" w:rsidR="00000000" w:rsidRPr="00000000">
        <w:rPr>
          <w:rtl w:val="0"/>
        </w:rPr>
        <w:t xml:space="preserve">From day one, I would bring strong SME knowledge, stakeholder management experience, and a proactive approach to problem-solving. I have experience handling technical referrals, supporting operational teams, delivering training, and driving quality and process improvement initiatives. I can quickly build relationships with stakeholders, identify process gaps, and contribute to operational excellence. Additionally, my certification in AI and Machine Learning allows me to bring a continuous improvement and automation mindset, helping the team identify opportunities for greater efficiency and innovation.</w:t>
      </w:r>
    </w:p>
    <w:p w:rsidR="00000000" w:rsidDel="00000000" w:rsidP="00000000" w:rsidRDefault="00000000" w:rsidRPr="00000000" w14:paraId="00000091">
      <w:pPr>
        <w:numPr>
          <w:ilvl w:val="0"/>
          <w:numId w:val="5"/>
        </w:numPr>
        <w:ind w:left="720" w:hanging="360"/>
        <w:rPr/>
      </w:pPr>
      <w:r w:rsidDel="00000000" w:rsidR="00000000" w:rsidRPr="00000000">
        <w:rPr>
          <w:rtl w:val="0"/>
        </w:rPr>
        <w:t xml:space="preserve">Why should Allianz invest in your development through this role?</w:t>
      </w:r>
    </w:p>
    <w:p w:rsidR="00000000" w:rsidDel="00000000" w:rsidP="00000000" w:rsidRDefault="00000000" w:rsidRPr="00000000" w14:paraId="00000092">
      <w:pPr>
        <w:ind w:left="720" w:firstLine="0"/>
        <w:rPr/>
      </w:pPr>
      <w:r w:rsidDel="00000000" w:rsidR="00000000" w:rsidRPr="00000000">
        <w:rPr>
          <w:rtl w:val="0"/>
        </w:rPr>
        <w:t xml:space="preserve">Allianz should invest in my development because I already bring strong operational expertise, SME experience, and a continuous improvement mindset. I have consistently supported stakeholders, delivered training, handled complex referrals, and contributed to quality and process improvement initiatives. Additionally, I have invested in my own growth through certifications in AI and Machine Learning, demonstrating my commitment to learning and innovation. By developing me in this role, Allianz gains someone who can not only support current business objectives but also contribute to future automation, efficiency, and transformation initiatives</w:t>
      </w:r>
    </w:p>
    <w:p w:rsidR="00000000" w:rsidDel="00000000" w:rsidP="00000000" w:rsidRDefault="00000000" w:rsidRPr="00000000" w14:paraId="00000093">
      <w:pPr>
        <w:ind w:left="720" w:firstLine="0"/>
        <w:rPr/>
      </w:pPr>
      <w:r w:rsidDel="00000000" w:rsidR="00000000" w:rsidRPr="00000000">
        <w:rPr>
          <w:rtl w:val="0"/>
        </w:rPr>
      </w:r>
    </w:p>
    <w:p w:rsidR="00000000" w:rsidDel="00000000" w:rsidP="00000000" w:rsidRDefault="00000000" w:rsidRPr="00000000" w14:paraId="00000094">
      <w:pPr>
        <w:rPr>
          <w:u w:val="single"/>
        </w:rPr>
      </w:pPr>
      <w:r w:rsidDel="00000000" w:rsidR="00000000" w:rsidRPr="00000000">
        <w:rPr>
          <w:b w:val="1"/>
          <w:bCs w:val="1"/>
          <w:u w:val="single"/>
          <w:rtl w:val="0"/>
        </w:rPr>
        <w:t xml:space="preserve">Scenario-Based Questions</w:t>
      </w:r>
      <w:r w:rsidDel="00000000" w:rsidR="00000000" w:rsidRPr="00000000">
        <w:rPr>
          <w:rtl w:val="0"/>
        </w:rPr>
      </w:r>
    </w:p>
    <w:p w:rsidR="00000000" w:rsidDel="00000000" w:rsidP="00000000" w:rsidRDefault="00000000" w:rsidRPr="00000000" w14:paraId="00000095">
      <w:pPr>
        <w:numPr>
          <w:ilvl w:val="0"/>
          <w:numId w:val="6"/>
        </w:numPr>
        <w:ind w:left="720" w:hanging="360"/>
        <w:rPr/>
      </w:pPr>
      <w:r w:rsidDel="00000000" w:rsidR="00000000" w:rsidRPr="00000000">
        <w:rPr>
          <w:rtl w:val="0"/>
        </w:rPr>
        <w:t xml:space="preserve">A critical production issue is impacting customers. How would you respond?</w:t>
      </w:r>
    </w:p>
    <w:p w:rsidR="00000000" w:rsidDel="00000000" w:rsidP="00000000" w:rsidRDefault="00000000" w:rsidRPr="00000000" w14:paraId="00000096">
      <w:pPr>
        <w:ind w:left="720" w:firstLine="0"/>
        <w:rPr/>
      </w:pPr>
      <w:r w:rsidDel="00000000" w:rsidR="00000000" w:rsidRPr="00000000">
        <w:rPr>
          <w:rtl w:val="0"/>
        </w:rPr>
        <w:t xml:space="preserve">My first priority would be to assess the severity and business impact of the issue. I would immediately inform the relevant stakeholders, coordinate with support teams, and implement any available workaround to minimize customer impact. At the same time, I would track the issue closely, provide regular updates, and ensure a root cause analysis is conducted once the issue is resolved. The goal is to restore normal operations quickly while preventing the issue from recurring.</w:t>
      </w:r>
    </w:p>
    <w:p w:rsidR="00000000" w:rsidDel="00000000" w:rsidP="00000000" w:rsidRDefault="00000000" w:rsidRPr="00000000" w14:paraId="00000097">
      <w:pPr>
        <w:numPr>
          <w:ilvl w:val="0"/>
          <w:numId w:val="6"/>
        </w:numPr>
        <w:ind w:left="720" w:hanging="360"/>
        <w:rPr/>
      </w:pPr>
      <w:r w:rsidDel="00000000" w:rsidR="00000000" w:rsidRPr="00000000">
        <w:rPr>
          <w:rtl w:val="0"/>
        </w:rPr>
        <w:t xml:space="preserve">A stakeholder raises an urgent escalation just before a deadline. What would you do?</w:t>
      </w:r>
    </w:p>
    <w:p w:rsidR="00000000" w:rsidDel="00000000" w:rsidP="00000000" w:rsidRDefault="00000000" w:rsidRPr="00000000" w14:paraId="00000098">
      <w:pPr>
        <w:ind w:left="720" w:firstLine="0"/>
        <w:rPr/>
      </w:pPr>
      <w:r w:rsidDel="00000000" w:rsidR="00000000" w:rsidRPr="00000000">
        <w:rPr>
          <w:rtl w:val="0"/>
        </w:rPr>
        <w:t xml:space="preserve">I would first quickly assess the severity and impact of the escalation to understand its urgency. If it affects a critical business objective or customer outcome, I would prioritize it immediately and communicate the situation to all relevant stakeholders. I would work with the appropriate teams to identify a resolution or workaround while keeping everyone updated on progress. My focus would be on resolving the issue efficiently, managing expectations, and ensuring the original deadline is met whenever possible.</w:t>
      </w:r>
    </w:p>
    <w:p w:rsidR="00000000" w:rsidDel="00000000" w:rsidP="00000000" w:rsidRDefault="00000000" w:rsidRPr="00000000" w14:paraId="00000099">
      <w:pPr>
        <w:ind w:left="720" w:firstLine="0"/>
        <w:rPr/>
      </w:pPr>
      <w:r w:rsidDel="00000000" w:rsidR="00000000" w:rsidRPr="00000000">
        <w:rPr>
          <w:rtl w:val="0"/>
        </w:rPr>
      </w:r>
    </w:p>
    <w:p w:rsidR="00000000" w:rsidDel="00000000" w:rsidP="00000000" w:rsidRDefault="00000000" w:rsidRPr="00000000" w14:paraId="0000009A">
      <w:pPr>
        <w:numPr>
          <w:ilvl w:val="0"/>
          <w:numId w:val="6"/>
        </w:numPr>
        <w:ind w:left="720" w:hanging="360"/>
        <w:rPr/>
      </w:pPr>
      <w:r w:rsidDel="00000000" w:rsidR="00000000" w:rsidRPr="00000000">
        <w:rPr>
          <w:rtl w:val="0"/>
        </w:rPr>
        <w:t xml:space="preserve">You identify a process gap that could create customer risk. How would you address it?</w:t>
      </w:r>
    </w:p>
    <w:p w:rsidR="00000000" w:rsidDel="00000000" w:rsidP="00000000" w:rsidRDefault="00000000" w:rsidRPr="00000000" w14:paraId="0000009B">
      <w:pPr>
        <w:ind w:left="720" w:firstLine="0"/>
        <w:rPr/>
      </w:pPr>
      <w:r w:rsidDel="00000000" w:rsidR="00000000" w:rsidRPr="00000000">
        <w:rPr>
          <w:rtl w:val="0"/>
        </w:rPr>
        <w:t xml:space="preserve">if I identify a process gap that could create customer risk, I would first assess the potential impact and gather relevant facts to understand the severity of the issue. I would then escalate it to the appropriate stakeholders and clearly communicate the associated risks. Next, I would work with the relevant teams to implement corrective actions, such as updating the process, enhancing controls, or providing additional training. Finally, I would monitor the effectiveness of the solution to ensure the risk is mitigated and does not recur.</w:t>
      </w:r>
    </w:p>
    <w:p w:rsidR="00000000" w:rsidDel="00000000" w:rsidP="00000000" w:rsidRDefault="00000000" w:rsidRPr="00000000" w14:paraId="0000009C">
      <w:pPr>
        <w:numPr>
          <w:ilvl w:val="0"/>
          <w:numId w:val="6"/>
        </w:numPr>
        <w:ind w:left="720" w:hanging="360"/>
        <w:rPr/>
      </w:pPr>
      <w:r w:rsidDel="00000000" w:rsidR="00000000" w:rsidRPr="00000000">
        <w:rPr>
          <w:rtl w:val="0"/>
        </w:rPr>
        <w:t xml:space="preserve">A project is falling behind schedule. How would you handle it?</w:t>
      </w:r>
    </w:p>
    <w:p w:rsidR="00000000" w:rsidDel="00000000" w:rsidP="00000000" w:rsidRDefault="00000000" w:rsidRPr="00000000" w14:paraId="0000009D">
      <w:pPr>
        <w:ind w:left="720" w:firstLine="0"/>
        <w:rPr/>
      </w:pPr>
      <w:r w:rsidDel="00000000" w:rsidR="00000000" w:rsidRPr="00000000">
        <w:rPr>
          <w:rtl w:val="0"/>
        </w:rPr>
        <w:t xml:space="preserve">If a project is falling behind schedule, I would first identify the root cause and assess the impact on timelines and deliverables. I would then reprioritize tasks, address any blockers, and work closely with stakeholders and team members to develop a recovery plan. Clear communication is essential, so I would provide regular updates on progress and risks while ensuring resources are focused on critical activities. My goal would be to get the project back on track while maintaining quality and stakeholder confidence.</w:t>
      </w:r>
    </w:p>
    <w:p w:rsidR="00000000" w:rsidDel="00000000" w:rsidP="00000000" w:rsidRDefault="00000000" w:rsidRPr="00000000" w14:paraId="0000009E">
      <w:pPr>
        <w:numPr>
          <w:ilvl w:val="0"/>
          <w:numId w:val="6"/>
        </w:numPr>
        <w:ind w:left="720" w:hanging="360"/>
        <w:rPr/>
      </w:pPr>
      <w:r w:rsidDel="00000000" w:rsidR="00000000" w:rsidRPr="00000000">
        <w:rPr>
          <w:rtl w:val="0"/>
        </w:rPr>
        <w:t xml:space="preserve">A team member is struggling with a new process. How would you support them?</w:t>
      </w:r>
    </w:p>
    <w:p w:rsidR="00000000" w:rsidDel="00000000" w:rsidP="00000000" w:rsidRDefault="00000000" w:rsidRPr="00000000" w14:paraId="0000009F">
      <w:pPr>
        <w:ind w:left="720" w:firstLine="0"/>
        <w:rPr/>
      </w:pPr>
      <w:r w:rsidDel="00000000" w:rsidR="00000000" w:rsidRPr="00000000">
        <w:rPr>
          <w:rtl w:val="0"/>
        </w:rPr>
        <w:t xml:space="preserve">I would first understand where they are facing challenges, whether it's process knowledge, system navigation, or confidence in handling tasks. I would provide targeted coaching, walk them through real examples, and share relevant SOPs or reference materials. I would also encourage them to ask questions and schedule follow-up sessions to monitor their progress. My goal would be to help them become confident and independent while maintaining quality and productivity</w:t>
      </w:r>
    </w:p>
    <w:p w:rsidR="00000000" w:rsidDel="00000000" w:rsidP="00000000" w:rsidRDefault="00000000" w:rsidRPr="00000000" w14:paraId="000000A0">
      <w:pPr>
        <w:numPr>
          <w:ilvl w:val="0"/>
          <w:numId w:val="6"/>
        </w:numPr>
        <w:ind w:left="720" w:hanging="360"/>
        <w:rPr/>
      </w:pPr>
      <w:r w:rsidDel="00000000" w:rsidR="00000000" w:rsidRPr="00000000">
        <w:rPr>
          <w:rtl w:val="0"/>
        </w:rPr>
        <w:t xml:space="preserve">You discover an error that could impact multiple claims. What actions would you take?</w:t>
      </w:r>
    </w:p>
    <w:p w:rsidR="00000000" w:rsidDel="00000000" w:rsidP="00000000" w:rsidRDefault="00000000" w:rsidRPr="00000000" w14:paraId="000000A1">
      <w:pPr>
        <w:ind w:left="720" w:firstLine="0"/>
        <w:rPr/>
      </w:pPr>
      <w:r w:rsidDel="00000000" w:rsidR="00000000" w:rsidRPr="00000000">
        <w:rPr>
          <w:rtl w:val="0"/>
        </w:rPr>
        <w:t xml:space="preserve">If I discover an error that could impact multiple claims, my first step would be to assess the scope and severity of the issue. I would immediately inform the relevant stakeholders and, if necessary, stop further processing to prevent additional impact. I would then perform a root cause analysis, identify all affected claims, and work with the appropriate teams to implement corrective actions. Finally, I would monitor the resolution, communicate updates to stakeholders, and recommend preventive measures to ensure the issue does not recur.</w:t>
      </w:r>
    </w:p>
    <w:p w:rsidR="00000000" w:rsidDel="00000000" w:rsidP="00000000" w:rsidRDefault="00000000" w:rsidRPr="00000000" w14:paraId="000000A2">
      <w:pPr>
        <w:ind w:left="720" w:firstLine="0"/>
        <w:rPr/>
      </w:pPr>
      <w:r w:rsidDel="00000000" w:rsidR="00000000" w:rsidRPr="00000000">
        <w:rPr>
          <w:rtl w:val="0"/>
        </w:rPr>
      </w:r>
    </w:p>
    <w:p w:rsidR="00000000" w:rsidDel="00000000" w:rsidP="00000000" w:rsidRDefault="00000000" w:rsidRPr="00000000" w14:paraId="000000A3">
      <w:pPr>
        <w:ind w:left="720" w:firstLine="0"/>
        <w:rPr/>
      </w:pPr>
      <w:r w:rsidDel="00000000" w:rsidR="00000000" w:rsidRPr="00000000">
        <w:rPr>
          <w:rtl w:val="0"/>
        </w:rPr>
      </w:r>
    </w:p>
    <w:p w:rsidR="00000000" w:rsidDel="00000000" w:rsidP="00000000" w:rsidRDefault="00000000" w:rsidRPr="00000000" w14:paraId="000000A4">
      <w:pPr>
        <w:numPr>
          <w:ilvl w:val="0"/>
          <w:numId w:val="6"/>
        </w:numPr>
        <w:ind w:left="720" w:hanging="360"/>
        <w:rPr/>
      </w:pPr>
      <w:r w:rsidDel="00000000" w:rsidR="00000000" w:rsidRPr="00000000">
        <w:rPr>
          <w:rtl w:val="0"/>
        </w:rPr>
        <w:t xml:space="preserve">A customer complains about inconsistent information from different teams. How would you resolve it?</w:t>
      </w:r>
    </w:p>
    <w:p w:rsidR="00000000" w:rsidDel="00000000" w:rsidP="00000000" w:rsidRDefault="00000000" w:rsidRPr="00000000" w14:paraId="000000A5">
      <w:pPr>
        <w:ind w:left="720" w:firstLine="0"/>
        <w:rPr/>
      </w:pPr>
      <w:r w:rsidDel="00000000" w:rsidR="00000000" w:rsidRPr="00000000">
        <w:rPr>
          <w:rtl w:val="0"/>
        </w:rPr>
        <w:t xml:space="preserve">I would first gather details from the customer and review the information provided by each team to identify the inconsistency. Then, I would collaborate with the concerned teams to determine the correct process or guidance and address any gaps in communication or documentation. Once validated, I would ensure the customer receives clear and accurate information and communicate the resolution to all teams to prevent similar issues in the future. My focus would be on restoring customer confidence and ensuring a consistent customer experience.</w:t>
      </w:r>
    </w:p>
    <w:p w:rsidR="00000000" w:rsidDel="00000000" w:rsidP="00000000" w:rsidRDefault="00000000" w:rsidRPr="00000000" w14:paraId="000000A6">
      <w:pPr>
        <w:numPr>
          <w:ilvl w:val="0"/>
          <w:numId w:val="6"/>
        </w:numPr>
        <w:ind w:left="720" w:hanging="360"/>
        <w:rPr/>
      </w:pPr>
      <w:r w:rsidDel="00000000" w:rsidR="00000000" w:rsidRPr="00000000">
        <w:rPr>
          <w:rtl w:val="0"/>
        </w:rPr>
        <w:t xml:space="preserve">You are asked to implement a change that the team is resistant to. How would you manage it?</w:t>
      </w:r>
    </w:p>
    <w:p w:rsidR="00000000" w:rsidDel="00000000" w:rsidP="00000000" w:rsidRDefault="00000000" w:rsidRPr="00000000" w14:paraId="000000A7">
      <w:pPr>
        <w:ind w:left="720" w:firstLine="0"/>
        <w:rPr/>
      </w:pPr>
      <w:r w:rsidDel="00000000" w:rsidR="00000000" w:rsidRPr="00000000">
        <w:rPr>
          <w:rtl w:val="0"/>
        </w:rPr>
        <w:t xml:space="preserve">I would first try to understand the reasons behind the resistance and address any concerns openly. I would clearly communicate the purpose, benefits, and business impact of the change, helping the team understand why it is necessary. I would also provide adequate training, support, and involve key team members in the implementation process to gain their buy-in. </w:t>
      </w:r>
    </w:p>
    <w:p w:rsidR="00000000" w:rsidDel="00000000" w:rsidP="00000000" w:rsidRDefault="00000000" w:rsidRPr="00000000" w14:paraId="000000A8">
      <w:pPr>
        <w:numPr>
          <w:ilvl w:val="0"/>
          <w:numId w:val="6"/>
        </w:numPr>
        <w:ind w:left="720" w:hanging="360"/>
        <w:rPr/>
      </w:pPr>
      <w:r w:rsidDel="00000000" w:rsidR="00000000" w:rsidRPr="00000000">
        <w:rPr>
          <w:rtl w:val="0"/>
        </w:rPr>
        <w:t xml:space="preserve">Multiple stakeholders want different outcomes from the same initiative. How would you approach it?</w:t>
      </w:r>
    </w:p>
    <w:p w:rsidR="00000000" w:rsidDel="00000000" w:rsidP="00000000" w:rsidRDefault="00000000" w:rsidRPr="00000000" w14:paraId="000000A9">
      <w:pPr>
        <w:ind w:left="720" w:firstLine="0"/>
        <w:rPr/>
      </w:pPr>
      <w:r w:rsidDel="00000000" w:rsidR="00000000" w:rsidRPr="00000000">
        <w:rPr>
          <w:rtl w:val="0"/>
        </w:rPr>
        <w:t xml:space="preserve">I would start by understanding each stakeholder's objectives, concerns, and priorities. Then, I would evaluate the options based on business impact, feasibility, risks, and alignment with organizational goals. I would facilitate discussions to find common ground and work toward a solution that delivers the maximum overall value. </w:t>
      </w:r>
    </w:p>
    <w:p w:rsidR="00000000" w:rsidDel="00000000" w:rsidP="00000000" w:rsidRDefault="00000000" w:rsidRPr="00000000" w14:paraId="000000AA">
      <w:pPr>
        <w:ind w:left="720" w:firstLine="0"/>
        <w:rPr/>
      </w:pPr>
      <w:r w:rsidDel="00000000" w:rsidR="00000000" w:rsidRPr="00000000">
        <w:rPr>
          <w:rtl w:val="0"/>
        </w:rPr>
      </w:r>
    </w:p>
    <w:p w:rsidR="00000000" w:rsidDel="00000000" w:rsidP="00000000" w:rsidRDefault="00000000" w:rsidRPr="00000000" w14:paraId="000000AB">
      <w:pPr>
        <w:ind w:left="720" w:firstLine="0"/>
        <w:rPr/>
      </w:pPr>
      <w:r w:rsidDel="00000000" w:rsidR="00000000" w:rsidRPr="00000000">
        <w:rPr>
          <w:rtl w:val="0"/>
        </w:rPr>
        <w:t xml:space="preserve">If trade-offs are required, I would ensure they are communicated transparently and supported by data so that stakeholders can make informed decisions."</w:t>
      </w:r>
    </w:p>
    <w:p w:rsidR="00000000" w:rsidDel="00000000" w:rsidP="00000000" w:rsidRDefault="00000000" w:rsidRPr="00000000" w14:paraId="000000AC">
      <w:pPr>
        <w:ind w:left="720" w:firstLine="0"/>
        <w:rPr/>
      </w:pPr>
      <w:r w:rsidDel="00000000" w:rsidR="00000000" w:rsidRPr="00000000">
        <w:rPr>
          <w:rtl w:val="0"/>
        </w:rPr>
      </w:r>
    </w:p>
    <w:p w:rsidR="00000000" w:rsidDel="00000000" w:rsidP="00000000" w:rsidRDefault="00000000" w:rsidRPr="00000000" w14:paraId="000000AD">
      <w:pPr>
        <w:numPr>
          <w:ilvl w:val="0"/>
          <w:numId w:val="6"/>
        </w:numPr>
        <w:ind w:left="720" w:hanging="360"/>
        <w:rPr/>
      </w:pPr>
      <w:r w:rsidDel="00000000" w:rsidR="00000000" w:rsidRPr="00000000">
        <w:rPr>
          <w:rtl w:val="0"/>
        </w:rPr>
        <w:t xml:space="preserve">What would be your priorities during your first 90 days if selected for this role?</w:t>
      </w:r>
    </w:p>
    <w:p w:rsidR="00000000" w:rsidDel="00000000" w:rsidP="00000000" w:rsidRDefault="00000000" w:rsidRPr="00000000" w14:paraId="000000AE">
      <w:pPr>
        <w:ind w:left="720" w:firstLine="0"/>
        <w:rPr/>
      </w:pPr>
      <w:r w:rsidDel="00000000" w:rsidR="00000000" w:rsidRPr="00000000">
        <w:rPr>
          <w:rtl w:val="0"/>
        </w:rPr>
        <w:t xml:space="preserve">During my first 90 days, my priority would be to gain a deep understanding of the processes, stakeholders, and key business objectives associated with the role. </w:t>
      </w:r>
    </w:p>
    <w:p w:rsidR="00000000" w:rsidDel="00000000" w:rsidP="00000000" w:rsidRDefault="00000000" w:rsidRPr="00000000" w14:paraId="000000AF">
      <w:pPr>
        <w:rPr>
          <w:u w:val="single"/>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r>
    </w:p>
    <w:sectPr>
      <w:headerReference r:id="rId7" w:type="default"/>
      <w:headerReference r:id="rId8" w:type="first"/>
      <w:headerReference r:id="rId9" w:type="even"/>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ourier New"/>
  <w:font w:name="Aptos"/>
  <w:font w:name="Play">
    <w:embedRegular w:fontKey="{00000000-0000-0000-0000-000000000000}" r:id="rId1" w:subsetted="0"/>
    <w:embedBold w:fontKey="{00000000-0000-0000-0000-000000000000}" r:id="rId2" w:subsetted="0"/>
  </w:font>
  <w:font w:name="Quattrocento Sans">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 w:name="Noto Sans Symbols">
    <w:embedRegular w:fontKey="{00000000-0000-0000-0000-000000000000}" r:id="rId7" w:subsetted="0"/>
    <w:embedBold w:fontKey="{00000000-0000-0000-0000-000000000000}" r:id="rId8"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Pr>
      <mc:AlternateContent>
        <mc:Choice Requires="wpg">
          <w:drawing>
            <wp:anchor allowOverlap="1" behindDoc="0" distB="0" distT="0" distL="0" distR="0" hidden="0" layoutInCell="1" locked="0" relativeHeight="0" simplePos="0">
              <wp:simplePos x="0" y="0"/>
              <wp:positionH relativeFrom="page">
                <wp:align>center</wp:align>
              </wp:positionH>
              <wp:positionV relativeFrom="page">
                <wp:align>top</wp:align>
              </wp:positionV>
              <wp:extent cx="433070" cy="379730"/>
              <wp:effectExtent b="0" l="0" r="0" t="0"/>
              <wp:wrapNone/>
              <wp:docPr descr="Internal" id="1880404107" name=""/>
              <a:graphic>
                <a:graphicData uri="http://schemas.microsoft.com/office/word/2010/wordprocessingShape">
                  <wps:wsp>
                    <wps:cNvSpPr/>
                    <wps:cNvPr id="2" name="Shape 2"/>
                    <wps:spPr>
                      <a:xfrm>
                        <a:off x="5134228" y="3594898"/>
                        <a:ext cx="423545" cy="370205"/>
                      </a:xfrm>
                      <a:prstGeom prst="rect">
                        <a:avLst/>
                      </a:prstGeom>
                      <a:noFill/>
                      <a:ln>
                        <a:noFill/>
                      </a:ln>
                    </wps:spPr>
                    <wps:txbx>
                      <w:txbxContent>
                        <w:p w:rsidR="00000000" w:rsidDel="00000000" w:rsidP="00000000" w:rsidRDefault="00000000" w:rsidRPr="00000000">
                          <w:pPr>
                            <w:spacing w:after="0" w:before="0" w:line="277.99999237060547"/>
                            <w:ind w:left="0" w:right="0" w:firstLine="0"/>
                            <w:jc w:val="left"/>
                            <w:textDirection w:val="btLr"/>
                          </w:pPr>
                          <w:r w:rsidDel="00000000" w:rsidR="00000000" w:rsidRPr="00000000">
                            <w:rPr>
                              <w:rFonts w:ascii="Aptos" w:cs="Aptos" w:eastAsia="Aptos" w:hAnsi="Aptos"/>
                              <w:b w:val="0"/>
                              <w:i w:val="0"/>
                              <w:smallCaps w:val="0"/>
                              <w:strike w:val="0"/>
                              <w:color w:val="000000"/>
                              <w:sz w:val="20"/>
                              <w:vertAlign w:val="baseline"/>
                            </w:rPr>
                            <w:t xml:space="preserve">Internal</w:t>
                          </w:r>
                        </w:p>
                      </w:txbxContent>
                    </wps:txbx>
                    <wps:bodyPr anchorCtr="0" anchor="t" bIns="0" lIns="0" spcFirstLastPara="1" rIns="0" wrap="square" tIns="190500">
                      <a:noAutofit/>
                    </wps:bodyPr>
                  </wps:wsp>
                </a:graphicData>
              </a:graphic>
            </wp:anchor>
          </w:drawing>
        </mc:Choice>
        <mc:Fallback>
          <w:drawing>
            <wp:anchor allowOverlap="1" behindDoc="0" distB="0" distT="0" distL="0" distR="0" hidden="0" layoutInCell="1" locked="0" relativeHeight="0" simplePos="0">
              <wp:simplePos x="0" y="0"/>
              <wp:positionH relativeFrom="page">
                <wp:align>center</wp:align>
              </wp:positionH>
              <wp:positionV relativeFrom="page">
                <wp:align>top</wp:align>
              </wp:positionV>
              <wp:extent cx="433070" cy="379730"/>
              <wp:effectExtent b="0" l="0" r="0" t="0"/>
              <wp:wrapNone/>
              <wp:docPr descr="Internal" id="1880404107" name="image1.png"/>
              <a:graphic>
                <a:graphicData uri="http://schemas.openxmlformats.org/drawingml/2006/picture">
                  <pic:pic>
                    <pic:nvPicPr>
                      <pic:cNvPr descr="Internal" id="0" name="image1.png"/>
                      <pic:cNvPicPr preferRelativeResize="0"/>
                    </pic:nvPicPr>
                    <pic:blipFill>
                      <a:blip r:embed="rId1"/>
                      <a:srcRect/>
                      <a:stretch>
                        <a:fillRect/>
                      </a:stretch>
                    </pic:blipFill>
                    <pic:spPr>
                      <a:xfrm>
                        <a:off x="0" y="0"/>
                        <a:ext cx="433070" cy="379730"/>
                      </a:xfrm>
                      <a:prstGeom prst="rect"/>
                      <a:ln/>
                    </pic:spPr>
                  </pic:pic>
                </a:graphicData>
              </a:graphic>
            </wp:anchor>
          </w:drawing>
        </mc:Fallback>
      </mc:AlternateConten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Pr>
      <mc:AlternateContent>
        <mc:Choice Requires="wpg">
          <w:drawing>
            <wp:anchor allowOverlap="1" behindDoc="0" distB="0" distT="0" distL="0" distR="0" hidden="0" layoutInCell="1" locked="0" relativeHeight="0" simplePos="0">
              <wp:simplePos x="0" y="0"/>
              <wp:positionH relativeFrom="page">
                <wp:align>center</wp:align>
              </wp:positionH>
              <wp:positionV relativeFrom="page">
                <wp:align>top</wp:align>
              </wp:positionV>
              <wp:extent cx="433070" cy="379730"/>
              <wp:effectExtent b="0" l="0" r="0" t="0"/>
              <wp:wrapNone/>
              <wp:docPr descr="Internal" id="1880404109" name=""/>
              <a:graphic>
                <a:graphicData uri="http://schemas.microsoft.com/office/word/2010/wordprocessingShape">
                  <wps:wsp>
                    <wps:cNvSpPr/>
                    <wps:cNvPr id="4" name="Shape 4"/>
                    <wps:spPr>
                      <a:xfrm>
                        <a:off x="5134228" y="3594898"/>
                        <a:ext cx="423545" cy="370205"/>
                      </a:xfrm>
                      <a:prstGeom prst="rect">
                        <a:avLst/>
                      </a:prstGeom>
                      <a:noFill/>
                      <a:ln>
                        <a:noFill/>
                      </a:ln>
                    </wps:spPr>
                    <wps:txbx>
                      <w:txbxContent>
                        <w:p w:rsidR="00000000" w:rsidDel="00000000" w:rsidP="00000000" w:rsidRDefault="00000000" w:rsidRPr="00000000">
                          <w:pPr>
                            <w:spacing w:after="0" w:before="0" w:line="277.99999237060547"/>
                            <w:ind w:left="0" w:right="0" w:firstLine="0"/>
                            <w:jc w:val="left"/>
                            <w:textDirection w:val="btLr"/>
                          </w:pPr>
                          <w:r w:rsidDel="00000000" w:rsidR="00000000" w:rsidRPr="00000000">
                            <w:rPr>
                              <w:rFonts w:ascii="Aptos" w:cs="Aptos" w:eastAsia="Aptos" w:hAnsi="Aptos"/>
                              <w:b w:val="0"/>
                              <w:i w:val="0"/>
                              <w:smallCaps w:val="0"/>
                              <w:strike w:val="0"/>
                              <w:color w:val="000000"/>
                              <w:sz w:val="20"/>
                              <w:vertAlign w:val="baseline"/>
                            </w:rPr>
                            <w:t xml:space="preserve">Internal</w:t>
                          </w:r>
                        </w:p>
                      </w:txbxContent>
                    </wps:txbx>
                    <wps:bodyPr anchorCtr="0" anchor="t" bIns="0" lIns="0" spcFirstLastPara="1" rIns="0" wrap="square" tIns="190500">
                      <a:noAutofit/>
                    </wps:bodyPr>
                  </wps:wsp>
                </a:graphicData>
              </a:graphic>
            </wp:anchor>
          </w:drawing>
        </mc:Choice>
        <mc:Fallback>
          <w:drawing>
            <wp:anchor allowOverlap="1" behindDoc="0" distB="0" distT="0" distL="0" distR="0" hidden="0" layoutInCell="1" locked="0" relativeHeight="0" simplePos="0">
              <wp:simplePos x="0" y="0"/>
              <wp:positionH relativeFrom="page">
                <wp:align>center</wp:align>
              </wp:positionH>
              <wp:positionV relativeFrom="page">
                <wp:align>top</wp:align>
              </wp:positionV>
              <wp:extent cx="433070" cy="379730"/>
              <wp:effectExtent b="0" l="0" r="0" t="0"/>
              <wp:wrapNone/>
              <wp:docPr descr="Internal" id="1880404109" name="image3.png"/>
              <a:graphic>
                <a:graphicData uri="http://schemas.openxmlformats.org/drawingml/2006/picture">
                  <pic:pic>
                    <pic:nvPicPr>
                      <pic:cNvPr descr="Internal" id="0" name="image3.png"/>
                      <pic:cNvPicPr preferRelativeResize="0"/>
                    </pic:nvPicPr>
                    <pic:blipFill>
                      <a:blip r:embed="rId1"/>
                      <a:srcRect/>
                      <a:stretch>
                        <a:fillRect/>
                      </a:stretch>
                    </pic:blipFill>
                    <pic:spPr>
                      <a:xfrm>
                        <a:off x="0" y="0"/>
                        <a:ext cx="433070" cy="379730"/>
                      </a:xfrm>
                      <a:prstGeom prst="rect"/>
                      <a:ln/>
                    </pic:spPr>
                  </pic:pic>
                </a:graphicData>
              </a:graphic>
            </wp:anchor>
          </w:drawing>
        </mc:Fallback>
      </mc:AlternateContent>
    </w: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Pr>
      <mc:AlternateContent>
        <mc:Choice Requires="wpg">
          <w:drawing>
            <wp:anchor allowOverlap="1" behindDoc="0" distB="0" distT="0" distL="0" distR="0" hidden="0" layoutInCell="1" locked="0" relativeHeight="0" simplePos="0">
              <wp:simplePos x="0" y="0"/>
              <wp:positionH relativeFrom="page">
                <wp:align>center</wp:align>
              </wp:positionH>
              <wp:positionV relativeFrom="page">
                <wp:align>top</wp:align>
              </wp:positionV>
              <wp:extent cx="433070" cy="379730"/>
              <wp:effectExtent b="0" l="0" r="0" t="0"/>
              <wp:wrapNone/>
              <wp:docPr descr="Internal" id="1880404108" name=""/>
              <a:graphic>
                <a:graphicData uri="http://schemas.microsoft.com/office/word/2010/wordprocessingShape">
                  <wps:wsp>
                    <wps:cNvSpPr/>
                    <wps:cNvPr id="3" name="Shape 3"/>
                    <wps:spPr>
                      <a:xfrm>
                        <a:off x="5134228" y="3594898"/>
                        <a:ext cx="423545" cy="370205"/>
                      </a:xfrm>
                      <a:prstGeom prst="rect">
                        <a:avLst/>
                      </a:prstGeom>
                      <a:noFill/>
                      <a:ln>
                        <a:noFill/>
                      </a:ln>
                    </wps:spPr>
                    <wps:txbx>
                      <w:txbxContent>
                        <w:p w:rsidR="00000000" w:rsidDel="00000000" w:rsidP="00000000" w:rsidRDefault="00000000" w:rsidRPr="00000000">
                          <w:pPr>
                            <w:spacing w:after="0" w:before="0" w:line="277.99999237060547"/>
                            <w:ind w:left="0" w:right="0" w:firstLine="0"/>
                            <w:jc w:val="left"/>
                            <w:textDirection w:val="btLr"/>
                          </w:pPr>
                          <w:r w:rsidDel="00000000" w:rsidR="00000000" w:rsidRPr="00000000">
                            <w:rPr>
                              <w:rFonts w:ascii="Aptos" w:cs="Aptos" w:eastAsia="Aptos" w:hAnsi="Aptos"/>
                              <w:b w:val="0"/>
                              <w:i w:val="0"/>
                              <w:smallCaps w:val="0"/>
                              <w:strike w:val="0"/>
                              <w:color w:val="000000"/>
                              <w:sz w:val="20"/>
                              <w:vertAlign w:val="baseline"/>
                            </w:rPr>
                            <w:t xml:space="preserve">Internal</w:t>
                          </w:r>
                        </w:p>
                      </w:txbxContent>
                    </wps:txbx>
                    <wps:bodyPr anchorCtr="0" anchor="t" bIns="0" lIns="0" spcFirstLastPara="1" rIns="0" wrap="square" tIns="190500">
                      <a:noAutofit/>
                    </wps:bodyPr>
                  </wps:wsp>
                </a:graphicData>
              </a:graphic>
            </wp:anchor>
          </w:drawing>
        </mc:Choice>
        <mc:Fallback>
          <w:drawing>
            <wp:anchor allowOverlap="1" behindDoc="0" distB="0" distT="0" distL="0" distR="0" hidden="0" layoutInCell="1" locked="0" relativeHeight="0" simplePos="0">
              <wp:simplePos x="0" y="0"/>
              <wp:positionH relativeFrom="page">
                <wp:align>center</wp:align>
              </wp:positionH>
              <wp:positionV relativeFrom="page">
                <wp:align>top</wp:align>
              </wp:positionV>
              <wp:extent cx="433070" cy="379730"/>
              <wp:effectExtent b="0" l="0" r="0" t="0"/>
              <wp:wrapNone/>
              <wp:docPr descr="Internal" id="1880404108" name="image2.png"/>
              <a:graphic>
                <a:graphicData uri="http://schemas.openxmlformats.org/drawingml/2006/picture">
                  <pic:pic>
                    <pic:nvPicPr>
                      <pic:cNvPr descr="Internal" id="0" name="image2.png"/>
                      <pic:cNvPicPr preferRelativeResize="0"/>
                    </pic:nvPicPr>
                    <pic:blipFill>
                      <a:blip r:embed="rId1"/>
                      <a:srcRect/>
                      <a:stretch>
                        <a:fillRect/>
                      </a:stretch>
                    </pic:blipFill>
                    <pic:spPr>
                      <a:xfrm>
                        <a:off x="0" y="0"/>
                        <a:ext cx="433070" cy="379730"/>
                      </a:xfrm>
                      <a:prstGeom prst="rect"/>
                      <a:ln/>
                    </pic:spPr>
                  </pic:pic>
                </a:graphicData>
              </a:graphic>
            </wp:anchor>
          </w:drawing>
        </mc:Fallback>
      </mc:AlternateConten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
    <w:lvl w:ilvl="0">
      <w:start w:val="13"/>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
    <w:lvl w:ilvl="0">
      <w:start w:val="24"/>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4">
    <w:lvl w:ilvl="0">
      <w:start w:val="3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5">
    <w:lvl w:ilvl="0">
      <w:start w:val="39"/>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6">
    <w:lvl w:ilvl="0">
      <w:start w:val="5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7">
    <w:lvl w:ilvl="0">
      <w:start w:val="0"/>
      <w:numFmt w:val="bullet"/>
      <w:lvlText w:val="-"/>
      <w:lvlJc w:val="left"/>
      <w:pPr>
        <w:ind w:left="720" w:hanging="360"/>
      </w:pPr>
      <w:rPr>
        <w:rFonts w:ascii="Aptos" w:cs="Aptos" w:eastAsia="Aptos" w:hAnsi="Apto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_GB"/>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Heading7">
    <w:name w:val="heading 7"/>
    <w:basedOn w:val="Normal"/>
    <w:next w:val="Normal"/>
    <w:link w:val="Heading7Char"/>
    <w:uiPriority w:val="9"/>
    <w:semiHidden w:val="1"/>
    <w:unhideWhenUsed w:val="1"/>
    <w:qFormat w:val="1"/>
    <w:rsid w:val="006D683B"/>
    <w:pPr>
      <w:keepNext w:val="1"/>
      <w:keepLines w:val="1"/>
      <w:spacing w:after="0" w:before="40"/>
      <w:outlineLvl w:val="6"/>
    </w:pPr>
    <w:rPr>
      <w:rFonts w:cstheme="majorBidi" w:eastAsiaTheme="majorEastAsia"/>
      <w:color w:val="595959" w:themeColor="text1" w:themeTint="0000A6"/>
    </w:rPr>
  </w:style>
  <w:style w:type="paragraph" w:styleId="Heading8">
    <w:name w:val="heading 8"/>
    <w:basedOn w:val="Normal"/>
    <w:next w:val="Normal"/>
    <w:link w:val="Heading8Char"/>
    <w:uiPriority w:val="9"/>
    <w:semiHidden w:val="1"/>
    <w:unhideWhenUsed w:val="1"/>
    <w:qFormat w:val="1"/>
    <w:rsid w:val="006D683B"/>
    <w:pPr>
      <w:keepNext w:val="1"/>
      <w:keepLines w:val="1"/>
      <w:spacing w:after="0"/>
      <w:outlineLvl w:val="7"/>
    </w:pPr>
    <w:rPr>
      <w:rFonts w:cstheme="majorBidi" w:eastAsiaTheme="majorEastAsia"/>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6D683B"/>
    <w:pPr>
      <w:keepNext w:val="1"/>
      <w:keepLines w:val="1"/>
      <w:spacing w:after="0"/>
      <w:outlineLvl w:val="8"/>
    </w:pPr>
    <w:rPr>
      <w:rFonts w:cstheme="majorBidi" w:eastAsiaTheme="majorEastAsia"/>
      <w:color w:val="272727" w:themeColor="text1" w:themeTint="0000D8"/>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6D683B"/>
    <w:rPr>
      <w:rFonts w:asciiTheme="majorHAnsi" w:cstheme="majorBidi" w:eastAsiaTheme="majorEastAsia" w:hAnsiTheme="majorHAnsi"/>
      <w:color w:val="0f4761" w:themeColor="accent1" w:themeShade="0000BF"/>
      <w:sz w:val="40"/>
      <w:szCs w:val="40"/>
    </w:rPr>
  </w:style>
  <w:style w:type="character" w:styleId="Heading2Char" w:customStyle="1">
    <w:name w:val="Heading 2 Char"/>
    <w:basedOn w:val="DefaultParagraphFont"/>
    <w:link w:val="Heading2"/>
    <w:uiPriority w:val="9"/>
    <w:semiHidden w:val="1"/>
    <w:rsid w:val="006D683B"/>
    <w:rPr>
      <w:rFonts w:asciiTheme="majorHAnsi" w:cstheme="majorBidi" w:eastAsiaTheme="majorEastAsia" w:hAnsiTheme="majorHAnsi"/>
      <w:color w:val="0f4761" w:themeColor="accent1" w:themeShade="0000BF"/>
      <w:sz w:val="32"/>
      <w:szCs w:val="32"/>
    </w:rPr>
  </w:style>
  <w:style w:type="character" w:styleId="Heading3Char" w:customStyle="1">
    <w:name w:val="Heading 3 Char"/>
    <w:basedOn w:val="DefaultParagraphFont"/>
    <w:link w:val="Heading3"/>
    <w:uiPriority w:val="9"/>
    <w:semiHidden w:val="1"/>
    <w:rsid w:val="006D683B"/>
    <w:rPr>
      <w:rFonts w:cstheme="majorBidi" w:eastAsiaTheme="majorEastAsia"/>
      <w:color w:val="0f4761" w:themeColor="accent1" w:themeShade="0000BF"/>
      <w:sz w:val="28"/>
      <w:szCs w:val="28"/>
    </w:rPr>
  </w:style>
  <w:style w:type="character" w:styleId="Heading4Char" w:customStyle="1">
    <w:name w:val="Heading 4 Char"/>
    <w:basedOn w:val="DefaultParagraphFont"/>
    <w:link w:val="Heading4"/>
    <w:uiPriority w:val="9"/>
    <w:semiHidden w:val="1"/>
    <w:rsid w:val="006D683B"/>
    <w:rPr>
      <w:rFonts w:cstheme="majorBidi" w:eastAsiaTheme="majorEastAsia"/>
      <w:i w:val="1"/>
      <w:iCs w:val="1"/>
      <w:color w:val="0f4761" w:themeColor="accent1" w:themeShade="0000BF"/>
    </w:rPr>
  </w:style>
  <w:style w:type="character" w:styleId="Heading5Char" w:customStyle="1">
    <w:name w:val="Heading 5 Char"/>
    <w:basedOn w:val="DefaultParagraphFont"/>
    <w:link w:val="Heading5"/>
    <w:uiPriority w:val="9"/>
    <w:semiHidden w:val="1"/>
    <w:rsid w:val="006D683B"/>
    <w:rPr>
      <w:rFonts w:cstheme="majorBidi" w:eastAsiaTheme="majorEastAsia"/>
      <w:color w:val="0f4761" w:themeColor="accent1" w:themeShade="0000BF"/>
    </w:rPr>
  </w:style>
  <w:style w:type="character" w:styleId="Heading6Char" w:customStyle="1">
    <w:name w:val="Heading 6 Char"/>
    <w:basedOn w:val="DefaultParagraphFont"/>
    <w:link w:val="Heading6"/>
    <w:uiPriority w:val="9"/>
    <w:semiHidden w:val="1"/>
    <w:rsid w:val="006D683B"/>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6D683B"/>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6D683B"/>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6D683B"/>
    <w:rPr>
      <w:rFonts w:cstheme="majorBidi" w:eastAsiaTheme="majorEastAsia"/>
      <w:color w:val="272727" w:themeColor="text1" w:themeTint="0000D8"/>
    </w:rPr>
  </w:style>
  <w:style w:type="character" w:styleId="TitleChar" w:customStyle="1">
    <w:name w:val="Title Char"/>
    <w:basedOn w:val="DefaultParagraphFont"/>
    <w:link w:val="Title"/>
    <w:uiPriority w:val="10"/>
    <w:rsid w:val="006D683B"/>
    <w:rPr>
      <w:rFonts w:asciiTheme="majorHAnsi" w:cstheme="majorBidi" w:eastAsiaTheme="majorEastAsia" w:hAnsiTheme="majorHAnsi"/>
      <w:spacing w:val="-10"/>
      <w:kern w:val="28"/>
      <w:sz w:val="56"/>
      <w:szCs w:val="56"/>
    </w:rPr>
  </w:style>
  <w:style w:type="character" w:styleId="SubtitleChar" w:customStyle="1">
    <w:name w:val="Subtitle Char"/>
    <w:basedOn w:val="DefaultParagraphFont"/>
    <w:link w:val="Subtitle"/>
    <w:uiPriority w:val="11"/>
    <w:rsid w:val="006D683B"/>
    <w:rPr>
      <w:rFonts w:cstheme="majorBidi" w:eastAsiaTheme="majorEastAsia"/>
      <w:color w:val="595959" w:themeColor="text1" w:themeTint="0000A6"/>
      <w:spacing w:val="15"/>
      <w:sz w:val="28"/>
      <w:szCs w:val="28"/>
    </w:rPr>
  </w:style>
  <w:style w:type="paragraph" w:styleId="Quote">
    <w:name w:val="Quote"/>
    <w:basedOn w:val="Normal"/>
    <w:next w:val="Normal"/>
    <w:link w:val="QuoteChar"/>
    <w:uiPriority w:val="29"/>
    <w:qFormat w:val="1"/>
    <w:rsid w:val="006D683B"/>
    <w:pPr>
      <w:spacing w:before="160"/>
      <w:jc w:val="center"/>
    </w:pPr>
    <w:rPr>
      <w:i w:val="1"/>
      <w:iCs w:val="1"/>
      <w:color w:val="404040" w:themeColor="text1" w:themeTint="0000BF"/>
    </w:rPr>
  </w:style>
  <w:style w:type="character" w:styleId="QuoteChar" w:customStyle="1">
    <w:name w:val="Quote Char"/>
    <w:basedOn w:val="DefaultParagraphFont"/>
    <w:link w:val="Quote"/>
    <w:uiPriority w:val="29"/>
    <w:rsid w:val="006D683B"/>
    <w:rPr>
      <w:i w:val="1"/>
      <w:iCs w:val="1"/>
      <w:color w:val="404040" w:themeColor="text1" w:themeTint="0000BF"/>
    </w:rPr>
  </w:style>
  <w:style w:type="paragraph" w:styleId="ListParagraph">
    <w:name w:val="List Paragraph"/>
    <w:basedOn w:val="Normal"/>
    <w:uiPriority w:val="34"/>
    <w:qFormat w:val="1"/>
    <w:rsid w:val="006D683B"/>
    <w:pPr>
      <w:ind w:left="720"/>
      <w:contextualSpacing w:val="1"/>
    </w:pPr>
  </w:style>
  <w:style w:type="character" w:styleId="IntenseEmphasis">
    <w:name w:val="Intense Emphasis"/>
    <w:basedOn w:val="DefaultParagraphFont"/>
    <w:uiPriority w:val="21"/>
    <w:qFormat w:val="1"/>
    <w:rsid w:val="006D683B"/>
    <w:rPr>
      <w:i w:val="1"/>
      <w:iCs w:val="1"/>
      <w:color w:val="0f4761" w:themeColor="accent1" w:themeShade="0000BF"/>
    </w:rPr>
  </w:style>
  <w:style w:type="paragraph" w:styleId="IntenseQuote">
    <w:name w:val="Intense Quote"/>
    <w:basedOn w:val="Normal"/>
    <w:next w:val="Normal"/>
    <w:link w:val="IntenseQuoteChar"/>
    <w:uiPriority w:val="30"/>
    <w:qFormat w:val="1"/>
    <w:rsid w:val="006D683B"/>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0f4761" w:themeColor="accent1" w:themeShade="0000BF"/>
    </w:rPr>
  </w:style>
  <w:style w:type="character" w:styleId="IntenseQuoteChar" w:customStyle="1">
    <w:name w:val="Intense Quote Char"/>
    <w:basedOn w:val="DefaultParagraphFont"/>
    <w:link w:val="IntenseQuote"/>
    <w:uiPriority w:val="30"/>
    <w:rsid w:val="006D683B"/>
    <w:rPr>
      <w:i w:val="1"/>
      <w:iCs w:val="1"/>
      <w:color w:val="0f4761" w:themeColor="accent1" w:themeShade="0000BF"/>
    </w:rPr>
  </w:style>
  <w:style w:type="character" w:styleId="IntenseReference">
    <w:name w:val="Intense Reference"/>
    <w:basedOn w:val="DefaultParagraphFont"/>
    <w:uiPriority w:val="32"/>
    <w:qFormat w:val="1"/>
    <w:rsid w:val="006D683B"/>
    <w:rPr>
      <w:b w:val="1"/>
      <w:bCs w:val="1"/>
      <w:smallCaps w:val="1"/>
      <w:color w:val="0f4761" w:themeColor="accent1" w:themeShade="0000BF"/>
      <w:spacing w:val="5"/>
    </w:rPr>
  </w:style>
  <w:style w:type="paragraph" w:styleId="Header">
    <w:name w:val="header"/>
    <w:basedOn w:val="Normal"/>
    <w:link w:val="HeaderChar"/>
    <w:uiPriority w:val="99"/>
    <w:unhideWhenUsed w:val="1"/>
    <w:rsid w:val="00FB64C9"/>
    <w:pPr>
      <w:tabs>
        <w:tab w:val="center" w:pos="4513"/>
        <w:tab w:val="right" w:pos="9026"/>
      </w:tabs>
      <w:spacing w:after="0" w:line="240" w:lineRule="auto"/>
    </w:pPr>
  </w:style>
  <w:style w:type="character" w:styleId="HeaderChar" w:customStyle="1">
    <w:name w:val="Header Char"/>
    <w:basedOn w:val="DefaultParagraphFont"/>
    <w:link w:val="Header"/>
    <w:uiPriority w:val="99"/>
    <w:rsid w:val="00FB64C9"/>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2.xml"/><Relationship Id="rId8" Type="http://schemas.openxmlformats.org/officeDocument/2006/relationships/header" Target="header3.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QuattrocentoSans-regular.ttf"/><Relationship Id="rId4" Type="http://schemas.openxmlformats.org/officeDocument/2006/relationships/font" Target="fonts/QuattrocentoSans-bold.ttf"/><Relationship Id="rId5" Type="http://schemas.openxmlformats.org/officeDocument/2006/relationships/font" Target="fonts/QuattrocentoSans-italic.ttf"/><Relationship Id="rId6" Type="http://schemas.openxmlformats.org/officeDocument/2006/relationships/font" Target="fonts/QuattrocentoSans-boldItalic.ttf"/><Relationship Id="rId7" Type="http://schemas.openxmlformats.org/officeDocument/2006/relationships/font" Target="fonts/NotoSansSymbols-regular.ttf"/><Relationship Id="rId8"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BXw8a6nC/HpmBTG6LD94ZBSWJ4w==">CgMxLjA4AHIhMS1XWGRVU1pzYm9Vang0UDlIaU94QVJ4UXV4Qmx0OFBJ</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2026-06-18T14:49:00Z</dcterms:created>
  <dc:creator>S L, Aranya (Allianz Services India)</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HeaderShapeIds">
    <vt:lpwstr>520d4c5a,7014b08a,5178cae3</vt:lpwstr>
  </property>
  <property fmtid="{D5CDD505-2E9C-101B-9397-08002B2CF9AE}" pid="3" name="ClassificationContentMarkingHeaderFontProps">
    <vt:lpwstr>#000000,10,Aptos</vt:lpwstr>
  </property>
  <property fmtid="{D5CDD505-2E9C-101B-9397-08002B2CF9AE}" pid="4" name="ClassificationContentMarkingHeaderText">
    <vt:lpwstr>Internal</vt:lpwstr>
  </property>
  <property fmtid="{D5CDD505-2E9C-101B-9397-08002B2CF9AE}" pid="5" name="MSIP_Label_863bc15e-e7bf-41c1-bdb3-03882d8a2e2c_Enabled">
    <vt:lpwstr>true</vt:lpwstr>
  </property>
  <property fmtid="{D5CDD505-2E9C-101B-9397-08002B2CF9AE}" pid="6" name="MSIP_Label_863bc15e-e7bf-41c1-bdb3-03882d8a2e2c_SetDate">
    <vt:lpwstr>2026-06-18T15:48:48Z</vt:lpwstr>
  </property>
  <property fmtid="{D5CDD505-2E9C-101B-9397-08002B2CF9AE}" pid="7" name="MSIP_Label_863bc15e-e7bf-41c1-bdb3-03882d8a2e2c_Method">
    <vt:lpwstr>Privileged</vt:lpwstr>
  </property>
  <property fmtid="{D5CDD505-2E9C-101B-9397-08002B2CF9AE}" pid="8" name="MSIP_Label_863bc15e-e7bf-41c1-bdb3-03882d8a2e2c_Name">
    <vt:lpwstr>863bc15e-e7bf-41c1-bdb3-03882d8a2e2c</vt:lpwstr>
  </property>
  <property fmtid="{D5CDD505-2E9C-101B-9397-08002B2CF9AE}" pid="9" name="MSIP_Label_863bc15e-e7bf-41c1-bdb3-03882d8a2e2c_SiteId">
    <vt:lpwstr>6e06e42d-6925-47c6-b9e7-9581c7ca302a</vt:lpwstr>
  </property>
  <property fmtid="{D5CDD505-2E9C-101B-9397-08002B2CF9AE}" pid="10" name="MSIP_Label_863bc15e-e7bf-41c1-bdb3-03882d8a2e2c_ActionId">
    <vt:lpwstr>0b37ed7c-2948-45d8-bf85-3d2707320204</vt:lpwstr>
  </property>
  <property fmtid="{D5CDD505-2E9C-101B-9397-08002B2CF9AE}" pid="11" name="MSIP_Label_863bc15e-e7bf-41c1-bdb3-03882d8a2e2c_ContentBits">
    <vt:lpwstr>1</vt:lpwstr>
  </property>
  <property fmtid="{D5CDD505-2E9C-101B-9397-08002B2CF9AE}" pid="12" name="MSIP_Label_863bc15e-e7bf-41c1-bdb3-03882d8a2e2c_Tag">
    <vt:lpwstr>10, 0, 1, 1</vt:lpwstr>
  </property>
  <property fmtid="{D5CDD505-2E9C-101B-9397-08002B2CF9AE}" pid="13" name="_AdHocReviewCycleID">
    <vt:i4>218585350</vt:i4>
  </property>
  <property fmtid="{D5CDD505-2E9C-101B-9397-08002B2CF9AE}" pid="14" name="_NewReviewCycle">
    <vt:lpwstr/>
  </property>
  <property fmtid="{D5CDD505-2E9C-101B-9397-08002B2CF9AE}" pid="15" name="_EmailSubject">
    <vt:lpwstr>notes for interview</vt:lpwstr>
  </property>
  <property fmtid="{D5CDD505-2E9C-101B-9397-08002B2CF9AE}" pid="16" name="_AuthorEmail">
    <vt:lpwstr>extern.suresh_subin@allianz.com</vt:lpwstr>
  </property>
  <property fmtid="{D5CDD505-2E9C-101B-9397-08002B2CF9AE}" pid="17" name="_AuthorEmailDisplayName">
    <vt:lpwstr>Suresh, Subin (Allianz Commercial, External)</vt:lpwstr>
  </property>
</Properties>
</file>