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84" w:id="280"/>
      <w:bookmarkEnd w:id="280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217"/>
        <w:spacing w:before="116" w:line="20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（行政强制执行）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3"/>
              </w:rPr>
              <w:t>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138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25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□撤销行政强制执行决定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2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□确认行政强制执行行为违法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3.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□确认行政强制执行行为无效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4.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5" w:line="213" w:lineRule="auto"/>
              <w:rPr/>
            </w:pPr>
            <w:r>
              <w:rPr>
                <w:color w:val="231F20"/>
                <w:spacing w:val="-4"/>
              </w:rPr>
              <w:t>补救措施的具体内容：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5.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□被告承担赔偿责任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5" w:lineRule="auto"/>
              <w:rPr/>
            </w:pPr>
            <w:r>
              <w:rPr>
                <w:color w:val="231F20"/>
                <w:spacing w:val="-6"/>
              </w:rPr>
              <w:t>具体赔偿请求：</w:t>
            </w:r>
          </w:p>
          <w:p>
            <w:pPr>
              <w:pStyle w:val="TableText"/>
              <w:ind w:left="83"/>
              <w:spacing w:before="97" w:line="212" w:lineRule="auto"/>
              <w:rPr/>
            </w:pPr>
            <w:r>
              <w:rPr>
                <w:color w:val="231F20"/>
                <w:spacing w:val="-10"/>
              </w:rPr>
              <w:t>依据：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3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34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firstLine="18"/>
              <w:spacing w:before="68" w:line="287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被诉行政强制执行的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3" w:lineRule="auto"/>
              <w:rPr/>
            </w:pPr>
            <w:bookmarkStart w:name="bookmark413" w:id="281"/>
            <w:bookmarkEnd w:id="281"/>
            <w:r>
              <w:rPr>
                <w:color w:val="231F20"/>
                <w:spacing w:val="-2"/>
              </w:rPr>
              <w:t>□加处罚款或者滞纳金</w:t>
            </w:r>
          </w:p>
          <w:p>
            <w:pPr>
              <w:pStyle w:val="TableText"/>
              <w:ind w:left="100"/>
              <w:spacing w:before="97" w:line="212" w:lineRule="auto"/>
              <w:rPr/>
            </w:pPr>
            <w:r>
              <w:rPr>
                <w:color w:val="231F20"/>
                <w:spacing w:val="-3"/>
              </w:rPr>
              <w:t>□划拨存款、汇款</w:t>
            </w:r>
          </w:p>
          <w:p>
            <w:pPr>
              <w:pStyle w:val="TableText"/>
              <w:ind w:left="100"/>
              <w:spacing w:before="98" w:line="213" w:lineRule="auto"/>
              <w:rPr/>
            </w:pPr>
            <w:r>
              <w:rPr>
                <w:color w:val="231F20"/>
                <w:spacing w:val="-2"/>
              </w:rPr>
              <w:t>□拍卖查封扣押的场所、设施或者财物</w:t>
            </w:r>
          </w:p>
          <w:p>
            <w:pPr>
              <w:pStyle w:val="TableText"/>
              <w:ind w:left="100"/>
              <w:spacing w:before="97" w:line="213" w:lineRule="auto"/>
              <w:rPr/>
            </w:pPr>
            <w:r>
              <w:rPr>
                <w:color w:val="231F20"/>
                <w:spacing w:val="-2"/>
              </w:rPr>
              <w:t>□处理查封扣押的场所、设施或者财物</w:t>
            </w:r>
          </w:p>
          <w:p>
            <w:pPr>
              <w:pStyle w:val="TableText"/>
              <w:ind w:left="100"/>
              <w:spacing w:before="84" w:line="222" w:lineRule="auto"/>
              <w:rPr/>
            </w:pPr>
            <w:r>
              <w:rPr>
                <w:color w:val="231F20"/>
                <w:spacing w:val="-4"/>
              </w:rPr>
              <w:t>□排除妨碍</w:t>
            </w:r>
          </w:p>
          <w:p>
            <w:pPr>
              <w:pStyle w:val="TableText"/>
              <w:ind w:left="100"/>
              <w:spacing w:before="101" w:line="211" w:lineRule="auto"/>
              <w:rPr/>
            </w:pPr>
            <w:r>
              <w:rPr>
                <w:color w:val="231F20"/>
                <w:spacing w:val="-4"/>
              </w:rPr>
              <w:t>□恢复原状</w:t>
            </w:r>
          </w:p>
          <w:p>
            <w:pPr>
              <w:pStyle w:val="TableText"/>
              <w:ind w:left="100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□代履行</w:t>
            </w:r>
          </w:p>
          <w:p>
            <w:pPr>
              <w:pStyle w:val="TableText"/>
              <w:ind w:left="100"/>
              <w:spacing w:before="101" w:line="211" w:lineRule="auto"/>
              <w:rPr/>
            </w:pPr>
            <w:r>
              <w:rPr>
                <w:color w:val="231F20"/>
                <w:spacing w:val="-2"/>
              </w:rPr>
              <w:t>□强制拆除房屋或者设施</w:t>
            </w:r>
          </w:p>
          <w:p>
            <w:pPr>
              <w:pStyle w:val="TableText"/>
              <w:ind w:left="100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□强制清除地上物</w:t>
            </w:r>
          </w:p>
          <w:p>
            <w:pPr>
              <w:pStyle w:val="TableText"/>
              <w:ind w:left="100"/>
              <w:spacing w:before="98" w:line="214" w:lineRule="auto"/>
              <w:rPr/>
            </w:pPr>
            <w:r>
              <w:rPr>
                <w:color w:val="231F20"/>
                <w:spacing w:val="-12"/>
              </w:rPr>
              <w:t>□其他：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9" w:right="84" w:hanging="14"/>
              <w:spacing w:before="82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行政强制执行行为作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出时间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6"/>
              <w:spacing w:before="259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firstLine="2"/>
              <w:spacing w:before="85" w:line="272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行政强制执行行为是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87" w:line="271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{{field_014}}</w:t>
            </w:r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87" w:line="280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7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7" w:line="271" w:lineRule="auto"/>
              <w:rPr/>
            </w:pPr>
            <w:r>
              <w:rPr>
                <w:color w:val="231F20"/>
                <w:spacing w:val="-9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89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{{field_017}}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