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494"/>
        <w:spacing w:before="143" w:line="578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确认优先购买权申请书</w:t>
      </w:r>
    </w:p>
    <w:p>
      <w:pPr>
        <w:ind w:left="1597"/>
        <w:spacing w:before="97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"/>
        </w:rPr>
        <w:t>（网络司法拍卖确认优先购买权人用）</w:t>
      </w:r>
    </w:p>
    <w:p>
      <w:pPr>
        <w:spacing w:line="168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84" w:right="88" w:firstLine="432"/>
              <w:spacing w:before="72" w:line="273" w:lineRule="auto"/>
              <w:rPr/>
            </w:pPr>
            <w:r>
              <w:rPr>
                <w:color w:val="231F20"/>
                <w:spacing w:val="1"/>
              </w:rPr>
              <w:t>1.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1"/>
              </w:rPr>
              <w:t>优先购买权人经人民法院确认后，取得优先竞买资格以及优先竞买代码、参拍密码，并以优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先竞买代码参与竞买；未经确认的，不得以优先购买权人身份参与竞买。</w:t>
            </w:r>
          </w:p>
          <w:p>
            <w:pPr>
              <w:pStyle w:val="TableText"/>
              <w:ind w:left="80" w:right="82" w:firstLine="418"/>
              <w:spacing w:before="58" w:line="272" w:lineRule="auto"/>
              <w:rPr/>
            </w:pPr>
            <w:r>
              <w:rPr>
                <w:color w:val="231F20"/>
                <w:spacing w:val="2"/>
              </w:rPr>
              <w:t>2.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本表所涉内容系针对申请确认优先购买权资格专用，有些内容可能与您的具体申请无关，您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认为与申请无关的项目可以填“无”或不填；对于本表中勾选项可以在对应项打“√”；您认为另有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重要内容需要列明的，可以另附页填写。</w:t>
            </w:r>
          </w:p>
          <w:p>
            <w:pPr>
              <w:pStyle w:val="TableText"/>
              <w:ind w:left="85" w:right="89" w:firstLine="417"/>
              <w:spacing w:before="94" w:line="271" w:lineRule="auto"/>
              <w:rPr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</w:t>
            </w:r>
            <w:r>
              <w:rPr>
                <w:color w:val="231F20"/>
                <w:spacing w:val="-3"/>
              </w:rPr>
              <w:t>或扩容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8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83" w:right="76" w:firstLine="411"/>
              <w:spacing w:before="96" w:line="282" w:lineRule="auto"/>
              <w:rPr/>
            </w:pPr>
            <w:r>
              <w:rPr>
                <w:color w:val="231F20"/>
                <w:spacing w:val="3"/>
              </w:rPr>
              <w:t>诉讼参加人应遵守诚信原则如实认真填写表格。如果申请人违反民事诉讼法及相关司法解释的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规定，提供虚假信息、通过捏造事实等导致人民法院错误确认优先购买权人的，人民法院将依法追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3"/>
              <w:spacing w:before="68" w:line="214" w:lineRule="auto"/>
              <w:rPr/>
            </w:pPr>
            <w:r>
              <w:rPr>
                <w:color w:val="231F20"/>
                <w:spacing w:val="-7"/>
              </w:rPr>
              <w:t>申请人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9"/>
              </w:rPr>
              <w:t>出生日期：   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25"/>
              </w:rPr>
              <w:t xml:space="preserve">    </w:t>
            </w:r>
            <w:r>
              <w:rPr>
                <w:color w:val="231F20"/>
                <w:spacing w:val="-9"/>
              </w:rPr>
              <w:t>日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9"/>
              </w:rPr>
              <w:t>民族：</w:t>
            </w:r>
          </w:p>
          <w:p>
            <w:pPr>
              <w:pStyle w:val="TableText"/>
              <w:ind w:left="85"/>
              <w:spacing w:before="99" w:line="213" w:lineRule="auto"/>
              <w:rPr/>
            </w:pPr>
            <w:r>
              <w:rPr>
                <w:color w:val="231F20"/>
                <w:spacing w:val="-2"/>
              </w:rPr>
              <w:t>工作单位：           职务：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TableText"/>
              <w:ind w:left="83"/>
              <w:spacing w:before="94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3"/>
              <w:spacing w:before="68" w:line="214" w:lineRule="auto"/>
              <w:rPr/>
            </w:pPr>
            <w:r>
              <w:rPr>
                <w:color w:val="231F20"/>
                <w:spacing w:val="-7"/>
              </w:rPr>
              <w:t>申请人</w:t>
            </w:r>
          </w:p>
          <w:p>
            <w:pPr>
              <w:pStyle w:val="TableText"/>
              <w:ind w:left="69"/>
              <w:spacing w:before="100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7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3" w:lineRule="auto"/>
              <w:rPr/>
            </w:pPr>
            <w:r>
              <w:rPr>
                <w:color w:val="231F20"/>
                <w:spacing w:val="-1"/>
              </w:rPr>
              <w:t>单位：            职务：             联系电话：</w:t>
            </w:r>
          </w:p>
          <w:p>
            <w:pPr>
              <w:pStyle w:val="TableText"/>
              <w:ind w:left="82" w:right="896" w:firstLine="420"/>
              <w:spacing w:before="97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13"/>
              <w:spacing w:before="255" w:line="211" w:lineRule="auto"/>
              <w:rPr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619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优先权确认信息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8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优先购买权种类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7" w:line="210" w:lineRule="auto"/>
              <w:rPr/>
            </w:pPr>
            <w:r>
              <w:rPr>
                <w:color w:val="231F20"/>
                <w:spacing w:val="-1"/>
              </w:rPr>
              <w:t>共有人优先购买权□</w:t>
            </w:r>
          </w:p>
          <w:p>
            <w:pPr>
              <w:pStyle w:val="TableText"/>
              <w:ind w:left="89"/>
              <w:spacing w:before="101" w:line="210" w:lineRule="auto"/>
              <w:rPr/>
            </w:pPr>
            <w:r>
              <w:rPr>
                <w:color w:val="231F20"/>
                <w:spacing w:val="-1"/>
              </w:rPr>
              <w:t>承租人的优先购买权□</w:t>
            </w:r>
          </w:p>
          <w:p>
            <w:pPr>
              <w:pStyle w:val="TableText"/>
              <w:ind w:left="84"/>
              <w:spacing w:before="99" w:line="213" w:lineRule="auto"/>
              <w:rPr/>
            </w:pPr>
            <w:r>
              <w:rPr>
                <w:color w:val="231F20"/>
                <w:spacing w:val="-1"/>
              </w:rPr>
              <w:t>有限责任公司股东的优先购买权□</w:t>
            </w:r>
          </w:p>
          <w:p>
            <w:pPr>
              <w:pStyle w:val="TableText"/>
              <w:ind w:left="83"/>
              <w:spacing w:before="97" w:line="214" w:lineRule="auto"/>
              <w:rPr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u w:val="single" w:color="auto"/>
                <w:color w:val="231F20"/>
              </w:rPr>
              <w:t xml:space="preserve">                                           </w:t>
            </w:r>
          </w:p>
          <w:p>
            <w:r>
              <w:t>{{field_004}}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98"/>
              <w:spacing w:before="258" w:line="210" w:lineRule="auto"/>
              <w:rPr/>
            </w:pPr>
            <w:r>
              <w:rPr>
                <w:color w:val="231F20"/>
                <w:spacing w:val="-1"/>
              </w:rPr>
              <w:t>优先购买标的物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3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8"/>
              <w:spacing w:before="68" w:line="214" w:lineRule="auto"/>
              <w:rPr/>
            </w:pPr>
            <w:r>
              <w:rPr>
                <w:color w:val="231F20"/>
                <w:spacing w:val="-4"/>
              </w:rPr>
              <w:t>申请优先购买理由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9"/>
              <w:spacing w:before="89" w:line="17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材料清单</w:t>
            </w:r>
          </w:p>
          <w:p>
            <w:pPr>
              <w:ind w:left="4027"/>
              <w:spacing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3"/>
              </w:rPr>
              <w:t>（可另附页）</w:t>
            </w:r>
          </w:p>
        </w:tc>
      </w:tr>
      <w:tr>
        <w:trPr>
          <w:trHeight w:val="1398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60"/>
        <w:spacing w:before="157" w:line="217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4"/>
        </w:rPr>
        <w:t>申请执行人（签字、盖章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7"/>
        </w:rPr>
        <w:t>）：</w:t>
      </w:r>
      <w:r>
        <w:t>{{field_005}}</w:t>
      </w:r>
    </w:p>
    <w:p>
      <w:pPr>
        <w:ind w:left="5379"/>
        <w:spacing w:line="24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7"/>
        </w:rPr>
        <w:t>日期：</w:t>
      </w:r>
      <w:r>
        <w:t>{{field_006}}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