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民事答辩状</w:t>
      </w:r>
    </w:p>
    <w:p>
      <w:pPr>
        <w:ind w:left="2317"/>
        <w:spacing w:before="109" w:line="206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（侵害外观设计专利权纠纷）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133"/>
        <w:gridCol w:w="1137"/>
        <w:gridCol w:w="1446"/>
        <w:gridCol w:w="1098"/>
        <w:gridCol w:w="4530"/>
      </w:tblGrid>
      <w:tr>
        <w:trPr>
          <w:trHeight w:val="4453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应诉时需向人民法院提交证明您身份的材料，如身份证复印件、营业执照复印件等。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375" w:hRule="atLeast"/>
        </w:trPr>
        <w:tc>
          <w:tcPr>
            <w:tcW w:w="1133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55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583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pStyle w:val="TableText"/>
              <w:ind w:left="341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530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594"/>
              <w:spacing w:before="100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2" w:line="281" w:lineRule="exact"/>
              <w:rPr/>
            </w:pPr>
            <w:r>
              <w:rPr>
                <w:color w:val="231F20"/>
                <w:spacing w:val="-2"/>
                <w:position w:val="1"/>
              </w:rPr>
              <w:t>姓名：</w:t>
            </w:r>
          </w:p>
          <w:p>
            <w:pPr>
              <w:pStyle w:val="TableText"/>
              <w:ind w:left="83"/>
              <w:spacing w:before="63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8" w:line="212" w:lineRule="auto"/>
              <w:rPr/>
            </w:pPr>
            <w:r>
              <w:rPr>
                <w:color w:val="231F20"/>
                <w:spacing w:val="-11"/>
              </w:rPr>
              <w:t>出生日期：</w:t>
            </w:r>
            <w:r>
              <w:rPr>
                <w:color w:val="231F20"/>
                <w:spacing w:val="18"/>
              </w:rPr>
              <w:t xml:space="preserve">   </w:t>
            </w:r>
            <w:r>
              <w:rPr>
                <w:color w:val="231F20"/>
                <w:spacing w:val="-11"/>
              </w:rPr>
              <w:t>年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11"/>
              </w:rPr>
              <w:t>日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1"/>
              </w:rPr>
              <w:t>民族：</w:t>
            </w:r>
          </w:p>
          <w:p>
            <w:pPr>
              <w:pStyle w:val="TableText"/>
              <w:ind w:left="85"/>
              <w:spacing w:before="95" w:line="281" w:lineRule="exact"/>
              <w:rPr/>
            </w:pPr>
            <w:r>
              <w:rPr>
                <w:color w:val="231F20"/>
                <w:position w:val="1"/>
              </w:rPr>
              <w:t>工作单位：                 职务：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{{field_002}}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69"/>
              <w:spacing w:before="102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color w:val="231F20"/>
                <w:spacing w:val="36"/>
              </w:rPr>
              <w:t xml:space="preserve">  </w:t>
            </w:r>
            <w:r>
              <w:rPr>
                <w:color w:val="231F20"/>
                <w:spacing w:val="-1"/>
              </w:rPr>
              <w:t>机关法人□  农村集体经济组织法人□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{{field_003}}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单位：</w:t>
            </w:r>
            <w:r>
              <w:rPr>
                <w:color w:val="231F20"/>
                <w:spacing w:val="4"/>
                <w:position w:val="1"/>
              </w:rPr>
              <w:t xml:space="preserve">               </w:t>
            </w:r>
            <w:r>
              <w:rPr>
                <w:color w:val="231F20"/>
                <w:spacing w:val="-1"/>
                <w:position w:val="1"/>
              </w:rPr>
              <w:t>职务：               联系电话：</w:t>
            </w:r>
          </w:p>
          <w:p>
            <w:pPr>
              <w:pStyle w:val="TableText"/>
              <w:ind w:left="82" w:right="949" w:firstLine="420"/>
              <w:spacing w:before="58" w:line="275" w:lineRule="auto"/>
              <w:rPr/>
            </w:pPr>
            <w:r>
              <w:rPr>
                <w:color w:val="231F20"/>
                <w:spacing w:val="-1"/>
              </w:rPr>
              <w:t>代理权限：一般授权□  特别授权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1"/>
              </w:rPr>
              <w:t>□ </w:t>
            </w:r>
            <w:r>
              <w:rPr>
                <w:u w:val="single" w:color="auto"/>
                <w:color w:val="231F20"/>
                <w:spacing w:val="-1"/>
              </w:rPr>
              <w:t xml:space="preserve">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{{field_004}}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87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2977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（对原告诉讼请求的确认或者异议）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</w:rPr>
              <w:t>（可完整表述答辩事项；为方便、准确梳理要点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1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1.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对停止侵权有无异议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{{field_006}}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1" w:firstLine="3"/>
              <w:spacing w:before="80" w:line="289" w:lineRule="auto"/>
              <w:jc w:val="both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对赔偿经济损失有无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异议（包括对原告主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8"/>
              </w:rPr>
              <w:t>张的损失、被告获利、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惩罚性赔偿、赔偿数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</w:rPr>
              <w:t>额等有无意见）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9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3"/>
              <w:spacing w:before="81" w:line="274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对支付合理费用有无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52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4.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对其他请求有无异议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70" w:line="18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  <w:p>
            <w:pPr>
              <w:ind w:left="3187"/>
              <w:spacing w:line="236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（对案件事实的确认或者异议）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2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{{field_010}}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5" w:firstLine="17"/>
              <w:spacing w:before="82" w:line="273" w:lineRule="auto"/>
              <w:rPr/>
            </w:pPr>
            <w:r>
              <w:rPr>
                <w:color w:val="231F20"/>
                <w:spacing w:val="12"/>
              </w:rPr>
              <w:t>1.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12"/>
              </w:rPr>
              <w:t>对原告资格是否有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{{field_011}}</w:t>
            </w:r>
          </w:p>
        </w:tc>
      </w:tr>
      <w:tr>
        <w:trPr>
          <w:trHeight w:val="105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3"/>
              <w:spacing w:before="84" w:line="282" w:lineRule="auto"/>
              <w:jc w:val="both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对原告主张的外观设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计专利权权利状态是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否有异议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{{field_012}}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firstLine="5"/>
              <w:spacing w:before="83" w:line="289" w:lineRule="auto"/>
              <w:jc w:val="both"/>
              <w:rPr/>
            </w:pPr>
            <w:bookmarkStart w:name="bookmark332" w:id="187"/>
            <w:bookmarkEnd w:id="187"/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对被诉行为的具体事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实（包括时间、地点、 </w:t>
            </w:r>
            <w:r>
              <w:rPr>
                <w:color w:val="231F20"/>
                <w:spacing w:val="7"/>
              </w:rPr>
              <w:t>表现形式、具体内容、 </w:t>
            </w:r>
            <w:r>
              <w:rPr>
                <w:color w:val="231F20"/>
                <w:spacing w:val="21"/>
              </w:rPr>
              <w:t>主观故意程度、损害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1"/>
              </w:rPr>
              <w:t>后果等）有无异议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8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{{field_013}}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hanging="3"/>
              <w:spacing w:before="80" w:line="274" w:lineRule="auto"/>
              <w:rPr/>
            </w:pPr>
            <w:r>
              <w:rPr>
                <w:color w:val="231F20"/>
                <w:spacing w:val="14"/>
              </w:rPr>
              <w:t>4.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14"/>
              </w:rPr>
              <w:t>对侵权比对是否有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3"/>
              <w:spacing w:before="81" w:line="274" w:lineRule="auto"/>
              <w:rPr/>
            </w:pPr>
            <w:r>
              <w:rPr>
                <w:color w:val="231F20"/>
                <w:spacing w:val="14"/>
              </w:rPr>
              <w:t>5.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14"/>
              </w:rPr>
              <w:t>是否主张现有设计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抗辩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96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4"/>
              <w:spacing w:before="103" w:line="211" w:lineRule="auto"/>
              <w:rPr/>
            </w:pPr>
            <w:r>
              <w:rPr>
                <w:color w:val="231F20"/>
                <w:spacing w:val="-4"/>
              </w:rPr>
              <w:t>是□  事实与理由：</w:t>
            </w:r>
          </w:p>
          <w:p>
            <w:r>
              <w:t>{{field_015}}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3"/>
              <w:spacing w:before="81" w:line="274" w:lineRule="auto"/>
              <w:rPr/>
            </w:pPr>
            <w:r>
              <w:rPr>
                <w:color w:val="231F20"/>
                <w:spacing w:val="14"/>
              </w:rPr>
              <w:t>6.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14"/>
              </w:rPr>
              <w:t>是否主张合法来源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抗辩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97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4"/>
              <w:spacing w:before="103" w:line="211" w:lineRule="auto"/>
              <w:rPr/>
            </w:pPr>
            <w:r>
              <w:rPr>
                <w:color w:val="231F20"/>
                <w:spacing w:val="-4"/>
              </w:rPr>
              <w:t>是□  事实与理由：</w:t>
            </w:r>
          </w:p>
          <w:p>
            <w:r>
              <w:t>{{field_016}}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/>
              <w:spacing w:before="251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7.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其他抗辩事由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97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4"/>
              <w:spacing w:before="103" w:line="211" w:lineRule="auto"/>
              <w:rPr/>
            </w:pPr>
            <w:r>
              <w:rPr>
                <w:color w:val="231F20"/>
                <w:spacing w:val="-4"/>
              </w:rPr>
              <w:t>是□  事实与理由：</w:t>
            </w:r>
          </w:p>
          <w:p>
            <w:r>
              <w:t>{{field_017}}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spacing w:before="81" w:line="280" w:lineRule="exact"/>
              <w:jc w:val="right"/>
              <w:rPr/>
            </w:pPr>
            <w:r>
              <w:rPr>
                <w:color w:val="231F20"/>
                <w:spacing w:val="-17"/>
                <w:position w:val="1"/>
              </w:rPr>
              <w:t>8.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7"/>
                <w:position w:val="1"/>
              </w:rPr>
              <w:t>证据清单（可另附页）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spacing w:before="81" w:line="280" w:lineRule="exact"/>
              <w:jc w:val="right"/>
              <w:rPr/>
            </w:pPr>
            <w:r>
              <w:rPr>
                <w:color w:val="231F20"/>
                <w:spacing w:val="-16"/>
                <w:position w:val="1"/>
              </w:rPr>
              <w:t>9.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质证清单（可另附页）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7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9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{{field_018}}</w:t>
            </w:r>
          </w:p>
        </w:tc>
      </w:tr>
      <w:tr>
        <w:trPr>
          <w:trHeight w:val="54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8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0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95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6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{{field_019}}</w:t>
            </w:r>
          </w:p>
        </w:tc>
      </w:tr>
      <w:tr>
        <w:trPr>
          <w:trHeight w:val="1052" w:hRule="atLeast"/>
        </w:trPr>
        <w:tc>
          <w:tcPr>
            <w:tcW w:w="2270" w:type="dxa"/>
            <w:vAlign w:val="top"/>
            <w:tcBorders>
              <w:right w:val="single" w:color="231F20" w:sz="2" w:space="0"/>
              <w:top w:val="single" w:color="231F20" w:sz="2" w:space="0"/>
            </w:tcBorders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left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84"/>
              <w:spacing w:before="91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{{field_020}}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{{field_021}}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{{field_022}}</w:t>
      </w:r>
    </w:p>
    <w:p>
      <w:pPr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2"/>
        <w:spacing w:before="139" w:line="201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5"/>
        </w:rPr>
        <w:t>附件</w:t>
      </w: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25"/>
        </w:rPr>
        <w:t xml:space="preserve"> </w:t>
      </w: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5"/>
        </w:rPr>
        <w:t>1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