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936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32" w:id="219"/>
      <w:bookmarkEnd w:id="219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第三人意见陈述书</w:t>
      </w:r>
    </w:p>
    <w:p>
      <w:pPr>
        <w:ind w:left="2497"/>
        <w:spacing w:before="110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（商标撤销复审行政纠纷）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9"/>
        <w:gridCol w:w="1191"/>
        <w:gridCol w:w="1788"/>
        <w:gridCol w:w="1021"/>
        <w:gridCol w:w="426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7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8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30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工作单位：     职务：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8" w:line="210" w:lineRule="auto"/>
              <w:rPr/>
            </w:pPr>
            <w:r>
              <w:rPr>
                <w:color w:val="231F20"/>
                <w:spacing w:val="-4"/>
              </w:rPr>
              <w:t>住所地（主要办事机构所在地）:</w:t>
            </w:r>
          </w:p>
          <w:p>
            <w:pPr>
              <w:pStyle w:val="TableText"/>
              <w:ind w:left="89"/>
              <w:spacing w:before="106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4" w:line="281" w:lineRule="exact"/>
              <w:rPr/>
            </w:pPr>
            <w:r>
              <w:rPr>
                <w:color w:val="231F20"/>
                <w:position w:val="1"/>
              </w:rPr>
              <w:t>类型：有限责任公司□  股份有限公司□  上</w:t>
            </w:r>
            <w:r>
              <w:rPr>
                <w:color w:val="231F20"/>
                <w:spacing w:val="-1"/>
                <w:position w:val="1"/>
              </w:rPr>
              <w:t>市公司</w:t>
            </w:r>
            <w:r>
              <w:rPr>
                <w:color w:val="231F20"/>
                <w:spacing w:val="-33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□</w:t>
            </w:r>
          </w:p>
          <w:p>
            <w:pPr>
              <w:pStyle w:val="TableText"/>
              <w:ind w:left="713"/>
              <w:spacing w:before="61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所有制性质：国有□（控股□  参股□)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3"/>
              </w:rPr>
              <w:t>民营□  其他</w:t>
            </w:r>
            <w:r>
              <w:rPr>
                <w:u w:val="single" w:color="auto"/>
                <w:color w:val="231F20"/>
              </w:rPr>
              <w:t xml:space="preserve">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1"/>
              </w:rPr>
              <w:t>单位：         职务：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2" w:right="1054" w:firstLine="420"/>
              <w:spacing w:before="98" w:line="273" w:lineRule="auto"/>
              <w:rPr/>
            </w:pPr>
            <w:r>
              <w:rPr>
                <w:color w:val="231F20"/>
                <w:spacing w:val="-4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     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8"/>
              <w:spacing w:before="83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陈述事项</w:t>
            </w:r>
          </w:p>
          <w:p>
            <w:pPr>
              <w:ind w:left="3082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（对原告诉讼请求的确认或异议）</w:t>
            </w:r>
          </w:p>
        </w:tc>
      </w:tr>
      <w:tr>
        <w:trPr>
          <w:trHeight w:val="139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292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17"/>
              <w:spacing w:before="81" w:line="274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3"/>
              </w:rPr>
              <w:t>有□    事实与理由：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/>
              <w:spacing w:before="81" w:line="274" w:lineRule="auto"/>
              <w:rPr/>
            </w:pPr>
            <w:r>
              <w:rPr>
                <w:color w:val="231F20"/>
                <w:spacing w:val="14"/>
              </w:rPr>
              <w:t>2.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对原告主张是否有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3"/>
              </w:rPr>
              <w:t>有□    事实与理由：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1"/>
              <w:spacing w:before="81" w:line="274" w:lineRule="auto"/>
              <w:rPr/>
            </w:pPr>
            <w:r>
              <w:rPr>
                <w:color w:val="231F20"/>
                <w:spacing w:val="-13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3"/>
              </w:rPr>
              <w:t>其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他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异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3"/>
              </w:rPr>
              <w:t>议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及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依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3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3"/>
              </w:rPr>
              <w:t>有□    事实与理由：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4"/>
              <w:spacing w:before="81" w:line="274" w:lineRule="auto"/>
              <w:rPr/>
            </w:pPr>
            <w:r>
              <w:rPr>
                <w:color w:val="231F20"/>
                <w:spacing w:val="-15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5"/>
              </w:rPr>
              <w:t>事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5"/>
              </w:rPr>
              <w:t>实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5"/>
              </w:rPr>
              <w:t>及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5"/>
              </w:rPr>
              <w:t>理 由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5"/>
              </w:rPr>
              <w:t>详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5"/>
              </w:rPr>
              <w:t>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行政程序中提交的证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4" w:firstLine="2"/>
              <w:spacing w:before="68" w:line="297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一审阶段是否有新证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9" w:lineRule="auto"/>
              <w:rPr/>
            </w:pPr>
            <w:r>
              <w:rPr>
                <w:color w:val="231F20"/>
              </w:rPr>
              <w:t>是□  证据类型：□书证        份</w:t>
            </w:r>
          </w:p>
          <w:p>
            <w:pPr>
              <w:pStyle w:val="TableText"/>
              <w:ind w:left="1780"/>
              <w:spacing w:before="103" w:line="208" w:lineRule="auto"/>
              <w:rPr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TableText"/>
              <w:ind w:left="1780"/>
              <w:spacing w:before="100" w:line="212" w:lineRule="auto"/>
              <w:rPr/>
            </w:pPr>
            <w:r>
              <w:rPr>
                <w:color w:val="231F20"/>
                <w:spacing w:val="-2"/>
              </w:rPr>
              <w:t>□视听资料    份</w:t>
            </w:r>
          </w:p>
          <w:p>
            <w:pPr>
              <w:pStyle w:val="TableText"/>
              <w:ind w:left="1780"/>
              <w:spacing w:before="100" w:line="210" w:lineRule="auto"/>
              <w:rPr/>
            </w:pPr>
            <w:r>
              <w:rPr>
                <w:color w:val="231F20"/>
                <w:spacing w:val="-2"/>
              </w:rPr>
              <w:t>□电子证据    份</w:t>
            </w:r>
          </w:p>
          <w:p>
            <w:pPr>
              <w:pStyle w:val="TableText"/>
              <w:ind w:left="1780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□证人证言    份</w:t>
            </w:r>
          </w:p>
          <w:p>
            <w:pPr>
              <w:pStyle w:val="TableText"/>
              <w:ind w:left="1780"/>
              <w:spacing w:before="99" w:line="213" w:lineRule="auto"/>
              <w:rPr/>
            </w:pP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TableText"/>
              <w:ind w:left="86"/>
              <w:spacing w:before="110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3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3" w:line="280" w:lineRule="exact"/>
              <w:jc w:val="right"/>
              <w:rPr/>
            </w:pPr>
            <w:r>
              <w:rPr>
                <w:color w:val="231F20"/>
                <w:spacing w:val="-17"/>
                <w:position w:val="1"/>
              </w:rPr>
              <w:t>8.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质证清单（可另附页）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0" w:line="274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1973"/>
              <w:spacing w:before="84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指导性案例、人民法院案例库案例等情况</w:t>
            </w:r>
          </w:p>
        </w:tc>
      </w:tr>
      <w:tr>
        <w:trPr>
          <w:trHeight w:val="716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3"/>
              <w:spacing w:before="258" w:line="213" w:lineRule="auto"/>
              <w:rPr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 w:right="79" w:firstLine="1"/>
              <w:spacing w:before="84" w:line="273" w:lineRule="auto"/>
              <w:rPr/>
            </w:pPr>
            <w:r>
              <w:rPr>
                <w:color w:val="231F20"/>
                <w:spacing w:val="-3"/>
              </w:rPr>
              <w:t>20  年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3"/>
              </w:rPr>
              <w:t>日，   法院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3"/>
              </w:rPr>
              <w:t>案号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3"/>
              </w:rPr>
              <w:t>行政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民事判决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裁定书（如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有单独提交）</w:t>
            </w:r>
          </w:p>
          <w:p>
            <w:r>
              <w:t>{{field_010}}</w:t>
            </w:r>
          </w:p>
        </w:tc>
      </w:tr>
    </w:tbl>
    <w:p>
      <w:pPr>
        <w:ind w:left="5340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陈述人（签字、盖章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6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{{field_011}}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