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国家赔偿答辩状</w:t>
      </w:r>
    </w:p>
    <w:p>
      <w:pPr>
        <w:ind w:left="285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（违法刑事拘留赔偿）</w:t>
      </w:r>
    </w:p>
    <w:p>
      <w:pPr>
        <w:spacing w:line="170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33"/>
        <w:gridCol w:w="1237"/>
        <w:gridCol w:w="1605"/>
        <w:gridCol w:w="1019"/>
        <w:gridCol w:w="4450"/>
      </w:tblGrid>
      <w:tr>
        <w:trPr>
          <w:trHeight w:val="411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>
            <w:pPr>
              <w:pStyle w:val="TableText"/>
              <w:ind w:left="516"/>
              <w:spacing w:before="9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答辩时需向人民法院提交组织资格证明（如有</w:t>
            </w:r>
            <w:r>
              <w:rPr>
                <w:color w:val="231F20"/>
                <w:spacing w:val="1"/>
                <w:position w:val="1"/>
              </w:rPr>
              <w:t>），</w:t>
            </w:r>
            <w:r>
              <w:rPr>
                <w:color w:val="231F20"/>
                <w:spacing w:val="-9"/>
                <w:position w:val="1"/>
              </w:rPr>
              <w:t>以及法定代表人身份证明或负责人身份证明。</w:t>
            </w:r>
          </w:p>
          <w:p>
            <w:pPr>
              <w:pStyle w:val="TableText"/>
              <w:ind w:left="499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7" w:firstLine="397"/>
              <w:spacing w:before="58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375" w:hRule="atLeast"/>
        </w:trPr>
        <w:tc>
          <w:tcPr>
            <w:tcW w:w="10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5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4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0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      职务：        联系电话：</w:t>
            </w:r>
          </w:p>
          <w:p>
            <w:pPr>
              <w:pStyle w:val="TableText"/>
              <w:ind w:left="82" w:right="1001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（对赔偿请求人请求的确认或异议）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19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对赔偿请求人陈述的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基本事实有无异议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对侵犯人身自由赔偿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{{field_006}}</w:t>
            </w:r>
          </w:p>
        </w:tc>
      </w:tr>
      <w:tr>
        <w:trPr>
          <w:trHeight w:val="7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2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对精神损害赔偿有无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vAlign w:val="top"/>
            <w:tcBorders>
              <w:right w:val="nil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473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9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354" w:hRule="atLeast"/>
        </w:trPr>
        <w:tc>
          <w:tcPr>
            <w:tcW w:w="2270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31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对其他赔偿请求有无</w:t>
            </w:r>
          </w:p>
        </w:tc>
        <w:tc>
          <w:tcPr>
            <w:tcW w:w="60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473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{{field_008}}</w:t>
            </w:r>
          </w:p>
        </w:tc>
      </w:tr>
      <w:tr>
        <w:trPr>
          <w:trHeight w:val="359" w:hRule="atLeast"/>
        </w:trPr>
        <w:tc>
          <w:tcPr>
            <w:tcW w:w="2270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07" w:lineRule="auto"/>
              <w:rPr/>
            </w:pP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3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473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7"/>
              <w:spacing w:before="72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354" w:hRule="atLeast"/>
        </w:trPr>
        <w:tc>
          <w:tcPr>
            <w:tcW w:w="2270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30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其他需要说明的内容</w:t>
            </w:r>
          </w:p>
        </w:tc>
        <w:tc>
          <w:tcPr>
            <w:tcW w:w="601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73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2270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spacing w:before="74" w:line="209" w:lineRule="auto"/>
              <w:rPr/>
            </w:pP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601" w:type="dxa"/>
            <w:vAlign w:val="top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73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4" w:hRule="atLeast"/>
        </w:trPr>
        <w:tc>
          <w:tcPr>
            <w:tcW w:w="2270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85" w:line="26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有无参考裁判文书或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指导性案例（可另附</w:t>
            </w:r>
          </w:p>
        </w:tc>
        <w:tc>
          <w:tcPr>
            <w:tcW w:w="60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</w:tc>
        <w:tc>
          <w:tcPr>
            <w:tcW w:w="6473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pStyle w:val="TableText"/>
              <w:ind w:left="117"/>
              <w:spacing w:before="88" w:line="213" w:lineRule="auto"/>
              <w:rPr/>
            </w:pPr>
            <w:r>
              <w:rPr>
                <w:color w:val="231F20"/>
                <w:spacing w:val="-11"/>
              </w:rPr>
              <w:t>案号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案例名称：</w:t>
            </w:r>
          </w:p>
          <w:p>
            <w:r>
              <w:t>{{field_010}}</w:t>
            </w:r>
          </w:p>
        </w:tc>
      </w:tr>
      <w:tr>
        <w:trPr>
          <w:trHeight w:val="358" w:hRule="atLeast"/>
        </w:trPr>
        <w:tc>
          <w:tcPr>
            <w:tcW w:w="2270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91"/>
              <w:spacing w:before="78" w:line="210" w:lineRule="auto"/>
              <w:rPr/>
            </w:pP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0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6"/>
              <w:spacing w:before="87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473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{{field_011}}</w:t>
            </w:r>
          </w:p>
        </w:tc>
      </w:tr>
      <w:tr>
        <w:trPr>
          <w:trHeight w:val="71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5" w:hanging="7"/>
              <w:spacing w:before="89" w:line="272" w:lineRule="auto"/>
              <w:rPr/>
            </w:pPr>
            <w:r>
              <w:rPr>
                <w:color w:val="231F20"/>
                <w:spacing w:val="14"/>
              </w:rPr>
              <w:t>7.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4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01" w:type="dxa"/>
            <w:vAlign w:val="top"/>
            <w:tcBorders>
              <w:right w:val="nil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73" w:type="dxa"/>
            <w:vAlign w:val="top"/>
            <w:tcBorders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{{field_012}}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{{field_013}}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