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DADOS - Revista de Ciencias Sociais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INTRODUCAO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'INTRODUCAO'</w:t>
      </w:r>
    </w:p>
    <w:p>
      <w:r>
        <w:t>[Desenvolva aqui a seção 'INTRODUCAO']</w:t>
      </w:r>
    </w:p>
    <w:p/>
    <w:p>
      <w:pPr>
        <w:pStyle w:val="Heading1"/>
      </w:pPr>
      <w:r>
        <w:t>DESENVOLVIMENTO (conforme necessidade do artigo)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'DESENVOLVIMENTO (conforme necessidade do artigo)'</w:t>
      </w:r>
    </w:p>
    <w:p>
      <w:r>
        <w:t>[Desenvolva aqui a seção 'DESENVOLVIMENTO (conforme necessidade do artigo)']</w:t>
      </w:r>
    </w:p>
    <w:p/>
    <w:p>
      <w:pPr>
        <w:pStyle w:val="Heading1"/>
      </w:pPr>
      <w:r>
        <w:t>CONCLUSAO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'CONCLUSAO'</w:t>
      </w:r>
    </w:p>
    <w:p>
      <w:r>
        <w:t>[Desenvolva aqui a seção 'CONCLUSAO']</w:t>
      </w:r>
    </w:p>
    <w:p/>
    <w:p>
      <w:pPr>
        <w:pStyle w:val="Heading1"/>
      </w:pPr>
      <w:r>
        <w:t>REFERENCIAS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'REFERENCIAS'</w:t>
      </w:r>
    </w:p>
    <w:p>
      <w:r>
        <w:t>[Desenvolva aqui a seção 'REFERENCIAS']</w:t>
      </w:r>
    </w:p>
    <w:p/>
    <w:p>
      <w:pPr>
        <w:pStyle w:val="Heading1"/>
      </w:pPr>
      <w:r>
        <w:t>NOTAS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'NOTAS'</w:t>
      </w:r>
    </w:p>
    <w:p>
      <w:r>
        <w:t>[Desenvolva aqui a seção 'NOTAS']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nao foi publicado total ou parcialmente como parte de livros ou em revistas e nao foi enviado simultaneamente a outro periodico.</w:t>
      </w:r>
    </w:p>
    <w:p>
      <w:pPr>
        <w:pStyle w:val="ListBullet"/>
      </w:pPr>
      <w:r>
        <w:t>O manuscrito esta em conformidade com o escopo e as normas editoriais da revista.</w:t>
      </w:r>
    </w:p>
    <w:p>
      <w:pPr>
        <w:pStyle w:val="ListBullet"/>
      </w:pPr>
      <w:r>
        <w:t>O arquivo do manuscrito esta em formato .rtf, .doc ou .docx.</w:t>
      </w:r>
    </w:p>
    <w:p>
      <w:pPr>
        <w:pStyle w:val="ListBullet"/>
      </w:pPr>
      <w:r>
        <w:t>O manuscrito segue as normas de formatacao: fonte Times New Roman, corpo 12, espacamento entrelinhas 1,5, margens de 2,5 cm, paragrafos sem recuo.</w:t>
      </w:r>
    </w:p>
    <w:p>
      <w:pPr>
        <w:pStyle w:val="ListBullet"/>
      </w:pPr>
      <w:r>
        <w:t>Citacoes com mais de 3 linhas estao em recuo de 1 cm, corpo 11, espacamento simples e sem aspas.</w:t>
      </w:r>
    </w:p>
    <w:p>
      <w:pPr>
        <w:pStyle w:val="ListBullet"/>
      </w:pPr>
      <w:r>
        <w:t>Notas de fim nao ultrapassam 700 palavras e estao numeradas sequencialmente.</w:t>
      </w:r>
    </w:p>
    <w:p>
      <w:pPr>
        <w:pStyle w:val="ListBullet"/>
      </w:pPr>
      <w:r>
        <w:t>O resumo tem ate 150 palavras e esta em pelo menos dois idiomas.</w:t>
      </w:r>
    </w:p>
    <w:p>
      <w:pPr>
        <w:pStyle w:val="ListBullet"/>
      </w:pPr>
      <w:r>
        <w:t>O manuscrito inclui cinco palavras-chave em todos os idiomas dos resumos.</w:t>
      </w:r>
    </w:p>
    <w:p>
      <w:pPr>
        <w:pStyle w:val="ListBullet"/>
      </w:pPr>
      <w:r>
        <w:t>Todos os autores possuem registro ORCID e este foi informado.</w:t>
      </w:r>
    </w:p>
    <w:p>
      <w:pPr>
        <w:pStyle w:val="ListBullet"/>
      </w:pPr>
      <w:r>
        <w:t>As contribuicoes especificas de cada autor na construcao da pesquisa e do manuscrito estao indicadas.</w:t>
      </w:r>
    </w:p>
    <w:p>
      <w:pPr>
        <w:pStyle w:val="ListBullet"/>
      </w:pPr>
      <w:r>
        <w:t>O manuscrito nao contem mais de cinco autores.</w:t>
      </w:r>
    </w:p>
    <w:p>
      <w:pPr>
        <w:pStyle w:val="ListBullet"/>
      </w:pPr>
      <w:r>
        <w:t>Pelo menos um dos autores possui titulacao minima de mestre.</w:t>
      </w:r>
    </w:p>
    <w:p>
      <w:pPr>
        <w:pStyle w:val="ListBullet"/>
      </w:pPr>
      <w:r>
        <w:t>As referencias bibliograficas completas estao no final do texto, conforme o padrao da revista.</w:t>
      </w:r>
    </w:p>
    <w:p>
      <w:pPr>
        <w:pStyle w:val="ListBullet"/>
      </w:pPr>
      <w:r>
        <w:t>Graficos e tabelas possuem titulos e fontes e foram submetidos em formato editavel (xls, xlsx) em arquivo separado.</w:t>
      </w:r>
    </w:p>
    <w:p>
      <w:pPr>
        <w:pStyle w:val="ListBullet"/>
      </w:pPr>
      <w:r>
        <w:t>Imagens em alta definicao nao estao incluidos no documento principal e foram anexadas separadamente.</w:t>
      </w:r>
    </w:p>
    <w:p>
      <w:pPr>
        <w:pStyle w:val="ListBullet"/>
      </w:pPr>
      <w:r>
        <w:t>Para submissoes no sistema duplo-cego, o artigo foi enviado sem qualquer tipo de referencia ou informacoes que possibilitem a identificacao dos autores.</w:t>
      </w:r>
    </w:p>
    <w:p>
      <w:pPr>
        <w:pStyle w:val="ListBullet"/>
      </w:pPr>
      <w:r>
        <w:t>Manuscritos previamente disponibilizados em servidores preprint indicam a localizacao virtual (link, DOI etc.).</w:t>
      </w:r>
    </w:p>
    <w:p>
      <w:pPr>
        <w:pStyle w:val="ListBullet"/>
      </w:pPr>
      <w:r>
        <w:t>Os dados de pesquisa (bancos de dados quantitativos e qualitativos) estao disponiveis para replicacao ou foi fornecida justificativa razoavel para sua indisponibilidade.</w:t>
      </w:r>
    </w:p>
    <w:p>
      <w:pPr>
        <w:pStyle w:val="ListBullet"/>
      </w:pPr>
      <w:r>
        <w:t>Artigos baseados em surveys incluem o questionario utilizado na pesquisa.</w:t>
      </w:r>
    </w:p>
    <w:p>
      <w:pPr>
        <w:pStyle w:val="ListBullet"/>
      </w:pPr>
      <w:r>
        <w:t>Artigos baseados em entrevistas incluem transcricoes (com anonimizacao quando necessaria).</w:t>
      </w:r>
    </w:p>
    <w:p>
      <w:pPr>
        <w:pStyle w:val="Heading2"/>
      </w:pPr>
      <w:r>
        <w:t>Exemplo de Citação Longa</w:t>
      </w:r>
    </w:p>
    <w:p>
      <w:r>
        <w:t>⚠️ Recuo: 1 cm | Fonte: 11 pt | Espaçamento: simples</w:t>
      </w:r>
    </w:p>
    <w:p>
      <w:pPr>
        <w:spacing w:line="240" w:lineRule="auto"/>
        <w:ind w:left="567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(Figueiredo, 2001:693-4); (Barros, Mitozo, 2021:13); (Gimenez et al., 2021:16)</w:t>
      </w:r>
    </w:p>
    <w:p>
      <w:pPr>
        <w:pStyle w:val="Heading2"/>
      </w:pPr>
      <w:r>
        <w:t>Exemplos de Referências Bibliográficas</w:t>
      </w:r>
    </w:p>
    <w:p>
      <w:r>
        <w:t>Abers, Rebecca; Serafim, Lizandra; Tatagiba, Luciana. (2014), "Repertorios de Interacao Estado-Sociedade em um Estado Heterogeneo: a Experiencia na Era Lula". DADOS, v. 57, n. 2, pp. 325-57. Disponivel em: https://doi.org/10.1590/0011-5258201411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Deve-se indicar as contribuicoes especificas na construcao da pesquisa e do manuscrito de cada autor. A revista recomenda a adocao da taxonomia CRediT (Contributor Roles Taxonomy). Quando houver mais de um autor, as contribuicoes devem ser explicitadas na carta de apresentacao.</w:t>
      </w:r>
    </w:p>
    <w:p>
      <w:r>
        <w:rPr>
          <w:b/>
        </w:rPr>
        <w:t xml:space="preserve">Disponibilidade Dados: </w:t>
      </w:r>
      <w:r>
        <w:t>Artigos aprovados e baseados em dados quantitativos e qualitativos disponibilizaveis ao publico devem ser acompanhados de seus respectivos bancos de dados consolidados. Os bancos de dados e os codigos devem ser fornecidos em formato que possibilite o acesso e replicacao em pelo menos uma das principais ferramentas estatisticas (R, Python, SPSS, Stata e Excel). O codigo para a replicacao deve ser extensivamente comentado. Os bancos e codigos serao disponibilizados no portal Dataverse da revista (https://dataverse.harvard.edu/dataverse/revistadados).</w:t>
      </w:r>
    </w:p>
    <w:p>
      <w:r>
        <w:rPr>
          <w:b/>
        </w:rPr>
        <w:t xml:space="preserve">Declaracao Dados Opcoes: </w:t>
      </w:r>
      <w:r>
        <w:t>Os dados de pesquisa estao disponiveis no portal Dataverse da revista mediante solicitacao ao autor.</w:t>
      </w:r>
    </w:p>
    <w:p>
      <w:r>
        <w:rPr>
          <w:b/>
        </w:rPr>
        <w:t xml:space="preserve">Financiamento: </w:t>
      </w:r>
      <w:r>
        <w:t>Nao explicitamente exigido, mas recomenda-se que os autores informem fontes de financiamento, se houver, na carta de apresentacao ou em secao especifica do manuscrito (nota de rodape na introducao).</w:t>
      </w:r>
    </w:p>
    <w:p>
      <w:r>
        <w:rPr>
          <w:b/>
        </w:rPr>
        <w:t xml:space="preserve">Politica Etica: </w:t>
      </w:r>
      <w:r>
        <w:t>DADOS adota os principios contidos nos Codigos de Etica do COPE (Committee on Publication Ethics), do CNPq e da FAPESP. A revista aplica verificador de plagio e autoplagio em todo artigo aceito para publicacao.</w:t>
      </w:r>
    </w:p>
    <w:p/>
    <w:p>
      <w:r>
        <w:rPr>
          <w:i/>
        </w:rPr>
        <w:t>⚠️ LIMITE DE EXTENSÃO: 4.000 a 14.000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DADOS - Revista de Ciencias Sociais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