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Dilemas - Revista de Estudos de Conflito e Controle Social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12.000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Pesquisa original em conflito, violência, controle social, justiça criminal. Preferencialmente com base empírica.]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(ATÉ 150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(até 150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E 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e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Afiliação institucional completa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https://revistas.ufrj.br/index.php/dilemas/about/submissions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