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Dilemas - Revista de Estudos de Conflito e Controle Social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1.800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Obras recentes (últimos 3 anos).]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Afiliação institucional completa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https://revistas.ufrj.br/index.php/dilemas/about/submissions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