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725" w:rsidRDefault="00B54725" w:rsidP="007A45A8">
      <w:pPr>
        <w:pStyle w:val="Title"/>
      </w:pPr>
      <w:r>
        <w:t>PHP Tech Lead Position:</w:t>
      </w:r>
    </w:p>
    <w:sdt>
      <w:sdtPr>
        <w:id w:val="6893016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AE46E3" w:rsidRDefault="00AE46E3">
          <w:pPr>
            <w:pStyle w:val="TOCHeading"/>
          </w:pPr>
          <w:r>
            <w:t>Table of Contents</w:t>
          </w:r>
        </w:p>
        <w:p w:rsidR="00F261E4" w:rsidRDefault="00AE46E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5219627" w:history="1">
            <w:r w:rsidR="00F261E4" w:rsidRPr="009E01D1">
              <w:rPr>
                <w:rStyle w:val="Hyperlink"/>
                <w:noProof/>
              </w:rPr>
              <w:t>Required Programming Skills:</w:t>
            </w:r>
            <w:r w:rsidR="00F261E4">
              <w:rPr>
                <w:noProof/>
                <w:webHidden/>
              </w:rPr>
              <w:tab/>
            </w:r>
            <w:r w:rsidR="00F261E4">
              <w:rPr>
                <w:noProof/>
                <w:webHidden/>
              </w:rPr>
              <w:fldChar w:fldCharType="begin"/>
            </w:r>
            <w:r w:rsidR="00F261E4">
              <w:rPr>
                <w:noProof/>
                <w:webHidden/>
              </w:rPr>
              <w:instrText xml:space="preserve"> PAGEREF _Toc175219627 \h </w:instrText>
            </w:r>
            <w:r w:rsidR="00F261E4">
              <w:rPr>
                <w:noProof/>
                <w:webHidden/>
              </w:rPr>
            </w:r>
            <w:r w:rsidR="00F261E4">
              <w:rPr>
                <w:noProof/>
                <w:webHidden/>
              </w:rPr>
              <w:fldChar w:fldCharType="separate"/>
            </w:r>
            <w:r w:rsidR="00F261E4">
              <w:rPr>
                <w:noProof/>
                <w:webHidden/>
              </w:rPr>
              <w:t>2</w:t>
            </w:r>
            <w:r w:rsidR="00F261E4"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219628" w:history="1">
            <w:r w:rsidRPr="009E01D1">
              <w:rPr>
                <w:rStyle w:val="Hyperlink"/>
                <w:noProof/>
              </w:rPr>
              <w:t>1.PHP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219629" w:history="1">
            <w:r w:rsidRPr="009E01D1">
              <w:rPr>
                <w:rStyle w:val="Hyperlink"/>
                <w:noProof/>
              </w:rPr>
              <w:t>2.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219630" w:history="1">
            <w:r w:rsidRPr="009E01D1">
              <w:rPr>
                <w:rStyle w:val="Hyperlink"/>
                <w:noProof/>
              </w:rPr>
              <w:t>3. TypeScript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219631" w:history="1">
            <w:r w:rsidRPr="009E01D1">
              <w:rPr>
                <w:rStyle w:val="Hyperlink"/>
                <w:noProof/>
              </w:rPr>
              <w:t>4.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219632" w:history="1">
            <w:r w:rsidRPr="009E01D1">
              <w:rPr>
                <w:rStyle w:val="Hyperlink"/>
                <w:noProof/>
              </w:rPr>
              <w:t>Cloud &amp; DevOps Skills: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219633" w:history="1">
            <w:r w:rsidRPr="009E01D1">
              <w:rPr>
                <w:rStyle w:val="Hyperlink"/>
                <w:noProof/>
              </w:rPr>
              <w:t>5. AWS Cloud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75219634" w:history="1">
            <w:r w:rsidRPr="009E01D1">
              <w:rPr>
                <w:rStyle w:val="Hyperlink"/>
                <w:noProof/>
              </w:rPr>
              <w:t>- EC2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75219635" w:history="1">
            <w:r w:rsidRPr="009E01D1">
              <w:rPr>
                <w:rStyle w:val="Hyperlink"/>
                <w:noProof/>
              </w:rPr>
              <w:t>- 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75219636" w:history="1">
            <w:r w:rsidRPr="009E01D1">
              <w:rPr>
                <w:rStyle w:val="Hyperlink"/>
                <w:noProof/>
              </w:rPr>
              <w:t>- DynamoDB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75219637" w:history="1">
            <w:r w:rsidRPr="009E01D1">
              <w:rPr>
                <w:rStyle w:val="Hyperlink"/>
                <w:noProof/>
              </w:rPr>
              <w:t>- Lambda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75219638" w:history="1">
            <w:r w:rsidRPr="009E01D1">
              <w:rPr>
                <w:rStyle w:val="Hyperlink"/>
                <w:noProof/>
              </w:rPr>
              <w:t>- SQS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75219639" w:history="1">
            <w:r w:rsidRPr="009E01D1">
              <w:rPr>
                <w:rStyle w:val="Hyperlink"/>
                <w:noProof/>
              </w:rPr>
              <w:t>- SNS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219640" w:history="1">
            <w:r w:rsidRPr="009E01D1">
              <w:rPr>
                <w:rStyle w:val="Hyperlink"/>
                <w:noProof/>
              </w:rPr>
              <w:t>6. AWS SAM (Serverless Application Model)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219641" w:history="1">
            <w:r w:rsidRPr="009E01D1">
              <w:rPr>
                <w:rStyle w:val="Hyperlink"/>
                <w:noProof/>
              </w:rPr>
              <w:t>7. AWS CDK (Cloud Development Kit)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219642" w:history="1">
            <w:r w:rsidRPr="009E01D1">
              <w:rPr>
                <w:rStyle w:val="Hyperlink"/>
                <w:noProof/>
              </w:rPr>
              <w:t>8.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219643" w:history="1">
            <w:r w:rsidRPr="009E01D1">
              <w:rPr>
                <w:rStyle w:val="Hyperlink"/>
                <w:noProof/>
              </w:rPr>
              <w:t>9. CI/CD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219644" w:history="1">
            <w:r w:rsidRPr="009E01D1">
              <w:rPr>
                <w:rStyle w:val="Hyperlink"/>
                <w:noProof/>
              </w:rPr>
              <w:t>10. Software Design &amp;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219645" w:history="1">
            <w:r w:rsidRPr="009E01D1">
              <w:rPr>
                <w:rStyle w:val="Hyperlink"/>
                <w:noProof/>
              </w:rPr>
              <w:t>11. Code Review &amp;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219646" w:history="1">
            <w:r w:rsidRPr="009E01D1">
              <w:rPr>
                <w:rStyle w:val="Hyperlink"/>
                <w:noProof/>
              </w:rPr>
              <w:t>12. Automation &amp; Scripting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219647" w:history="1">
            <w:r w:rsidRPr="009E01D1">
              <w:rPr>
                <w:rStyle w:val="Hyperlink"/>
                <w:noProof/>
              </w:rPr>
              <w:t>Communication &amp; Leadership: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219648" w:history="1">
            <w:r w:rsidRPr="009E01D1">
              <w:rPr>
                <w:rStyle w:val="Hyperlink"/>
                <w:noProof/>
              </w:rPr>
              <w:t>13. Client-facing Skills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219649" w:history="1">
            <w:r w:rsidRPr="009E01D1">
              <w:rPr>
                <w:rStyle w:val="Hyperlink"/>
                <w:noProof/>
              </w:rPr>
              <w:t>14. Team Collaboration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219650" w:history="1">
            <w:r w:rsidRPr="009E01D1">
              <w:rPr>
                <w:rStyle w:val="Hyperlink"/>
                <w:noProof/>
              </w:rPr>
              <w:t>15. Mentorship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219651" w:history="1">
            <w:r w:rsidRPr="009E01D1">
              <w:rPr>
                <w:rStyle w:val="Hyperlink"/>
                <w:noProof/>
              </w:rPr>
              <w:t>Other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219652" w:history="1">
            <w:r w:rsidRPr="009E01D1">
              <w:rPr>
                <w:rStyle w:val="Hyperlink"/>
                <w:noProof/>
              </w:rPr>
              <w:t>16. Agile Development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219653" w:history="1">
            <w:r w:rsidRPr="009E01D1">
              <w:rPr>
                <w:rStyle w:val="Hyperlink"/>
                <w:noProof/>
              </w:rPr>
              <w:t>17. Business Acumen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219654" w:history="1">
            <w:r w:rsidRPr="009E01D1">
              <w:rPr>
                <w:rStyle w:val="Hyperlink"/>
                <w:noProof/>
              </w:rPr>
              <w:t>18. English Proficiency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1E4" w:rsidRDefault="00F261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219655" w:history="1">
            <w:r w:rsidRPr="009E01D1">
              <w:rPr>
                <w:rStyle w:val="Hyperlink"/>
                <w:noProof/>
              </w:rPr>
              <w:t>19. Learning Eagerness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_Toc175219655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46E3" w:rsidRDefault="00AE46E3">
          <w:r>
            <w:fldChar w:fldCharType="end"/>
          </w:r>
        </w:p>
      </w:sdtContent>
    </w:sdt>
    <w:p w:rsidR="00AE2668" w:rsidRDefault="00AE2668" w:rsidP="00B54725"/>
    <w:p w:rsidR="00B54725" w:rsidRDefault="00B54725" w:rsidP="00B54725">
      <w:r>
        <w:t xml:space="preserve">For the Tech Lead position at </w:t>
      </w:r>
      <w:proofErr w:type="spellStart"/>
      <w:r>
        <w:t>Infogain</w:t>
      </w:r>
      <w:proofErr w:type="spellEnd"/>
      <w:r>
        <w:t>, here are the key skills and requirements based on the job description:</w:t>
      </w:r>
    </w:p>
    <w:p w:rsidR="00B54725" w:rsidRDefault="00B54725" w:rsidP="00B54725"/>
    <w:p w:rsidR="00B54725" w:rsidRDefault="002D3F8E" w:rsidP="002D3F8E">
      <w:pPr>
        <w:pStyle w:val="Heading1"/>
      </w:pPr>
      <w:bookmarkStart w:id="0" w:name="_Toc175219627"/>
      <w:r>
        <w:t xml:space="preserve">Required </w:t>
      </w:r>
      <w:r w:rsidR="00B54725">
        <w:t>Programming Skills:</w:t>
      </w:r>
      <w:bookmarkEnd w:id="0"/>
    </w:p>
    <w:p w:rsidR="00B54725" w:rsidRDefault="00B54725" w:rsidP="00B54725">
      <w:bookmarkStart w:id="1" w:name="_Toc175219628"/>
      <w:r w:rsidRPr="007B3A1B">
        <w:rPr>
          <w:rStyle w:val="Heading2Char"/>
        </w:rPr>
        <w:t>1.</w:t>
      </w:r>
      <w:r w:rsidR="00F86C20">
        <w:rPr>
          <w:rStyle w:val="Heading2Char"/>
        </w:rPr>
        <w:t xml:space="preserve"> </w:t>
      </w:r>
      <w:r w:rsidRPr="007B3A1B">
        <w:rPr>
          <w:rStyle w:val="Heading2Char"/>
        </w:rPr>
        <w:t>PHP</w:t>
      </w:r>
      <w:bookmarkEnd w:id="1"/>
      <w:r>
        <w:t xml:space="preserve"> - Strong background and extensive experience.</w:t>
      </w:r>
    </w:p>
    <w:p w:rsidR="00B54725" w:rsidRDefault="00B54725" w:rsidP="00B54725">
      <w:bookmarkStart w:id="2" w:name="_Toc175219629"/>
      <w:r w:rsidRPr="007B3A1B">
        <w:rPr>
          <w:rStyle w:val="Heading2Char"/>
        </w:rPr>
        <w:t>2. JavaScript</w:t>
      </w:r>
      <w:bookmarkEnd w:id="2"/>
      <w:r w:rsidRPr="002D3F8E">
        <w:rPr>
          <w:rStyle w:val="Heading2Char"/>
        </w:rPr>
        <w:t xml:space="preserve"> </w:t>
      </w:r>
      <w:r>
        <w:t>- Strong background and extensive experience.</w:t>
      </w:r>
    </w:p>
    <w:p w:rsidR="00CF7DC2" w:rsidRDefault="00CF7DC2" w:rsidP="00B54725">
      <w:r>
        <w:t xml:space="preserve">Ref:  </w:t>
      </w:r>
      <w:hyperlink r:id="rId5" w:anchor="id_token=eyJhbGciOiJSUzI1NiIsImtpZCI6ImQyZDQ0NGNmOGM1ZTNhZTgzODZkNjZhMTNhMzE2OTc2YWEzNjk5OTEiLCJ0eXAiOiJKV1QifQ.eyJpc3MiOiJodHRwczovL2FjY291bnRzLmdvb2dsZS5jb2" w:history="1">
        <w:r w:rsidRPr="00CF7DC2">
          <w:rPr>
            <w:rStyle w:val="Hyperlink"/>
          </w:rPr>
          <w:t>Basic Frontend Interview questions</w:t>
        </w:r>
      </w:hyperlink>
    </w:p>
    <w:p w:rsidR="00433E2A" w:rsidRDefault="00433E2A" w:rsidP="00581747">
      <w:pPr>
        <w:ind w:left="720"/>
      </w:pPr>
      <w:r>
        <w:rPr>
          <w:rFonts w:ascii="Courier New" w:hAnsi="Courier New" w:cs="Courier New"/>
          <w:color w:val="242424"/>
          <w:spacing w:val="-4"/>
          <w:sz w:val="16"/>
          <w:szCs w:val="16"/>
          <w:shd w:val="clear" w:color="auto" w:fill="F2F2F2"/>
        </w:rPr>
        <w:t xml:space="preserve">1. What are Higher Order </w:t>
      </w:r>
      <w:proofErr w:type="gramStart"/>
      <w:r>
        <w:rPr>
          <w:rFonts w:ascii="Courier New" w:hAnsi="Courier New" w:cs="Courier New"/>
          <w:color w:val="242424"/>
          <w:spacing w:val="-4"/>
          <w:sz w:val="16"/>
          <w:szCs w:val="16"/>
          <w:shd w:val="clear" w:color="auto" w:fill="F2F2F2"/>
        </w:rPr>
        <w:t>Components.</w:t>
      </w:r>
      <w:proofErr w:type="gramEnd"/>
      <w:r>
        <w:rPr>
          <w:rFonts w:ascii="Courier New" w:hAnsi="Courier New" w:cs="Courier New"/>
          <w:color w:val="242424"/>
          <w:spacing w:val="-4"/>
          <w:sz w:val="16"/>
          <w:szCs w:val="16"/>
        </w:rPr>
        <w:br/>
      </w:r>
      <w:r>
        <w:rPr>
          <w:rFonts w:ascii="Courier New" w:hAnsi="Courier New" w:cs="Courier New"/>
          <w:color w:val="242424"/>
          <w:spacing w:val="-4"/>
          <w:sz w:val="16"/>
          <w:szCs w:val="16"/>
          <w:shd w:val="clear" w:color="auto" w:fill="F2F2F2"/>
        </w:rPr>
        <w:t xml:space="preserve">2. Write complete JS code for finding the </w:t>
      </w:r>
      <w:proofErr w:type="spellStart"/>
      <w:r>
        <w:rPr>
          <w:rFonts w:ascii="Courier New" w:hAnsi="Courier New" w:cs="Courier New"/>
          <w:color w:val="242424"/>
          <w:spacing w:val="-4"/>
          <w:sz w:val="16"/>
          <w:szCs w:val="16"/>
          <w:shd w:val="clear" w:color="auto" w:fill="F2F2F2"/>
        </w:rPr>
        <w:t>kth</w:t>
      </w:r>
      <w:proofErr w:type="spellEnd"/>
      <w:r>
        <w:rPr>
          <w:rFonts w:ascii="Courier New" w:hAnsi="Courier New" w:cs="Courier New"/>
          <w:color w:val="242424"/>
          <w:spacing w:val="-4"/>
          <w:sz w:val="16"/>
          <w:szCs w:val="16"/>
          <w:shd w:val="clear" w:color="auto" w:fill="F2F2F2"/>
        </w:rPr>
        <w:t xml:space="preserve"> closest element in a particular array provided some nth value. Example, if you have array = [5, 2, 8, 6, 20, 16]. Then find the closest element to </w:t>
      </w:r>
      <w:proofErr w:type="spellStart"/>
      <w:r>
        <w:rPr>
          <w:rFonts w:ascii="Courier New" w:hAnsi="Courier New" w:cs="Courier New"/>
          <w:color w:val="242424"/>
          <w:spacing w:val="-4"/>
          <w:sz w:val="16"/>
          <w:szCs w:val="16"/>
          <w:shd w:val="clear" w:color="auto" w:fill="F2F2F2"/>
        </w:rPr>
        <w:t>lets</w:t>
      </w:r>
      <w:proofErr w:type="spellEnd"/>
      <w:r>
        <w:rPr>
          <w:rFonts w:ascii="Courier New" w:hAnsi="Courier New" w:cs="Courier New"/>
          <w:color w:val="242424"/>
          <w:spacing w:val="-4"/>
          <w:sz w:val="16"/>
          <w:szCs w:val="16"/>
          <w:shd w:val="clear" w:color="auto" w:fill="F2F2F2"/>
        </w:rPr>
        <w:t xml:space="preserve"> say 8. So, you have to print whichever element is near to 8.</w:t>
      </w:r>
      <w:r>
        <w:rPr>
          <w:rFonts w:ascii="Courier New" w:hAnsi="Courier New" w:cs="Courier New"/>
          <w:color w:val="242424"/>
          <w:spacing w:val="-4"/>
          <w:sz w:val="16"/>
          <w:szCs w:val="16"/>
        </w:rPr>
        <w:br/>
      </w:r>
      <w:r>
        <w:rPr>
          <w:rFonts w:ascii="Courier New" w:hAnsi="Courier New" w:cs="Courier New"/>
          <w:color w:val="242424"/>
          <w:spacing w:val="-4"/>
          <w:sz w:val="16"/>
          <w:szCs w:val="16"/>
          <w:shd w:val="clear" w:color="auto" w:fill="F2F2F2"/>
        </w:rPr>
        <w:t xml:space="preserve">3. What is local storage and session </w:t>
      </w:r>
      <w:proofErr w:type="gramStart"/>
      <w:r>
        <w:rPr>
          <w:rFonts w:ascii="Courier New" w:hAnsi="Courier New" w:cs="Courier New"/>
          <w:color w:val="242424"/>
          <w:spacing w:val="-4"/>
          <w:sz w:val="16"/>
          <w:szCs w:val="16"/>
          <w:shd w:val="clear" w:color="auto" w:fill="F2F2F2"/>
        </w:rPr>
        <w:t>storage.</w:t>
      </w:r>
      <w:proofErr w:type="gramEnd"/>
      <w:r>
        <w:rPr>
          <w:rFonts w:ascii="Courier New" w:hAnsi="Courier New" w:cs="Courier New"/>
          <w:color w:val="242424"/>
          <w:spacing w:val="-4"/>
          <w:sz w:val="16"/>
          <w:szCs w:val="16"/>
        </w:rPr>
        <w:br/>
      </w:r>
      <w:r>
        <w:rPr>
          <w:rFonts w:ascii="Courier New" w:hAnsi="Courier New" w:cs="Courier New"/>
          <w:color w:val="242424"/>
          <w:spacing w:val="-4"/>
          <w:sz w:val="16"/>
          <w:szCs w:val="16"/>
          <w:shd w:val="clear" w:color="auto" w:fill="F2F2F2"/>
        </w:rPr>
        <w:t>4. What is closure and write complete code for closure.</w:t>
      </w:r>
      <w:r>
        <w:rPr>
          <w:rFonts w:ascii="Courier New" w:hAnsi="Courier New" w:cs="Courier New"/>
          <w:color w:val="242424"/>
          <w:spacing w:val="-4"/>
          <w:sz w:val="16"/>
          <w:szCs w:val="16"/>
        </w:rPr>
        <w:br/>
      </w:r>
      <w:r>
        <w:rPr>
          <w:rFonts w:ascii="Courier New" w:hAnsi="Courier New" w:cs="Courier New"/>
          <w:color w:val="242424"/>
          <w:spacing w:val="-4"/>
          <w:sz w:val="16"/>
          <w:szCs w:val="16"/>
          <w:shd w:val="clear" w:color="auto" w:fill="F2F2F2"/>
        </w:rPr>
        <w:t xml:space="preserve">5. What is </w:t>
      </w:r>
      <w:proofErr w:type="spellStart"/>
      <w:r>
        <w:rPr>
          <w:rFonts w:ascii="Courier New" w:hAnsi="Courier New" w:cs="Courier New"/>
          <w:color w:val="242424"/>
          <w:spacing w:val="-4"/>
          <w:sz w:val="16"/>
          <w:szCs w:val="16"/>
          <w:shd w:val="clear" w:color="auto" w:fill="F2F2F2"/>
        </w:rPr>
        <w:t>debouncing</w:t>
      </w:r>
      <w:proofErr w:type="spellEnd"/>
      <w:r>
        <w:rPr>
          <w:rFonts w:ascii="Courier New" w:hAnsi="Courier New" w:cs="Courier New"/>
          <w:color w:val="242424"/>
          <w:spacing w:val="-4"/>
          <w:sz w:val="16"/>
          <w:szCs w:val="16"/>
          <w:shd w:val="clear" w:color="auto" w:fill="F2F2F2"/>
        </w:rPr>
        <w:t xml:space="preserve"> and throttling.</w:t>
      </w:r>
      <w:r>
        <w:rPr>
          <w:rFonts w:ascii="Courier New" w:hAnsi="Courier New" w:cs="Courier New"/>
          <w:color w:val="242424"/>
          <w:spacing w:val="-4"/>
          <w:sz w:val="16"/>
          <w:szCs w:val="16"/>
        </w:rPr>
        <w:br/>
      </w:r>
      <w:r>
        <w:rPr>
          <w:rFonts w:ascii="Courier New" w:hAnsi="Courier New" w:cs="Courier New"/>
          <w:color w:val="242424"/>
          <w:spacing w:val="-4"/>
          <w:sz w:val="16"/>
          <w:szCs w:val="16"/>
          <w:shd w:val="clear" w:color="auto" w:fill="F2F2F2"/>
        </w:rPr>
        <w:t xml:space="preserve">6. What are event </w:t>
      </w:r>
      <w:proofErr w:type="gramStart"/>
      <w:r>
        <w:rPr>
          <w:rFonts w:ascii="Courier New" w:hAnsi="Courier New" w:cs="Courier New"/>
          <w:color w:val="242424"/>
          <w:spacing w:val="-4"/>
          <w:sz w:val="16"/>
          <w:szCs w:val="16"/>
          <w:shd w:val="clear" w:color="auto" w:fill="F2F2F2"/>
        </w:rPr>
        <w:t>loops.</w:t>
      </w:r>
      <w:proofErr w:type="gramEnd"/>
      <w:r>
        <w:rPr>
          <w:rFonts w:ascii="Courier New" w:hAnsi="Courier New" w:cs="Courier New"/>
          <w:color w:val="242424"/>
          <w:spacing w:val="-4"/>
          <w:sz w:val="16"/>
          <w:szCs w:val="16"/>
        </w:rPr>
        <w:br/>
      </w:r>
      <w:r>
        <w:rPr>
          <w:rFonts w:ascii="Courier New" w:hAnsi="Courier New" w:cs="Courier New"/>
          <w:color w:val="242424"/>
          <w:spacing w:val="-4"/>
          <w:sz w:val="16"/>
          <w:szCs w:val="16"/>
          <w:shd w:val="clear" w:color="auto" w:fill="F2F2F2"/>
        </w:rPr>
        <w:t>7. What is call, apply and bind with example.</w:t>
      </w:r>
      <w:r>
        <w:rPr>
          <w:rFonts w:ascii="Courier New" w:hAnsi="Courier New" w:cs="Courier New"/>
          <w:color w:val="242424"/>
          <w:spacing w:val="-4"/>
          <w:sz w:val="16"/>
          <w:szCs w:val="16"/>
        </w:rPr>
        <w:br/>
      </w:r>
      <w:r>
        <w:rPr>
          <w:rFonts w:ascii="Courier New" w:hAnsi="Courier New" w:cs="Courier New"/>
          <w:color w:val="242424"/>
          <w:spacing w:val="-4"/>
          <w:sz w:val="16"/>
          <w:szCs w:val="16"/>
          <w:shd w:val="clear" w:color="auto" w:fill="F2F2F2"/>
        </w:rPr>
        <w:t>8. React hooks and lifecycle methods</w:t>
      </w:r>
    </w:p>
    <w:p w:rsidR="00B54725" w:rsidRDefault="00B54725" w:rsidP="00B54725">
      <w:bookmarkStart w:id="3" w:name="_Toc175219630"/>
      <w:r w:rsidRPr="007B3A1B">
        <w:rPr>
          <w:rStyle w:val="Heading2Char"/>
        </w:rPr>
        <w:t xml:space="preserve">3. </w:t>
      </w:r>
      <w:proofErr w:type="spellStart"/>
      <w:r w:rsidRPr="007B3A1B">
        <w:rPr>
          <w:rStyle w:val="Heading2Char"/>
        </w:rPr>
        <w:t>TypeScript</w:t>
      </w:r>
      <w:bookmarkEnd w:id="3"/>
      <w:proofErr w:type="spellEnd"/>
      <w:r>
        <w:t xml:space="preserve"> - Proficiency is a bonus.</w:t>
      </w:r>
    </w:p>
    <w:p w:rsidR="00B54725" w:rsidRDefault="00B54725" w:rsidP="00B54725">
      <w:bookmarkStart w:id="4" w:name="_Toc175219631"/>
      <w:r w:rsidRPr="007B3A1B">
        <w:rPr>
          <w:rStyle w:val="Heading2Char"/>
        </w:rPr>
        <w:t>4. SQL</w:t>
      </w:r>
      <w:bookmarkEnd w:id="4"/>
      <w:r>
        <w:t xml:space="preserve"> - In-depth knowledge, specifically with </w:t>
      </w:r>
      <w:proofErr w:type="spellStart"/>
      <w:r>
        <w:t>MySQL</w:t>
      </w:r>
      <w:proofErr w:type="spellEnd"/>
      <w:r>
        <w:t>.</w:t>
      </w:r>
    </w:p>
    <w:p w:rsidR="00B54725" w:rsidRDefault="00B54725" w:rsidP="00B54725"/>
    <w:p w:rsidR="00B54725" w:rsidRDefault="00B54725" w:rsidP="00C522F7">
      <w:pPr>
        <w:pStyle w:val="Heading1"/>
      </w:pPr>
      <w:r>
        <w:t xml:space="preserve"> </w:t>
      </w:r>
      <w:bookmarkStart w:id="5" w:name="_Toc175219632"/>
      <w:r>
        <w:t xml:space="preserve">Cloud &amp; </w:t>
      </w:r>
      <w:proofErr w:type="spellStart"/>
      <w:r>
        <w:t>DevOps</w:t>
      </w:r>
      <w:proofErr w:type="spellEnd"/>
      <w:r>
        <w:t xml:space="preserve"> Skills:</w:t>
      </w:r>
      <w:bookmarkEnd w:id="5"/>
    </w:p>
    <w:p w:rsidR="00B54725" w:rsidRDefault="00B54725" w:rsidP="00B54725">
      <w:bookmarkStart w:id="6" w:name="_Toc175219633"/>
      <w:r w:rsidRPr="00043F71">
        <w:rPr>
          <w:rStyle w:val="Heading2Char"/>
        </w:rPr>
        <w:t>5. AWS Cloud Services</w:t>
      </w:r>
      <w:bookmarkEnd w:id="6"/>
      <w:r>
        <w:t xml:space="preserve"> - Extensive experience with:</w:t>
      </w:r>
    </w:p>
    <w:p w:rsidR="00B54725" w:rsidRPr="00043F71" w:rsidRDefault="00B54725" w:rsidP="00043F71">
      <w:pPr>
        <w:pStyle w:val="Heading3"/>
      </w:pPr>
      <w:r w:rsidRPr="00043F71">
        <w:lastRenderedPageBreak/>
        <w:t xml:space="preserve">   </w:t>
      </w:r>
      <w:bookmarkStart w:id="7" w:name="_Toc175219634"/>
      <w:r w:rsidRPr="00043F71">
        <w:t>- EC2</w:t>
      </w:r>
      <w:bookmarkEnd w:id="7"/>
    </w:p>
    <w:p w:rsidR="00B54725" w:rsidRDefault="00B54725" w:rsidP="00043F71">
      <w:pPr>
        <w:pStyle w:val="Heading3"/>
      </w:pPr>
      <w:r>
        <w:t xml:space="preserve">   </w:t>
      </w:r>
      <w:bookmarkStart w:id="8" w:name="_Toc175219635"/>
      <w:r>
        <w:t xml:space="preserve">- </w:t>
      </w:r>
      <w:r w:rsidRPr="00043F71">
        <w:t>RDS</w:t>
      </w:r>
      <w:bookmarkEnd w:id="8"/>
    </w:p>
    <w:p w:rsidR="00B54725" w:rsidRDefault="00B54725" w:rsidP="00043F71">
      <w:pPr>
        <w:pStyle w:val="Heading3"/>
      </w:pPr>
      <w:r>
        <w:t xml:space="preserve">   </w:t>
      </w:r>
      <w:bookmarkStart w:id="9" w:name="_Toc175219636"/>
      <w:r>
        <w:t xml:space="preserve">- </w:t>
      </w:r>
      <w:proofErr w:type="spellStart"/>
      <w:r w:rsidRPr="00043F71">
        <w:t>DynamoDB</w:t>
      </w:r>
      <w:bookmarkEnd w:id="9"/>
      <w:proofErr w:type="spellEnd"/>
    </w:p>
    <w:p w:rsidR="00B54725" w:rsidRDefault="00B54725" w:rsidP="00043F71">
      <w:pPr>
        <w:pStyle w:val="Heading3"/>
      </w:pPr>
      <w:r>
        <w:t xml:space="preserve">   </w:t>
      </w:r>
      <w:bookmarkStart w:id="10" w:name="_Toc175219637"/>
      <w:r>
        <w:t xml:space="preserve">- </w:t>
      </w:r>
      <w:r w:rsidRPr="00043F71">
        <w:t>Lambda</w:t>
      </w:r>
      <w:bookmarkEnd w:id="10"/>
    </w:p>
    <w:p w:rsidR="00B54725" w:rsidRDefault="00B54725" w:rsidP="00043F71">
      <w:pPr>
        <w:pStyle w:val="Heading3"/>
      </w:pPr>
      <w:r>
        <w:t xml:space="preserve">   </w:t>
      </w:r>
      <w:bookmarkStart w:id="11" w:name="_Toc175219638"/>
      <w:r>
        <w:t xml:space="preserve">- </w:t>
      </w:r>
      <w:r w:rsidRPr="00043F71">
        <w:t>SQS</w:t>
      </w:r>
      <w:bookmarkEnd w:id="11"/>
    </w:p>
    <w:p w:rsidR="00B54725" w:rsidRDefault="00B54725" w:rsidP="00043F71">
      <w:pPr>
        <w:pStyle w:val="Heading3"/>
      </w:pPr>
      <w:r>
        <w:t xml:space="preserve">   </w:t>
      </w:r>
      <w:bookmarkStart w:id="12" w:name="_Toc175219639"/>
      <w:r>
        <w:t xml:space="preserve">- </w:t>
      </w:r>
      <w:r w:rsidRPr="00043F71">
        <w:t>SNS</w:t>
      </w:r>
      <w:bookmarkEnd w:id="12"/>
    </w:p>
    <w:p w:rsidR="00043F71" w:rsidRPr="00043F71" w:rsidRDefault="00043F71" w:rsidP="00043F71"/>
    <w:p w:rsidR="00B54725" w:rsidRDefault="00B54725" w:rsidP="00B54725">
      <w:bookmarkStart w:id="13" w:name="_Toc175219640"/>
      <w:r w:rsidRPr="0055385C">
        <w:rPr>
          <w:rStyle w:val="Heading2Char"/>
        </w:rPr>
        <w:t>6. AWS SAM (</w:t>
      </w:r>
      <w:proofErr w:type="spellStart"/>
      <w:r w:rsidRPr="0055385C">
        <w:rPr>
          <w:rStyle w:val="Heading2Char"/>
        </w:rPr>
        <w:t>Serverless</w:t>
      </w:r>
      <w:proofErr w:type="spellEnd"/>
      <w:r w:rsidRPr="0055385C">
        <w:rPr>
          <w:rStyle w:val="Heading2Char"/>
        </w:rPr>
        <w:t xml:space="preserve"> Application Model) -</w:t>
      </w:r>
      <w:bookmarkEnd w:id="13"/>
      <w:r>
        <w:t xml:space="preserve"> Familiarity is highly desirable.</w:t>
      </w:r>
    </w:p>
    <w:p w:rsidR="00B54725" w:rsidRDefault="00B54725" w:rsidP="00B54725">
      <w:bookmarkStart w:id="14" w:name="_Toc175219641"/>
      <w:r w:rsidRPr="0055385C">
        <w:rPr>
          <w:rStyle w:val="Heading2Char"/>
        </w:rPr>
        <w:t>7. AWS CDK (Cloud Development Kit)</w:t>
      </w:r>
      <w:bookmarkEnd w:id="14"/>
      <w:r>
        <w:t xml:space="preserve"> - Familiarity is highly desirable.</w:t>
      </w:r>
    </w:p>
    <w:p w:rsidR="00B54725" w:rsidRDefault="00B54725" w:rsidP="00B54725">
      <w:bookmarkStart w:id="15" w:name="_Toc175219642"/>
      <w:r w:rsidRPr="0055385C">
        <w:rPr>
          <w:rStyle w:val="Heading2Char"/>
        </w:rPr>
        <w:t xml:space="preserve">8. </w:t>
      </w:r>
      <w:proofErr w:type="spellStart"/>
      <w:r w:rsidRPr="0055385C">
        <w:rPr>
          <w:rStyle w:val="Heading2Char"/>
        </w:rPr>
        <w:t>Docker</w:t>
      </w:r>
      <w:bookmarkEnd w:id="15"/>
      <w:proofErr w:type="spellEnd"/>
      <w:r>
        <w:t xml:space="preserve"> - Practical experience, including deployment in a cross-platform environment.</w:t>
      </w:r>
    </w:p>
    <w:p w:rsidR="00B54725" w:rsidRDefault="00B54725" w:rsidP="00B54725">
      <w:bookmarkStart w:id="16" w:name="_Toc175219643"/>
      <w:r w:rsidRPr="0055385C">
        <w:rPr>
          <w:rStyle w:val="Heading2Char"/>
        </w:rPr>
        <w:t>9. CI/CD Principles</w:t>
      </w:r>
      <w:bookmarkEnd w:id="16"/>
      <w:r>
        <w:t xml:space="preserve"> - Understanding and practical experience.</w:t>
      </w:r>
    </w:p>
    <w:p w:rsidR="00B54725" w:rsidRDefault="00B54725" w:rsidP="00B54725"/>
    <w:p w:rsidR="00B54725" w:rsidRDefault="00B54725" w:rsidP="00B54725">
      <w:r>
        <w:t xml:space="preserve"> Software Development &amp; Architecture:</w:t>
      </w:r>
    </w:p>
    <w:p w:rsidR="00B54725" w:rsidRDefault="00B54725" w:rsidP="00B54725">
      <w:bookmarkStart w:id="17" w:name="_Toc175219644"/>
      <w:r w:rsidRPr="0055385C">
        <w:rPr>
          <w:rStyle w:val="Heading2Char"/>
        </w:rPr>
        <w:t>10. Software Design &amp; Architecture</w:t>
      </w:r>
      <w:bookmarkEnd w:id="17"/>
      <w:r>
        <w:t xml:space="preserve"> - Experience in developing high-quality software design and architecture.</w:t>
      </w:r>
    </w:p>
    <w:p w:rsidR="00B54725" w:rsidRDefault="00B54725" w:rsidP="00B54725">
      <w:bookmarkStart w:id="18" w:name="_Toc175219645"/>
      <w:r w:rsidRPr="0055385C">
        <w:rPr>
          <w:rStyle w:val="Heading2Char"/>
        </w:rPr>
        <w:t>11. Code Review &amp; Debugging</w:t>
      </w:r>
      <w:bookmarkEnd w:id="18"/>
      <w:r>
        <w:t xml:space="preserve"> - Ability to review and debug code, and improve existing systems.</w:t>
      </w:r>
    </w:p>
    <w:p w:rsidR="00B54725" w:rsidRDefault="00B54725" w:rsidP="00B54725">
      <w:bookmarkStart w:id="19" w:name="_Toc175219646"/>
      <w:r w:rsidRPr="0055385C">
        <w:rPr>
          <w:rStyle w:val="Heading2Char"/>
        </w:rPr>
        <w:t>12. Automation &amp; Scripting</w:t>
      </w:r>
      <w:bookmarkEnd w:id="19"/>
      <w:r>
        <w:t xml:space="preserve"> - Experience in automating tasks with appropriate tools and scripting.</w:t>
      </w:r>
    </w:p>
    <w:p w:rsidR="00B54725" w:rsidRDefault="00B54725" w:rsidP="00B54725"/>
    <w:p w:rsidR="00B54725" w:rsidRDefault="00B54725" w:rsidP="00B54725">
      <w:r>
        <w:t xml:space="preserve"> </w:t>
      </w:r>
      <w:bookmarkStart w:id="20" w:name="_Toc175219647"/>
      <w:r w:rsidRPr="001C7489">
        <w:rPr>
          <w:rStyle w:val="Heading1Char"/>
        </w:rPr>
        <w:t>Communication &amp; Leadership:</w:t>
      </w:r>
      <w:bookmarkEnd w:id="20"/>
    </w:p>
    <w:p w:rsidR="00B54725" w:rsidRDefault="00B54725" w:rsidP="00B54725">
      <w:bookmarkStart w:id="21" w:name="_Toc175219648"/>
      <w:r w:rsidRPr="0055385C">
        <w:rPr>
          <w:rStyle w:val="Heading2Char"/>
        </w:rPr>
        <w:t>13. Client-facing Skills</w:t>
      </w:r>
      <w:bookmarkEnd w:id="21"/>
      <w:r>
        <w:t xml:space="preserve"> - Excellent communication skills for interacting with clients.</w:t>
      </w:r>
    </w:p>
    <w:p w:rsidR="00B54725" w:rsidRDefault="00B54725" w:rsidP="00B54725">
      <w:bookmarkStart w:id="22" w:name="_Toc175219649"/>
      <w:r w:rsidRPr="0055385C">
        <w:rPr>
          <w:rStyle w:val="Heading2Char"/>
        </w:rPr>
        <w:t>14. Team Collaboration</w:t>
      </w:r>
      <w:bookmarkEnd w:id="22"/>
      <w:r>
        <w:t xml:space="preserve"> - Ability to collaborate with QA engineers and diverse organizational teams.</w:t>
      </w:r>
    </w:p>
    <w:p w:rsidR="00B54725" w:rsidRDefault="00B54725" w:rsidP="00B54725">
      <w:bookmarkStart w:id="23" w:name="_Toc175219650"/>
      <w:r w:rsidRPr="0055385C">
        <w:rPr>
          <w:rStyle w:val="Heading2Char"/>
        </w:rPr>
        <w:t>15. Mentorship</w:t>
      </w:r>
      <w:bookmarkEnd w:id="23"/>
      <w:r>
        <w:t xml:space="preserve"> - Experience in mentoring junior and mid-level engineers.</w:t>
      </w:r>
    </w:p>
    <w:p w:rsidR="00B54725" w:rsidRDefault="00B54725" w:rsidP="00B54725"/>
    <w:p w:rsidR="00B54725" w:rsidRDefault="00B54725" w:rsidP="00B54725">
      <w:r>
        <w:lastRenderedPageBreak/>
        <w:t xml:space="preserve"> </w:t>
      </w:r>
      <w:bookmarkStart w:id="24" w:name="_Toc175219651"/>
      <w:r w:rsidRPr="001C7489">
        <w:rPr>
          <w:rStyle w:val="Heading1Char"/>
        </w:rPr>
        <w:t>Other Requirements:</w:t>
      </w:r>
      <w:bookmarkEnd w:id="24"/>
    </w:p>
    <w:p w:rsidR="00B54725" w:rsidRDefault="00B54725" w:rsidP="00B54725">
      <w:bookmarkStart w:id="25" w:name="_Toc175219652"/>
      <w:r w:rsidRPr="0055385C">
        <w:rPr>
          <w:rStyle w:val="Heading2Char"/>
        </w:rPr>
        <w:t>16. Agile Development -</w:t>
      </w:r>
      <w:bookmarkEnd w:id="25"/>
      <w:r>
        <w:t xml:space="preserve"> Active participation in Agile processes.</w:t>
      </w:r>
    </w:p>
    <w:p w:rsidR="00B54725" w:rsidRDefault="00B54725" w:rsidP="00B54725">
      <w:bookmarkStart w:id="26" w:name="_Toc175219653"/>
      <w:r w:rsidRPr="0055385C">
        <w:rPr>
          <w:rStyle w:val="Heading2Char"/>
        </w:rPr>
        <w:t>17. Business Acumen -</w:t>
      </w:r>
      <w:bookmarkEnd w:id="26"/>
      <w:r>
        <w:t xml:space="preserve"> Ability to understand and translate business requirements into technical specifications.</w:t>
      </w:r>
    </w:p>
    <w:p w:rsidR="00B54725" w:rsidRDefault="00B54725" w:rsidP="00B54725">
      <w:bookmarkStart w:id="27" w:name="_Toc175219654"/>
      <w:r w:rsidRPr="0055385C">
        <w:rPr>
          <w:rStyle w:val="Heading2Char"/>
        </w:rPr>
        <w:t>18. English Proficiency -</w:t>
      </w:r>
      <w:bookmarkEnd w:id="27"/>
      <w:r>
        <w:t xml:space="preserve"> Strong command of English, both verbal and written.</w:t>
      </w:r>
    </w:p>
    <w:p w:rsidR="00A0146A" w:rsidRDefault="00B54725" w:rsidP="00B54725">
      <w:bookmarkStart w:id="28" w:name="_Toc175219655"/>
      <w:r w:rsidRPr="0055385C">
        <w:rPr>
          <w:rStyle w:val="Heading2Char"/>
        </w:rPr>
        <w:t>19. Learning Eagerness -</w:t>
      </w:r>
      <w:bookmarkEnd w:id="28"/>
      <w:r>
        <w:t xml:space="preserve"> Willingness to learn and understand the relevant business domain.</w:t>
      </w:r>
    </w:p>
    <w:sectPr w:rsidR="00A0146A" w:rsidSect="00A014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54725"/>
    <w:rsid w:val="00043F71"/>
    <w:rsid w:val="001C7489"/>
    <w:rsid w:val="002D3F8E"/>
    <w:rsid w:val="002D5AD3"/>
    <w:rsid w:val="00416E3C"/>
    <w:rsid w:val="00433E2A"/>
    <w:rsid w:val="00471D21"/>
    <w:rsid w:val="00485198"/>
    <w:rsid w:val="0055385C"/>
    <w:rsid w:val="00581747"/>
    <w:rsid w:val="007A45A8"/>
    <w:rsid w:val="007B3A1B"/>
    <w:rsid w:val="00A0146A"/>
    <w:rsid w:val="00AE2668"/>
    <w:rsid w:val="00AE46E3"/>
    <w:rsid w:val="00B54725"/>
    <w:rsid w:val="00C522F7"/>
    <w:rsid w:val="00CF7DC2"/>
    <w:rsid w:val="00F261E4"/>
    <w:rsid w:val="00F86C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46A"/>
  </w:style>
  <w:style w:type="paragraph" w:styleId="Heading1">
    <w:name w:val="heading 1"/>
    <w:basedOn w:val="Normal"/>
    <w:next w:val="Normal"/>
    <w:link w:val="Heading1Char"/>
    <w:uiPriority w:val="9"/>
    <w:qFormat/>
    <w:rsid w:val="002D3F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F8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3F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A45A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A45A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2D3F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D3F8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D3F8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E46E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E46E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E46E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46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46E3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rsid w:val="0048519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261E4"/>
    <w:pPr>
      <w:spacing w:after="100"/>
      <w:ind w:left="4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medium.com/front-end-weekly/frontend-developer-interview-in-infogain-3-5-yrs-48cd271b74c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D4816D9-574B-4444-B150-B0C8D73CC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775</Words>
  <Characters>4423</Characters>
  <Application>Microsoft Office Word</Application>
  <DocSecurity>0</DocSecurity>
  <Lines>36</Lines>
  <Paragraphs>10</Paragraphs>
  <ScaleCrop>false</ScaleCrop>
  <Company/>
  <LinksUpToDate>false</LinksUpToDate>
  <CharactersWithSpaces>5188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Immersivevision Technology</dc:creator>
  <cp:keywords/>
  <dc:description/>
  <cp:lastModifiedBy>Immersivevision Technology</cp:lastModifiedBy>
  <cp:revision>21</cp:revision>
  <dcterms:created xsi:type="dcterms:W3CDTF">2024-08-22T06:05:00Z</dcterms:created>
  <dcterms:modified xsi:type="dcterms:W3CDTF">2024-08-22T06:24:00Z</dcterms:modified>
</cp:coreProperties>
</file>