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yum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3  sudo yum upgrade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4  dnf --help | grep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5  dnf repolist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6  dnf list installed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7  dnf list installed | grep curl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8  dnf search mariab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9  dnf search mariadb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10  sudo dnf install mariadb105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11  dnf list installed | grep mariadb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12  sudo dnf remove  mariadb105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13  dnf list installed | grep mariadb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14  dnf list installed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15  dnf check-upate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16  dnf check-update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17  sudo dnf config-manager --add-repo https://rpm.releases.hashicorp.com/AmazonLinux/hashicorp.repo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18  dnf list --showduplicates terraform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19  sudo dnf install terraform-1.6.0-1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20  sudo dnf install terraform-1.5.0-1 --allowerasing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21  dnf list --showduplicates terraform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22  sudo dnf update terraform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23  sudo dnf system-upgrade reboot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24  sudo dnf system-upgrade reboot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25  dnf install 'dnf-command(system-upgrade)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26  history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103 sudo systemctl show -p MainPID hello-world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104 sudo lsof -p $(pgrep httpd)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105 sudo lsof -p $(pgrep httpd.d)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106 history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107 sudo adduser mylinuxuser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108 sudo passwd -l mylinuxuser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109 sudo passwd mylinuxuser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110 su linuxuser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111 su mylinuxuser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112 su root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113 cd ../..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114 sudo ca etc/passwd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115 sudo cat etc/passwd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Bhanu Prakash left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 SAI BALA SUBRAMANYAM left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