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Sinhgad Academy Of Engineering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:-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Kaushikram Chakka</w:t>
      </w:r>
      <w:r>
        <w:rPr>
          <w:rFonts w:ascii="Times New Roman" w:hAnsi="Times New Roman" w:cs="Times New Roman"/>
          <w:sz w:val="28"/>
          <w:szCs w:val="28"/>
        </w:rPr>
        <w:t>, Roll No.:- COTA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28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Class:- T.E, Div:- A, Sub:- Web Technology 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28"/>
    <w:rsid w:val="00177A28"/>
    <w:rsid w:val="006C3AB7"/>
    <w:rsid w:val="3408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</Words>
  <Characters>114</Characters>
  <Lines>1</Lines>
  <Paragraphs>1</Paragraphs>
  <TotalTime>0</TotalTime>
  <ScaleCrop>false</ScaleCrop>
  <LinksUpToDate>false</LinksUpToDate>
  <CharactersWithSpaces>132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2023-03-02T18:12:00Z</dcterms:created>
  <dc:creator>FEE063 Dhapola  Subrat Vinod</dc:creator>
  <cp:lastModifiedBy>91639</cp:lastModifiedBy>
  <dcterms:modified xsi:type="dcterms:W3CDTF">2023-03-02T18:18:01Z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97A642710DA7431FBA63D7995BEA52CE</vt:lpwstr>
  </property>
</Properties>
</file>