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class named Shop. The members of Shop class is given below: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string product_name[10];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int product_price[10];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int product_quantity[10];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int total_income;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all members except the total_income as public. Make a getter and setter function for total_income so that we can know the total_income of that class.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input of all members of the Shop class from the user.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system so that an user will see all products, price of those products, and the quantity. After that, the user can select which product he/she wants to buy.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selecting a product and quantity, the amount will be added to the total_income of that class. Must check if the quantity that user wants is available or not. The quantity of that product will be reduced also.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is given below: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32937" cy="5500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937" cy="55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