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3511E5" w14:textId="77777777" w:rsidR="009C4945" w:rsidRDefault="009C4945"/>
    <w:p w14:paraId="2257016C" w14:textId="5AF09664" w:rsidR="00073709" w:rsidRDefault="00073709" w:rsidP="00073709">
      <w:pPr>
        <w:pStyle w:val="Heading1"/>
      </w:pPr>
      <w:r>
        <w:t>Replication-</w:t>
      </w:r>
    </w:p>
    <w:p w14:paraId="7B227969" w14:textId="77777777" w:rsidR="00073709" w:rsidRDefault="00073709" w:rsidP="00073709"/>
    <w:p w14:paraId="20EF740C" w14:textId="3AD7BBA8" w:rsidR="00073709" w:rsidRDefault="00073709" w:rsidP="00073709">
      <w:r w:rsidRPr="00073709">
        <w:rPr>
          <w:noProof/>
        </w:rPr>
        <w:drawing>
          <wp:inline distT="0" distB="0" distL="0" distR="0" wp14:anchorId="0146FDAB" wp14:editId="1B7E303C">
            <wp:extent cx="5143764" cy="3092609"/>
            <wp:effectExtent l="0" t="0" r="0" b="0"/>
            <wp:docPr id="887593560" name="Picture 1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93560" name="Picture 1" descr="A diagram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309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3E18C" w14:textId="77777777" w:rsidR="00073709" w:rsidRDefault="00073709" w:rsidP="00073709"/>
    <w:p w14:paraId="6DF19501" w14:textId="22611280" w:rsidR="00073709" w:rsidRDefault="00073709" w:rsidP="00073709">
      <w:pPr>
        <w:rPr>
          <w:b/>
          <w:bCs/>
        </w:rPr>
      </w:pPr>
      <w:r w:rsidRPr="00073709">
        <w:rPr>
          <w:b/>
          <w:bCs/>
        </w:rPr>
        <w:t>Why Partition Replication required?</w:t>
      </w:r>
    </w:p>
    <w:p w14:paraId="48FB987D" w14:textId="428ACAF9" w:rsidR="00073709" w:rsidRPr="00073709" w:rsidRDefault="00073709" w:rsidP="00073709">
      <w:pPr>
        <w:pStyle w:val="ListParagraph"/>
        <w:numPr>
          <w:ilvl w:val="0"/>
          <w:numId w:val="1"/>
        </w:numPr>
        <w:rPr>
          <w:b/>
          <w:bCs/>
        </w:rPr>
      </w:pPr>
      <w:r>
        <w:t>Producer produce message and send to kafka distrubted system.</w:t>
      </w:r>
    </w:p>
    <w:p w14:paraId="5ACD6F99" w14:textId="166B56F3" w:rsidR="00073709" w:rsidRPr="00073709" w:rsidRDefault="00073709" w:rsidP="00073709">
      <w:pPr>
        <w:pStyle w:val="ListParagraph"/>
        <w:numPr>
          <w:ilvl w:val="0"/>
          <w:numId w:val="1"/>
        </w:numPr>
        <w:rPr>
          <w:b/>
          <w:bCs/>
        </w:rPr>
      </w:pPr>
      <w:r>
        <w:t>Kafka topic receive the messages</w:t>
      </w:r>
    </w:p>
    <w:p w14:paraId="4C77E5BA" w14:textId="0183499C" w:rsidR="00073709" w:rsidRPr="00073709" w:rsidRDefault="00073709" w:rsidP="00073709">
      <w:pPr>
        <w:pStyle w:val="ListParagraph"/>
        <w:numPr>
          <w:ilvl w:val="0"/>
          <w:numId w:val="1"/>
        </w:numPr>
        <w:rPr>
          <w:b/>
          <w:bCs/>
        </w:rPr>
      </w:pPr>
      <w:r>
        <w:t>Kafka topic is inside Kafka broker</w:t>
      </w:r>
    </w:p>
    <w:p w14:paraId="65AC1DA6" w14:textId="3BA31036" w:rsidR="00073709" w:rsidRPr="00073709" w:rsidRDefault="00073709" w:rsidP="00073709">
      <w:pPr>
        <w:pStyle w:val="ListParagraph"/>
        <w:numPr>
          <w:ilvl w:val="0"/>
          <w:numId w:val="1"/>
        </w:numPr>
        <w:rPr>
          <w:b/>
          <w:bCs/>
        </w:rPr>
      </w:pPr>
      <w:r>
        <w:t>Messages store in partitions</w:t>
      </w:r>
    </w:p>
    <w:p w14:paraId="35378194" w14:textId="05E1FC79" w:rsidR="00073709" w:rsidRPr="00073709" w:rsidRDefault="00073709" w:rsidP="00073709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If message store in one broker, and if broker got down or shut down then message will be lost. To protect message topic partitions copies store in multiple </w:t>
      </w:r>
      <w:r w:rsidR="00370EF0">
        <w:t>brokers</w:t>
      </w:r>
      <w:r>
        <w:t>.</w:t>
      </w:r>
    </w:p>
    <w:p w14:paraId="07979541" w14:textId="0432BC70" w:rsidR="00073709" w:rsidRDefault="00073709" w:rsidP="00073709">
      <w:pPr>
        <w:pStyle w:val="ListParagraph"/>
      </w:pPr>
      <w:r>
        <w:t xml:space="preserve">If one broker goes down other </w:t>
      </w:r>
      <w:r w:rsidR="00370EF0">
        <w:t>broker</w:t>
      </w:r>
      <w:r>
        <w:t xml:space="preserve"> can provide the data</w:t>
      </w:r>
    </w:p>
    <w:p w14:paraId="31D507F6" w14:textId="77777777" w:rsidR="00073709" w:rsidRDefault="00073709" w:rsidP="00073709">
      <w:pPr>
        <w:pStyle w:val="ListParagraph"/>
      </w:pPr>
    </w:p>
    <w:p w14:paraId="42FFA10D" w14:textId="632F1787" w:rsidR="00474B15" w:rsidRPr="00474B15" w:rsidRDefault="00474B15" w:rsidP="00474B15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Partition which gets message from producer is known as </w:t>
      </w:r>
      <w:r w:rsidRPr="00474B15">
        <w:rPr>
          <w:b/>
          <w:bCs/>
        </w:rPr>
        <w:t>Leader</w:t>
      </w:r>
      <w:r>
        <w:t>.</w:t>
      </w:r>
    </w:p>
    <w:p w14:paraId="7A26C452" w14:textId="229931F3" w:rsidR="00474B15" w:rsidRDefault="00474B15" w:rsidP="00474B15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Partitions which are copied from leader partition known as </w:t>
      </w:r>
      <w:r w:rsidRPr="00474B15">
        <w:rPr>
          <w:b/>
          <w:bCs/>
        </w:rPr>
        <w:t>followers</w:t>
      </w:r>
    </w:p>
    <w:p w14:paraId="1975F7C5" w14:textId="1B0BD2A2" w:rsidR="00474B15" w:rsidRPr="00474B15" w:rsidRDefault="00474B15" w:rsidP="00474B15">
      <w:pPr>
        <w:pStyle w:val="ListParagraph"/>
        <w:numPr>
          <w:ilvl w:val="0"/>
          <w:numId w:val="1"/>
        </w:numPr>
        <w:rPr>
          <w:b/>
          <w:bCs/>
        </w:rPr>
      </w:pPr>
      <w:r>
        <w:t>If leader partition goes down, one partition from followers converted to Leader.</w:t>
      </w:r>
    </w:p>
    <w:p w14:paraId="1D5CE97F" w14:textId="77777777" w:rsidR="00474B15" w:rsidRDefault="00474B15" w:rsidP="00474B15">
      <w:pPr>
        <w:rPr>
          <w:b/>
          <w:bCs/>
        </w:rPr>
      </w:pPr>
    </w:p>
    <w:p w14:paraId="012AAC0E" w14:textId="15309D21" w:rsidR="00474B15" w:rsidRDefault="00474B15" w:rsidP="00474B15">
      <w:pPr>
        <w:rPr>
          <w:b/>
          <w:bCs/>
        </w:rPr>
      </w:pPr>
      <w:r>
        <w:rPr>
          <w:b/>
          <w:bCs/>
        </w:rPr>
        <w:t>In-Sync Replicas and Out of Sync Replicas</w:t>
      </w:r>
    </w:p>
    <w:p w14:paraId="3D416D0D" w14:textId="340FD2AD" w:rsidR="00474B15" w:rsidRDefault="00474B15" w:rsidP="00474B15">
      <w:pPr>
        <w:rPr>
          <w:b/>
          <w:bCs/>
        </w:rPr>
      </w:pPr>
      <w:r w:rsidRPr="00474B15">
        <w:rPr>
          <w:b/>
          <w:bCs/>
          <w:noProof/>
        </w:rPr>
        <w:lastRenderedPageBreak/>
        <w:drawing>
          <wp:inline distT="0" distB="0" distL="0" distR="0" wp14:anchorId="5E11FDF4" wp14:editId="734861F0">
            <wp:extent cx="5524784" cy="2406774"/>
            <wp:effectExtent l="0" t="0" r="0" b="0"/>
            <wp:docPr id="13404878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8785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DF47C" w14:textId="77777777" w:rsidR="00E37058" w:rsidRDefault="00E37058" w:rsidP="00474B15">
      <w:pPr>
        <w:rPr>
          <w:b/>
          <w:bCs/>
        </w:rPr>
      </w:pPr>
    </w:p>
    <w:p w14:paraId="249C19BB" w14:textId="2AF25EAF" w:rsidR="00E37058" w:rsidRDefault="00E37058" w:rsidP="00E3705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Broker1 and Broker 2 Partitions has complete data but some reason Broker 3 partition has incomplete data.</w:t>
      </w:r>
    </w:p>
    <w:p w14:paraId="0996E573" w14:textId="0D8C376D" w:rsidR="00E37058" w:rsidRDefault="00E37058" w:rsidP="00E3705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Broker1 Partition and Broker2 Partition are In-Sync Replicas</w:t>
      </w:r>
    </w:p>
    <w:p w14:paraId="747060E6" w14:textId="3A8A57BE" w:rsidR="00E37058" w:rsidRDefault="00E37058" w:rsidP="00E3705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Broker3 Partition is Out of sync Replicas</w:t>
      </w:r>
    </w:p>
    <w:p w14:paraId="594BAB02" w14:textId="77777777" w:rsidR="00370EF0" w:rsidRDefault="00370EF0" w:rsidP="00370EF0">
      <w:pPr>
        <w:rPr>
          <w:b/>
          <w:bCs/>
        </w:rPr>
      </w:pPr>
    </w:p>
    <w:p w14:paraId="287376D8" w14:textId="213F6B52" w:rsidR="00370EF0" w:rsidRPr="00370EF0" w:rsidRDefault="00370EF0" w:rsidP="00370EF0">
      <w:pPr>
        <w:rPr>
          <w:b/>
          <w:bCs/>
          <w:color w:val="FF0000"/>
        </w:rPr>
      </w:pPr>
      <w:r w:rsidRPr="00370EF0">
        <w:rPr>
          <w:b/>
          <w:bCs/>
          <w:color w:val="FF0000"/>
        </w:rPr>
        <w:t xml:space="preserve">If Partition is out of sync, what to do for that partition. How to make that partition to sync again </w:t>
      </w:r>
      <w:r>
        <w:rPr>
          <w:b/>
          <w:bCs/>
          <w:color w:val="FF0000"/>
        </w:rPr>
        <w:t>?</w:t>
      </w:r>
    </w:p>
    <w:p w14:paraId="0E8FF8D3" w14:textId="77777777" w:rsidR="00B154AB" w:rsidRDefault="00B154AB" w:rsidP="00B154AB">
      <w:pPr>
        <w:rPr>
          <w:b/>
          <w:bCs/>
        </w:rPr>
      </w:pPr>
    </w:p>
    <w:p w14:paraId="17FB6385" w14:textId="1A310C89" w:rsidR="00EC72B6" w:rsidRDefault="00EC72B6" w:rsidP="00EC72B6">
      <w:pPr>
        <w:pStyle w:val="Heading1"/>
      </w:pPr>
      <w:r w:rsidRPr="00EC72B6">
        <w:t>Partition</w:t>
      </w:r>
      <w:r>
        <w:t xml:space="preserve">, </w:t>
      </w:r>
      <w:r w:rsidRPr="00EC72B6">
        <w:t>Offset</w:t>
      </w:r>
      <w:r>
        <w:t>,</w:t>
      </w:r>
      <w:r w:rsidRPr="00EC72B6">
        <w:t xml:space="preserve"> Segment</w:t>
      </w:r>
    </w:p>
    <w:p w14:paraId="18F69C92" w14:textId="77777777" w:rsidR="00EC72B6" w:rsidRDefault="00EC72B6" w:rsidP="00EC72B6"/>
    <w:p w14:paraId="2A68D79D" w14:textId="2FD1DAC7" w:rsidR="00EC72B6" w:rsidRPr="00EC72B6" w:rsidRDefault="00EC72B6" w:rsidP="00EC72B6">
      <w:pPr>
        <w:pStyle w:val="Subtitle"/>
        <w:rPr>
          <w:b/>
          <w:bCs/>
        </w:rPr>
      </w:pPr>
      <w:r w:rsidRPr="00EC72B6">
        <w:rPr>
          <w:b/>
          <w:bCs/>
        </w:rPr>
        <w:t>Partition –</w:t>
      </w:r>
    </w:p>
    <w:p w14:paraId="1756D691" w14:textId="51E30F55" w:rsidR="00EC72B6" w:rsidRDefault="00EC72B6" w:rsidP="00EC72B6">
      <w:r w:rsidRPr="00EC72B6">
        <w:t>A partition is a division of a Kafka topic and is a fundamental unit of parallelism and scalability in Kafka. Each topic can have multiple partitions, which are distributed across Kafka brokers.</w:t>
      </w:r>
    </w:p>
    <w:p w14:paraId="423CE062" w14:textId="46FB8EC0" w:rsidR="00EC72B6" w:rsidRPr="00EC72B6" w:rsidRDefault="00EC72B6" w:rsidP="00EC72B6">
      <w:pPr>
        <w:pStyle w:val="Subtitle"/>
        <w:rPr>
          <w:b/>
          <w:bCs/>
        </w:rPr>
      </w:pPr>
      <w:r w:rsidRPr="00EC72B6">
        <w:rPr>
          <w:b/>
          <w:bCs/>
        </w:rPr>
        <w:t>Offset –</w:t>
      </w:r>
    </w:p>
    <w:p w14:paraId="37F7C495" w14:textId="50F6565A" w:rsidR="00EC72B6" w:rsidRDefault="00EC72B6" w:rsidP="00EC72B6">
      <w:r w:rsidRPr="00EC72B6">
        <w:t>An offset is a unique identifier for each record within a partition. It is a sequential number that Kafka assigns to each record as it is produced to a partition.</w:t>
      </w:r>
    </w:p>
    <w:p w14:paraId="6830F31B" w14:textId="7B86E585" w:rsidR="00EC72B6" w:rsidRPr="00EC72B6" w:rsidRDefault="00EC72B6" w:rsidP="00EC72B6">
      <w:pPr>
        <w:pStyle w:val="Subtitle"/>
        <w:rPr>
          <w:b/>
          <w:bCs/>
        </w:rPr>
      </w:pPr>
      <w:r w:rsidRPr="00EC72B6">
        <w:rPr>
          <w:b/>
          <w:bCs/>
        </w:rPr>
        <w:t>Segment –</w:t>
      </w:r>
    </w:p>
    <w:p w14:paraId="431CEDD3" w14:textId="77777777" w:rsidR="00EC72B6" w:rsidRDefault="00EC72B6" w:rsidP="00EC72B6">
      <w:r>
        <w:t>A segment is a smaller, manageable chunk of data within a Kafka partition. Partitions are split into segments to make data management more efficient. Each segment is typically a file on disk, and Kafka manages these files to provide efficient read and write operations. Segments help with:</w:t>
      </w:r>
    </w:p>
    <w:p w14:paraId="47DC81E8" w14:textId="77777777" w:rsidR="00EC72B6" w:rsidRDefault="00EC72B6" w:rsidP="00EC72B6"/>
    <w:p w14:paraId="71707B58" w14:textId="77777777" w:rsidR="00EC72B6" w:rsidRDefault="00EC72B6" w:rsidP="00EC72B6">
      <w:r w:rsidRPr="00EC72B6">
        <w:rPr>
          <w:b/>
          <w:bCs/>
        </w:rPr>
        <w:t>Retention</w:t>
      </w:r>
      <w:r>
        <w:t xml:space="preserve"> and deletion policies: Older segments can be deleted based on configured retention policies to manage disk space.</w:t>
      </w:r>
    </w:p>
    <w:p w14:paraId="0338C58D" w14:textId="77777777" w:rsidR="00EC72B6" w:rsidRDefault="00EC72B6" w:rsidP="00EC72B6">
      <w:r w:rsidRPr="00EC72B6">
        <w:rPr>
          <w:b/>
          <w:bCs/>
        </w:rPr>
        <w:t>Indexing</w:t>
      </w:r>
      <w:r>
        <w:t>: Kafka maintains an index for each segment, allowing quick lookups of records by their offsets.</w:t>
      </w:r>
    </w:p>
    <w:p w14:paraId="0AD1FFD9" w14:textId="33FF58F6" w:rsidR="00EC72B6" w:rsidRDefault="00EC72B6" w:rsidP="00EC72B6">
      <w:r w:rsidRPr="00EC72B6">
        <w:rPr>
          <w:b/>
          <w:bCs/>
        </w:rPr>
        <w:t>Compaction</w:t>
      </w:r>
      <w:r>
        <w:t>: Segments can be compacted to remove redundant records and reduce storage usage.</w:t>
      </w:r>
    </w:p>
    <w:p w14:paraId="534215EC" w14:textId="77777777" w:rsidR="00EC72B6" w:rsidRDefault="00EC72B6" w:rsidP="00EC72B6"/>
    <w:p w14:paraId="7B44E241" w14:textId="6D7390E8" w:rsidR="00EC72B6" w:rsidRPr="00EC72B6" w:rsidRDefault="00EC72B6" w:rsidP="00EC72B6">
      <w:r w:rsidRPr="00EC72B6">
        <w:rPr>
          <w:noProof/>
        </w:rPr>
        <w:drawing>
          <wp:inline distT="0" distB="0" distL="0" distR="0" wp14:anchorId="058B08A6" wp14:editId="75A54FD5">
            <wp:extent cx="5943600" cy="1612265"/>
            <wp:effectExtent l="0" t="0" r="0" b="6985"/>
            <wp:docPr id="1884297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2977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C43D1" w14:textId="1453A52C" w:rsidR="00B154AB" w:rsidRDefault="00B154AB" w:rsidP="00B154AB">
      <w:pPr>
        <w:pStyle w:val="Heading1"/>
      </w:pPr>
      <w:r w:rsidRPr="00B154AB">
        <w:t>Kafka Retention</w:t>
      </w:r>
    </w:p>
    <w:p w14:paraId="0B6E6CBB" w14:textId="4F081870" w:rsidR="00446C74" w:rsidRDefault="00446C74" w:rsidP="00446C74">
      <w:r w:rsidRPr="00446C74">
        <w:rPr>
          <w:b/>
          <w:bCs/>
        </w:rPr>
        <w:t>Retention</w:t>
      </w:r>
      <w:r w:rsidRPr="00446C74">
        <w:t xml:space="preserve"> refers to the policy that determines how long Kafka retains the data (messages) in a topic</w:t>
      </w:r>
      <w:r>
        <w:t>.</w:t>
      </w:r>
    </w:p>
    <w:p w14:paraId="371A26CB" w14:textId="400C5C67" w:rsidR="00132AD2" w:rsidRPr="00132AD2" w:rsidRDefault="00132AD2" w:rsidP="00446C74">
      <w:pPr>
        <w:rPr>
          <w:b/>
          <w:bCs/>
        </w:rPr>
      </w:pPr>
      <w:r w:rsidRPr="00132AD2">
        <w:rPr>
          <w:b/>
          <w:bCs/>
        </w:rPr>
        <w:t>Types:</w:t>
      </w:r>
    </w:p>
    <w:p w14:paraId="73160D95" w14:textId="2CB519E7" w:rsidR="00B154AB" w:rsidRPr="00132AD2" w:rsidRDefault="00132AD2" w:rsidP="00B154AB">
      <w:pPr>
        <w:pStyle w:val="ListParagraph"/>
        <w:numPr>
          <w:ilvl w:val="0"/>
          <w:numId w:val="2"/>
        </w:numPr>
        <w:rPr>
          <w:b/>
          <w:bCs/>
        </w:rPr>
      </w:pPr>
      <w:r w:rsidRPr="00132AD2">
        <w:rPr>
          <w:b/>
          <w:bCs/>
        </w:rPr>
        <w:t>Time-Based Retention:</w:t>
      </w:r>
      <w:r w:rsidRPr="00132AD2">
        <w:t xml:space="preserve"> Messages are retained for a specified amount of time.</w:t>
      </w:r>
      <w:r>
        <w:t xml:space="preserve"> Default time is 7days.</w:t>
      </w:r>
    </w:p>
    <w:p w14:paraId="78D50162" w14:textId="41ADBD35" w:rsidR="00132AD2" w:rsidRDefault="00132AD2" w:rsidP="00132AD2">
      <w:pPr>
        <w:pStyle w:val="ListParagraph"/>
      </w:pPr>
      <w:r w:rsidRPr="00132AD2">
        <w:t xml:space="preserve">Configured using the </w:t>
      </w:r>
      <w:r w:rsidRPr="00132AD2">
        <w:rPr>
          <w:highlight w:val="yellow"/>
        </w:rPr>
        <w:t>retention.ms</w:t>
      </w:r>
      <w:r w:rsidRPr="00132AD2">
        <w:t xml:space="preserve"> property.</w:t>
      </w:r>
    </w:p>
    <w:p w14:paraId="5835024B" w14:textId="77777777" w:rsidR="001D41D0" w:rsidRDefault="001D41D0" w:rsidP="00132AD2">
      <w:pPr>
        <w:pStyle w:val="ListParagraph"/>
      </w:pPr>
      <w:r w:rsidRPr="001D41D0">
        <w:t xml:space="preserve">log.retention.ms </w:t>
      </w:r>
    </w:p>
    <w:p w14:paraId="6A5E3320" w14:textId="77777777" w:rsidR="001D41D0" w:rsidRDefault="001D41D0" w:rsidP="00132AD2">
      <w:pPr>
        <w:pStyle w:val="ListParagraph"/>
      </w:pPr>
      <w:r w:rsidRPr="001D41D0">
        <w:t>log.retention.minutes</w:t>
      </w:r>
    </w:p>
    <w:p w14:paraId="10BCA826" w14:textId="0314EF82" w:rsidR="001D41D0" w:rsidRDefault="001D41D0" w:rsidP="00132AD2">
      <w:pPr>
        <w:pStyle w:val="ListParagraph"/>
      </w:pPr>
      <w:r w:rsidRPr="001D41D0">
        <w:t>log.retention.hours</w:t>
      </w:r>
    </w:p>
    <w:p w14:paraId="6F6F3277" w14:textId="77777777" w:rsidR="001D41D0" w:rsidRDefault="001D41D0" w:rsidP="00132AD2">
      <w:pPr>
        <w:pStyle w:val="ListParagraph"/>
      </w:pPr>
    </w:p>
    <w:p w14:paraId="09CCE595" w14:textId="52BB9258" w:rsidR="00132AD2" w:rsidRDefault="00132AD2" w:rsidP="00132AD2">
      <w:pPr>
        <w:pStyle w:val="ListParagraph"/>
        <w:numPr>
          <w:ilvl w:val="0"/>
          <w:numId w:val="2"/>
        </w:numPr>
      </w:pPr>
      <w:r w:rsidRPr="00132AD2">
        <w:rPr>
          <w:b/>
          <w:bCs/>
        </w:rPr>
        <w:t>Size-Based Retention</w:t>
      </w:r>
      <w:r w:rsidRPr="00132AD2">
        <w:t>: Messages are retained until the log size reaches a specified threshold.</w:t>
      </w:r>
      <w:r>
        <w:t xml:space="preserve"> Default size is 1GB</w:t>
      </w:r>
    </w:p>
    <w:p w14:paraId="2E56F02B" w14:textId="33CD3451" w:rsidR="00132AD2" w:rsidRDefault="00132AD2" w:rsidP="004374A0">
      <w:pPr>
        <w:spacing w:after="0"/>
        <w:ind w:left="720"/>
      </w:pPr>
      <w:r w:rsidRPr="00132AD2">
        <w:t xml:space="preserve">Configured using the </w:t>
      </w:r>
      <w:r w:rsidRPr="00132AD2">
        <w:rPr>
          <w:highlight w:val="yellow"/>
        </w:rPr>
        <w:t>retention.bytes</w:t>
      </w:r>
      <w:r w:rsidRPr="00132AD2">
        <w:t xml:space="preserve"> property.</w:t>
      </w:r>
    </w:p>
    <w:p w14:paraId="189867A0" w14:textId="2693521C" w:rsidR="004374A0" w:rsidRDefault="004374A0" w:rsidP="004374A0">
      <w:pPr>
        <w:spacing w:after="0"/>
        <w:ind w:left="720"/>
      </w:pPr>
      <w:r w:rsidRPr="004374A0">
        <w:t>log.segment.bytes</w:t>
      </w:r>
    </w:p>
    <w:p w14:paraId="40D8E27C" w14:textId="26BF4C92" w:rsidR="004374A0" w:rsidRDefault="004374A0" w:rsidP="004374A0">
      <w:pPr>
        <w:spacing w:after="0"/>
        <w:ind w:left="720"/>
      </w:pPr>
      <w:r w:rsidRPr="004374A0">
        <w:t>log.retention.check.interval.ms</w:t>
      </w:r>
    </w:p>
    <w:p w14:paraId="08AF825E" w14:textId="77777777" w:rsidR="004374A0" w:rsidRDefault="004374A0" w:rsidP="00132AD2">
      <w:pPr>
        <w:ind w:left="360"/>
      </w:pPr>
    </w:p>
    <w:p w14:paraId="0C2C4E71" w14:textId="27E4EC20" w:rsidR="00132AD2" w:rsidRPr="001D41D0" w:rsidRDefault="00132AD2" w:rsidP="00132AD2">
      <w:pPr>
        <w:pStyle w:val="ListParagraph"/>
        <w:numPr>
          <w:ilvl w:val="0"/>
          <w:numId w:val="2"/>
        </w:numPr>
        <w:rPr>
          <w:b/>
          <w:bCs/>
        </w:rPr>
      </w:pPr>
      <w:r w:rsidRPr="00132AD2">
        <w:rPr>
          <w:b/>
          <w:bCs/>
        </w:rPr>
        <w:t>Log Compaction:</w:t>
      </w:r>
      <w:r>
        <w:rPr>
          <w:b/>
          <w:bCs/>
        </w:rPr>
        <w:t xml:space="preserve"> </w:t>
      </w:r>
      <w:r w:rsidRPr="00132AD2">
        <w:t>Instead of deleting old messages, Kafka retains the latest version of each key.</w:t>
      </w:r>
    </w:p>
    <w:p w14:paraId="7937A99B" w14:textId="6D49807E" w:rsidR="001D41D0" w:rsidRPr="001D41D0" w:rsidRDefault="001D41D0" w:rsidP="001D41D0">
      <w:pPr>
        <w:pStyle w:val="ListParagraph"/>
      </w:pPr>
      <w:r w:rsidRPr="001D41D0">
        <w:t xml:space="preserve">Configured using the </w:t>
      </w:r>
      <w:r w:rsidRPr="001D41D0">
        <w:rPr>
          <w:highlight w:val="yellow"/>
        </w:rPr>
        <w:t>cleanup.policy=compact</w:t>
      </w:r>
      <w:r w:rsidRPr="001D41D0">
        <w:t xml:space="preserve"> property.</w:t>
      </w:r>
    </w:p>
    <w:p w14:paraId="245F741F" w14:textId="7DEC5956" w:rsidR="00D07982" w:rsidRDefault="00D07982" w:rsidP="00C32CD7">
      <w:pPr>
        <w:rPr>
          <w:b/>
          <w:bCs/>
        </w:rPr>
      </w:pPr>
    </w:p>
    <w:p w14:paraId="0BAF9F7F" w14:textId="42AC20B2" w:rsidR="00D07982" w:rsidRDefault="00D07982" w:rsidP="00C32CD7">
      <w:pPr>
        <w:rPr>
          <w:b/>
          <w:bCs/>
        </w:rPr>
      </w:pPr>
      <w:r>
        <w:rPr>
          <w:b/>
          <w:bCs/>
        </w:rPr>
        <w:t>Default size of segment file is – 1GB of Data or 1 week data</w:t>
      </w:r>
    </w:p>
    <w:p w14:paraId="1776C2EA" w14:textId="1830F9A9" w:rsidR="00114C1C" w:rsidRDefault="00114C1C" w:rsidP="00C32CD7">
      <w:pPr>
        <w:rPr>
          <w:b/>
          <w:bCs/>
        </w:rPr>
      </w:pPr>
      <w:r>
        <w:rPr>
          <w:b/>
          <w:bCs/>
        </w:rPr>
        <w:t xml:space="preserve">Partition Offset is </w:t>
      </w:r>
      <w:r w:rsidR="001001E5">
        <w:rPr>
          <w:b/>
          <w:bCs/>
        </w:rPr>
        <w:t>64</w:t>
      </w:r>
      <w:r>
        <w:rPr>
          <w:b/>
          <w:bCs/>
        </w:rPr>
        <w:t>bit integer- like 0000,0001,0002</w:t>
      </w:r>
    </w:p>
    <w:p w14:paraId="7DC5D8C1" w14:textId="77777777" w:rsidR="004D49F3" w:rsidRDefault="004D49F3" w:rsidP="00C32CD7">
      <w:pPr>
        <w:rPr>
          <w:b/>
          <w:bCs/>
        </w:rPr>
      </w:pPr>
    </w:p>
    <w:p w14:paraId="2BD9A136" w14:textId="1C689D2D" w:rsidR="004D49F3" w:rsidRDefault="004D49F3" w:rsidP="004D49F3">
      <w:pPr>
        <w:pStyle w:val="Heading1"/>
      </w:pPr>
      <w:r w:rsidRPr="004D49F3">
        <w:t>Apache Kafka – Producer Acknowledgement</w:t>
      </w:r>
    </w:p>
    <w:p w14:paraId="72A5A0B6" w14:textId="77777777" w:rsidR="004D49F3" w:rsidRDefault="004D49F3" w:rsidP="004D49F3"/>
    <w:p w14:paraId="23486A72" w14:textId="4DE694EA" w:rsidR="004D49F3" w:rsidRPr="004D49F3" w:rsidRDefault="004D49F3" w:rsidP="004D49F3">
      <w:pPr>
        <w:spacing w:before="100" w:beforeAutospacing="1" w:after="100" w:afterAutospacing="1" w:line="240" w:lineRule="auto"/>
      </w:pPr>
      <w:r>
        <w:t>T</w:t>
      </w:r>
      <w:r w:rsidRPr="004D49F3">
        <w:t xml:space="preserve">he </w:t>
      </w:r>
      <w:r w:rsidRPr="004D49F3">
        <w:rPr>
          <w:b/>
          <w:bCs/>
        </w:rPr>
        <w:t>‘</w:t>
      </w:r>
      <w:r w:rsidRPr="004D49F3">
        <w:rPr>
          <w:b/>
          <w:bCs/>
        </w:rPr>
        <w:t>acks</w:t>
      </w:r>
      <w:r w:rsidRPr="004D49F3">
        <w:rPr>
          <w:b/>
          <w:bCs/>
        </w:rPr>
        <w:t>’</w:t>
      </w:r>
      <w:r w:rsidRPr="004D49F3">
        <w:t xml:space="preserve"> parameter can be set to three different values, each providing a different level of guarantee:</w:t>
      </w:r>
    </w:p>
    <w:p w14:paraId="2C284DBE" w14:textId="77777777" w:rsidR="004D49F3" w:rsidRPr="004D49F3" w:rsidRDefault="004D49F3" w:rsidP="004D49F3">
      <w:pPr>
        <w:numPr>
          <w:ilvl w:val="0"/>
          <w:numId w:val="3"/>
        </w:numPr>
        <w:spacing w:before="100" w:beforeAutospacing="1" w:after="100" w:afterAutospacing="1" w:line="240" w:lineRule="auto"/>
        <w:rPr>
          <w:b/>
          <w:bCs/>
          <w:sz w:val="28"/>
          <w:szCs w:val="28"/>
        </w:rPr>
      </w:pPr>
      <w:r w:rsidRPr="004D49F3">
        <w:rPr>
          <w:b/>
          <w:bCs/>
          <w:sz w:val="28"/>
          <w:szCs w:val="28"/>
        </w:rPr>
        <w:t>acks=0:</w:t>
      </w:r>
    </w:p>
    <w:p w14:paraId="213B3097" w14:textId="77777777" w:rsidR="004D49F3" w:rsidRDefault="004D49F3" w:rsidP="004D49F3">
      <w:pPr>
        <w:numPr>
          <w:ilvl w:val="1"/>
          <w:numId w:val="3"/>
        </w:numPr>
        <w:spacing w:after="0" w:line="240" w:lineRule="auto"/>
      </w:pPr>
      <w:r w:rsidRPr="004D49F3">
        <w:rPr>
          <w:b/>
          <w:bCs/>
        </w:rPr>
        <w:t>Description</w:t>
      </w:r>
      <w:r w:rsidRPr="004D49F3">
        <w:t>: The producer does not wait for any acknowledgment from the broker.</w:t>
      </w:r>
    </w:p>
    <w:p w14:paraId="36CB1CCC" w14:textId="2DB7C857" w:rsidR="004D49F3" w:rsidRPr="004D49F3" w:rsidRDefault="004D49F3" w:rsidP="004D49F3">
      <w:pPr>
        <w:spacing w:after="0" w:line="240" w:lineRule="auto"/>
        <w:ind w:left="1800"/>
      </w:pPr>
      <w:r w:rsidRPr="004D49F3">
        <w:t xml:space="preserve">This is also call </w:t>
      </w:r>
      <w:r w:rsidRPr="004D49F3">
        <w:rPr>
          <w:b/>
          <w:bCs/>
          <w:highlight w:val="yellow"/>
        </w:rPr>
        <w:t>fire and forget</w:t>
      </w:r>
    </w:p>
    <w:p w14:paraId="76C3DE07" w14:textId="77777777" w:rsidR="004D49F3" w:rsidRPr="004D49F3" w:rsidRDefault="004D49F3" w:rsidP="004D49F3">
      <w:pPr>
        <w:numPr>
          <w:ilvl w:val="1"/>
          <w:numId w:val="3"/>
        </w:numPr>
        <w:spacing w:before="100" w:beforeAutospacing="1" w:after="0" w:line="240" w:lineRule="auto"/>
      </w:pPr>
      <w:r w:rsidRPr="004D49F3">
        <w:rPr>
          <w:b/>
          <w:bCs/>
        </w:rPr>
        <w:lastRenderedPageBreak/>
        <w:t>Behavior</w:t>
      </w:r>
      <w:r w:rsidRPr="004D49F3">
        <w:t>: The message is considered sent as soon as it is placed on the network.</w:t>
      </w:r>
    </w:p>
    <w:p w14:paraId="5329B631" w14:textId="77777777" w:rsidR="004D49F3" w:rsidRPr="004D49F3" w:rsidRDefault="004D49F3" w:rsidP="004D49F3">
      <w:pPr>
        <w:numPr>
          <w:ilvl w:val="1"/>
          <w:numId w:val="3"/>
        </w:numPr>
        <w:spacing w:before="100" w:beforeAutospacing="1" w:after="0" w:line="240" w:lineRule="auto"/>
      </w:pPr>
      <w:r w:rsidRPr="004D49F3">
        <w:rPr>
          <w:b/>
          <w:bCs/>
        </w:rPr>
        <w:t>Use Case</w:t>
      </w:r>
      <w:r w:rsidRPr="004D49F3">
        <w:t>: High throughput is required, and data loss is acceptable.</w:t>
      </w:r>
    </w:p>
    <w:p w14:paraId="0CF56F1B" w14:textId="2C2664C9" w:rsidR="00851A0A" w:rsidRPr="00851A0A" w:rsidRDefault="004D49F3" w:rsidP="00851A0A">
      <w:pPr>
        <w:numPr>
          <w:ilvl w:val="1"/>
          <w:numId w:val="3"/>
        </w:numPr>
        <w:spacing w:before="100" w:beforeAutospacing="1" w:after="0" w:line="240" w:lineRule="auto"/>
      </w:pPr>
      <w:r w:rsidRPr="004D49F3">
        <w:rPr>
          <w:b/>
          <w:bCs/>
        </w:rPr>
        <w:t>Risk</w:t>
      </w:r>
      <w:r w:rsidRPr="004D49F3">
        <w:t>: Messages can be lost if the broker goes down before it processes the message.</w:t>
      </w:r>
    </w:p>
    <w:p w14:paraId="52B3CEAE" w14:textId="1ED282ED" w:rsidR="004D49F3" w:rsidRPr="004D49F3" w:rsidRDefault="004D49F3" w:rsidP="004D49F3">
      <w:pPr>
        <w:numPr>
          <w:ilvl w:val="0"/>
          <w:numId w:val="3"/>
        </w:numPr>
        <w:spacing w:before="100" w:beforeAutospacing="1" w:after="100" w:afterAutospacing="1" w:line="240" w:lineRule="auto"/>
        <w:rPr>
          <w:b/>
          <w:bCs/>
          <w:sz w:val="28"/>
          <w:szCs w:val="28"/>
        </w:rPr>
      </w:pPr>
      <w:r w:rsidRPr="004D49F3">
        <w:rPr>
          <w:b/>
          <w:bCs/>
          <w:sz w:val="28"/>
          <w:szCs w:val="28"/>
        </w:rPr>
        <w:t>acks=1:</w:t>
      </w:r>
    </w:p>
    <w:p w14:paraId="570CC48D" w14:textId="77777777" w:rsidR="004D49F3" w:rsidRPr="004D49F3" w:rsidRDefault="004D49F3" w:rsidP="004D49F3">
      <w:pPr>
        <w:numPr>
          <w:ilvl w:val="1"/>
          <w:numId w:val="3"/>
        </w:numPr>
        <w:spacing w:before="100" w:beforeAutospacing="1" w:after="100" w:afterAutospacing="1" w:line="240" w:lineRule="auto"/>
      </w:pPr>
      <w:r w:rsidRPr="004D49F3">
        <w:rPr>
          <w:b/>
          <w:bCs/>
        </w:rPr>
        <w:t>Description</w:t>
      </w:r>
      <w:r w:rsidRPr="004D49F3">
        <w:t>: The producer gets an acknowledgment after the leader broker has written the message to its local log.</w:t>
      </w:r>
    </w:p>
    <w:p w14:paraId="1FDD2FD0" w14:textId="77777777" w:rsidR="004D49F3" w:rsidRPr="004D49F3" w:rsidRDefault="004D49F3" w:rsidP="004D49F3">
      <w:pPr>
        <w:numPr>
          <w:ilvl w:val="1"/>
          <w:numId w:val="3"/>
        </w:numPr>
        <w:spacing w:before="100" w:beforeAutospacing="1" w:after="100" w:afterAutospacing="1" w:line="240" w:lineRule="auto"/>
      </w:pPr>
      <w:r w:rsidRPr="004D49F3">
        <w:rPr>
          <w:b/>
          <w:bCs/>
        </w:rPr>
        <w:t>Behavior</w:t>
      </w:r>
      <w:r w:rsidRPr="004D49F3">
        <w:t>: The leader broker will send an acknowledgment to the producer once it has received the message.</w:t>
      </w:r>
    </w:p>
    <w:p w14:paraId="03800932" w14:textId="77777777" w:rsidR="004D49F3" w:rsidRPr="004D49F3" w:rsidRDefault="004D49F3" w:rsidP="004D49F3">
      <w:pPr>
        <w:numPr>
          <w:ilvl w:val="1"/>
          <w:numId w:val="3"/>
        </w:numPr>
        <w:spacing w:before="100" w:beforeAutospacing="1" w:after="100" w:afterAutospacing="1" w:line="240" w:lineRule="auto"/>
      </w:pPr>
      <w:r w:rsidRPr="004D49F3">
        <w:rPr>
          <w:b/>
          <w:bCs/>
        </w:rPr>
        <w:t>Use Case:</w:t>
      </w:r>
      <w:r w:rsidRPr="004D49F3">
        <w:t xml:space="preserve"> Balance between performance and durability.</w:t>
      </w:r>
    </w:p>
    <w:p w14:paraId="61ED7357" w14:textId="77777777" w:rsidR="004D49F3" w:rsidRPr="004D49F3" w:rsidRDefault="004D49F3" w:rsidP="004D49F3">
      <w:pPr>
        <w:numPr>
          <w:ilvl w:val="1"/>
          <w:numId w:val="3"/>
        </w:numPr>
        <w:spacing w:before="100" w:beforeAutospacing="1" w:after="100" w:afterAutospacing="1" w:line="240" w:lineRule="auto"/>
      </w:pPr>
      <w:r w:rsidRPr="004D49F3">
        <w:rPr>
          <w:b/>
          <w:bCs/>
        </w:rPr>
        <w:t>Risk:</w:t>
      </w:r>
      <w:r w:rsidRPr="004D49F3">
        <w:t xml:space="preserve"> If the leader broker fails after acknowledging but before replicating the message to followers, the message may be lost.</w:t>
      </w:r>
    </w:p>
    <w:p w14:paraId="6D6EC8F0" w14:textId="77777777" w:rsidR="004D49F3" w:rsidRPr="004D49F3" w:rsidRDefault="004D49F3" w:rsidP="004D49F3">
      <w:pPr>
        <w:numPr>
          <w:ilvl w:val="0"/>
          <w:numId w:val="3"/>
        </w:numPr>
        <w:spacing w:before="100" w:beforeAutospacing="1" w:after="100" w:afterAutospacing="1" w:line="240" w:lineRule="auto"/>
        <w:rPr>
          <w:b/>
          <w:bCs/>
          <w:sz w:val="28"/>
          <w:szCs w:val="28"/>
        </w:rPr>
      </w:pPr>
      <w:r w:rsidRPr="004D49F3">
        <w:rPr>
          <w:b/>
          <w:bCs/>
          <w:sz w:val="28"/>
          <w:szCs w:val="28"/>
        </w:rPr>
        <w:t>acks=all (or acks=-1):</w:t>
      </w:r>
    </w:p>
    <w:p w14:paraId="4E1F9473" w14:textId="77777777" w:rsidR="004D49F3" w:rsidRPr="004D49F3" w:rsidRDefault="004D49F3" w:rsidP="004D49F3">
      <w:pPr>
        <w:numPr>
          <w:ilvl w:val="1"/>
          <w:numId w:val="3"/>
        </w:numPr>
        <w:spacing w:before="100" w:beforeAutospacing="1" w:after="100" w:afterAutospacing="1" w:line="240" w:lineRule="auto"/>
      </w:pPr>
      <w:r w:rsidRPr="004D49F3">
        <w:rPr>
          <w:b/>
          <w:bCs/>
        </w:rPr>
        <w:t>Description</w:t>
      </w:r>
      <w:r w:rsidRPr="004D49F3">
        <w:t>: The producer gets an acknowledgment after all in-sync replicas (ISRs) have received the message.</w:t>
      </w:r>
    </w:p>
    <w:p w14:paraId="2C8EE3F5" w14:textId="77777777" w:rsidR="004D49F3" w:rsidRPr="004D49F3" w:rsidRDefault="004D49F3" w:rsidP="004D49F3">
      <w:pPr>
        <w:numPr>
          <w:ilvl w:val="1"/>
          <w:numId w:val="3"/>
        </w:numPr>
        <w:spacing w:before="100" w:beforeAutospacing="1" w:after="100" w:afterAutospacing="1" w:line="240" w:lineRule="auto"/>
      </w:pPr>
      <w:r w:rsidRPr="004D49F3">
        <w:rPr>
          <w:b/>
          <w:bCs/>
        </w:rPr>
        <w:t>Behavior</w:t>
      </w:r>
      <w:r w:rsidRPr="004D49F3">
        <w:t>: The message is considered committed when all the in-sync replicas confirm receipt.</w:t>
      </w:r>
    </w:p>
    <w:p w14:paraId="00CC023A" w14:textId="77777777" w:rsidR="004D49F3" w:rsidRPr="004D49F3" w:rsidRDefault="004D49F3" w:rsidP="004D49F3">
      <w:pPr>
        <w:numPr>
          <w:ilvl w:val="1"/>
          <w:numId w:val="3"/>
        </w:numPr>
        <w:spacing w:before="100" w:beforeAutospacing="1" w:after="100" w:afterAutospacing="1" w:line="240" w:lineRule="auto"/>
      </w:pPr>
      <w:r w:rsidRPr="004D49F3">
        <w:rPr>
          <w:b/>
          <w:bCs/>
        </w:rPr>
        <w:t>Use Case:</w:t>
      </w:r>
      <w:r w:rsidRPr="004D49F3">
        <w:t xml:space="preserve"> High durability and data consistency are required.</w:t>
      </w:r>
    </w:p>
    <w:p w14:paraId="2D7E24D7" w14:textId="77777777" w:rsidR="004D49F3" w:rsidRPr="004D49F3" w:rsidRDefault="004D49F3" w:rsidP="004D49F3">
      <w:pPr>
        <w:numPr>
          <w:ilvl w:val="1"/>
          <w:numId w:val="3"/>
        </w:numPr>
        <w:spacing w:before="100" w:beforeAutospacing="1" w:after="100" w:afterAutospacing="1" w:line="240" w:lineRule="auto"/>
      </w:pPr>
      <w:r w:rsidRPr="004D49F3">
        <w:rPr>
          <w:b/>
          <w:bCs/>
        </w:rPr>
        <w:t>Risk:</w:t>
      </w:r>
      <w:r w:rsidRPr="004D49F3">
        <w:t xml:space="preserve"> Higher latency compared to other acks settings, as the producer must wait for multiple acknowledgments.</w:t>
      </w:r>
    </w:p>
    <w:p w14:paraId="1DD90E82" w14:textId="77777777" w:rsidR="004D49F3" w:rsidRPr="004D49F3" w:rsidRDefault="004D49F3" w:rsidP="004D49F3"/>
    <w:p w14:paraId="1A02C32C" w14:textId="77777777" w:rsidR="00C32CD7" w:rsidRPr="004D49F3" w:rsidRDefault="00C32CD7" w:rsidP="00C32CD7"/>
    <w:sectPr w:rsidR="00C32CD7" w:rsidRPr="004D49F3" w:rsidSect="00D0798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0C551D"/>
    <w:multiLevelType w:val="hybridMultilevel"/>
    <w:tmpl w:val="C3680A38"/>
    <w:lvl w:ilvl="0" w:tplc="747E64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551E01"/>
    <w:multiLevelType w:val="multilevel"/>
    <w:tmpl w:val="7116C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0D4199"/>
    <w:multiLevelType w:val="hybridMultilevel"/>
    <w:tmpl w:val="9112E948"/>
    <w:lvl w:ilvl="0" w:tplc="6188FAC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2446921">
    <w:abstractNumId w:val="2"/>
  </w:num>
  <w:num w:numId="2" w16cid:durableId="38946167">
    <w:abstractNumId w:val="0"/>
  </w:num>
  <w:num w:numId="3" w16cid:durableId="1234000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2EC"/>
    <w:rsid w:val="00073709"/>
    <w:rsid w:val="001001E5"/>
    <w:rsid w:val="00114C1C"/>
    <w:rsid w:val="00132AD2"/>
    <w:rsid w:val="001D41D0"/>
    <w:rsid w:val="00370EF0"/>
    <w:rsid w:val="004374A0"/>
    <w:rsid w:val="00446C74"/>
    <w:rsid w:val="00474B15"/>
    <w:rsid w:val="004D49F3"/>
    <w:rsid w:val="007812EC"/>
    <w:rsid w:val="007C4824"/>
    <w:rsid w:val="00851A0A"/>
    <w:rsid w:val="009C4945"/>
    <w:rsid w:val="00B154AB"/>
    <w:rsid w:val="00C32CD7"/>
    <w:rsid w:val="00D07982"/>
    <w:rsid w:val="00E37058"/>
    <w:rsid w:val="00EC72B6"/>
    <w:rsid w:val="00ED0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A2630"/>
  <w15:chartTrackingRefBased/>
  <w15:docId w15:val="{5E675BE3-F9EB-42A4-83CB-FA23DE54D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1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2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2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2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12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2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2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2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2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2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2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2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2E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D49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D49F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D49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226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3861</TotalTime>
  <Pages>4</Pages>
  <Words>621</Words>
  <Characters>3541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Subrat Sahu</dc:creator>
  <cp:keywords/>
  <dc:description/>
  <cp:lastModifiedBy>Subrat Sahu</cp:lastModifiedBy>
  <cp:revision>13</cp:revision>
  <dcterms:created xsi:type="dcterms:W3CDTF">2024-05-23T18:00:00Z</dcterms:created>
  <dcterms:modified xsi:type="dcterms:W3CDTF">2024-07-01T14:34:00Z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e551e3-0043-40f0-9a67-12d995049d50_Enabled">
    <vt:lpwstr>true</vt:lpwstr>
  </property>
  <property fmtid="{D5CDD505-2E9C-101B-9397-08002B2CF9AE}" pid="3" name="MSIP_Label_2ae551e3-0043-40f0-9a67-12d995049d50_SetDate">
    <vt:lpwstr>2024-05-23T18:00:58Z</vt:lpwstr>
  </property>
  <property fmtid="{D5CDD505-2E9C-101B-9397-08002B2CF9AE}" pid="4" name="MSIP_Label_2ae551e3-0043-40f0-9a67-12d995049d50_Method">
    <vt:lpwstr>Standard</vt:lpwstr>
  </property>
  <property fmtid="{D5CDD505-2E9C-101B-9397-08002B2CF9AE}" pid="5" name="MSIP_Label_2ae551e3-0043-40f0-9a67-12d995049d50_Name">
    <vt:lpwstr>Brillio Confidential</vt:lpwstr>
  </property>
  <property fmtid="{D5CDD505-2E9C-101B-9397-08002B2CF9AE}" pid="6" name="MSIP_Label_2ae551e3-0043-40f0-9a67-12d995049d50_SiteId">
    <vt:lpwstr>97984c2b-a229-4609-8185-ae84947bc3fc</vt:lpwstr>
  </property>
  <property fmtid="{D5CDD505-2E9C-101B-9397-08002B2CF9AE}" pid="7" name="MSIP_Label_2ae551e3-0043-40f0-9a67-12d995049d50_ActionId">
    <vt:lpwstr>dbc13c78-e6f4-40d6-b171-1f014ec91bcc</vt:lpwstr>
  </property>
  <property fmtid="{D5CDD505-2E9C-101B-9397-08002B2CF9AE}" pid="8" name="MSIP_Label_2ae551e3-0043-40f0-9a67-12d995049d50_ContentBits">
    <vt:lpwstr>0</vt:lpwstr>
  </property>
</Properties>
</file>