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40B3" w:rsidRDefault="007840B3" w:rsidP="007840B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0278B5ED" wp14:editId="6BE7F69F">
            <wp:simplePos x="0" y="0"/>
            <wp:positionH relativeFrom="margin">
              <wp:posOffset>1332865</wp:posOffset>
            </wp:positionH>
            <wp:positionV relativeFrom="margin">
              <wp:posOffset>-22860</wp:posOffset>
            </wp:positionV>
            <wp:extent cx="3046730" cy="3028950"/>
            <wp:effectExtent l="0" t="0" r="0" b="0"/>
            <wp:wrapSquare wrapText="bothSides"/>
            <wp:docPr id="1892783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83601" name="Picture 18927836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6730" cy="3028950"/>
                    </a:xfrm>
                    <a:prstGeom prst="rect">
                      <a:avLst/>
                    </a:prstGeom>
                  </pic:spPr>
                </pic:pic>
              </a:graphicData>
            </a:graphic>
            <wp14:sizeRelH relativeFrom="margin">
              <wp14:pctWidth>0</wp14:pctWidth>
            </wp14:sizeRelH>
            <wp14:sizeRelV relativeFrom="margin">
              <wp14:pctHeight>0</wp14:pctHeight>
            </wp14:sizeRelV>
          </wp:anchor>
        </w:drawing>
      </w:r>
    </w:p>
    <w:p w:rsidR="007840B3" w:rsidRDefault="007840B3" w:rsidP="007840B3">
      <w:pPr>
        <w:spacing w:after="0" w:line="240" w:lineRule="auto"/>
        <w:jc w:val="both"/>
        <w:rPr>
          <w:rFonts w:ascii="Times New Roman" w:hAnsi="Times New Roman" w:cs="Times New Roman"/>
          <w:sz w:val="24"/>
          <w:szCs w:val="24"/>
        </w:rPr>
      </w:pPr>
    </w:p>
    <w:p w:rsidR="007840B3" w:rsidRDefault="007840B3" w:rsidP="007840B3">
      <w:pPr>
        <w:spacing w:after="0" w:line="240" w:lineRule="auto"/>
        <w:jc w:val="both"/>
        <w:rPr>
          <w:rFonts w:ascii="Times New Roman" w:hAnsi="Times New Roman" w:cs="Times New Roman"/>
          <w:sz w:val="24"/>
          <w:szCs w:val="24"/>
        </w:rPr>
      </w:pPr>
    </w:p>
    <w:p w:rsidR="007840B3" w:rsidRDefault="007840B3" w:rsidP="00784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840B3" w:rsidRPr="001752BD" w:rsidRDefault="007840B3" w:rsidP="007840B3">
      <w:pPr>
        <w:rPr>
          <w:rFonts w:ascii="Times New Roman" w:hAnsi="Times New Roman" w:cs="Times New Roman"/>
          <w:sz w:val="24"/>
          <w:szCs w:val="24"/>
        </w:rPr>
      </w:pPr>
    </w:p>
    <w:p w:rsidR="007840B3" w:rsidRPr="001752BD" w:rsidRDefault="007840B3" w:rsidP="007840B3">
      <w:pPr>
        <w:rPr>
          <w:rFonts w:ascii="Times New Roman" w:hAnsi="Times New Roman" w:cs="Times New Roman"/>
          <w:sz w:val="24"/>
          <w:szCs w:val="24"/>
        </w:rPr>
      </w:pPr>
    </w:p>
    <w:p w:rsidR="007840B3" w:rsidRPr="001752BD" w:rsidRDefault="007840B3" w:rsidP="007840B3">
      <w:pPr>
        <w:rPr>
          <w:rFonts w:ascii="Times New Roman" w:hAnsi="Times New Roman" w:cs="Times New Roman"/>
          <w:sz w:val="24"/>
          <w:szCs w:val="24"/>
        </w:rPr>
      </w:pPr>
    </w:p>
    <w:p w:rsidR="007840B3" w:rsidRPr="001752BD" w:rsidRDefault="007840B3" w:rsidP="007840B3">
      <w:pPr>
        <w:rPr>
          <w:rFonts w:ascii="Times New Roman" w:hAnsi="Times New Roman" w:cs="Times New Roman"/>
          <w:sz w:val="24"/>
          <w:szCs w:val="24"/>
        </w:rPr>
      </w:pPr>
    </w:p>
    <w:p w:rsidR="007840B3" w:rsidRDefault="007840B3" w:rsidP="007840B3">
      <w:pPr>
        <w:rPr>
          <w:rFonts w:ascii="Times New Roman" w:hAnsi="Times New Roman" w:cs="Times New Roman"/>
          <w:sz w:val="24"/>
          <w:szCs w:val="24"/>
        </w:rPr>
      </w:pPr>
    </w:p>
    <w:p w:rsidR="007840B3" w:rsidRDefault="007840B3" w:rsidP="007840B3">
      <w:pPr>
        <w:spacing w:after="160" w:line="259" w:lineRule="auto"/>
        <w:rPr>
          <w:rFonts w:ascii="Times New Roman" w:hAnsi="Times New Roman" w:cs="Times New Roman"/>
          <w:sz w:val="24"/>
          <w:szCs w:val="24"/>
        </w:rPr>
      </w:pPr>
    </w:p>
    <w:p w:rsidR="007840B3" w:rsidRDefault="007840B3" w:rsidP="007840B3">
      <w:pPr>
        <w:spacing w:after="160" w:line="259" w:lineRule="auto"/>
        <w:rPr>
          <w:rFonts w:ascii="Times New Roman" w:hAnsi="Times New Roman" w:cs="Times New Roman"/>
          <w:sz w:val="24"/>
          <w:szCs w:val="24"/>
        </w:rPr>
      </w:pPr>
    </w:p>
    <w:p w:rsidR="007840B3" w:rsidRDefault="007840B3" w:rsidP="007840B3">
      <w:pPr>
        <w:spacing w:after="160" w:line="259" w:lineRule="auto"/>
        <w:rPr>
          <w:rFonts w:ascii="Times New Roman" w:hAnsi="Times New Roman" w:cs="Times New Roman"/>
          <w:sz w:val="24"/>
          <w:szCs w:val="24"/>
        </w:rPr>
      </w:pPr>
    </w:p>
    <w:p w:rsidR="007840B3" w:rsidRPr="00CC6CEA" w:rsidRDefault="007840B3" w:rsidP="007840B3">
      <w:pPr>
        <w:rPr>
          <w:rFonts w:ascii="Times New Roman" w:hAnsi="Times New Roman" w:cs="Times New Roman"/>
          <w:sz w:val="24"/>
          <w:szCs w:val="24"/>
        </w:rPr>
      </w:pPr>
      <w:r w:rsidRPr="001752BD">
        <w:rPr>
          <w:rFonts w:ascii="Times New Roman" w:hAnsi="Times New Roman" w:cs="Times New Roman"/>
          <w:sz w:val="44"/>
          <w:szCs w:val="44"/>
        </w:rPr>
        <w:t xml:space="preserve">Ministry/Organization Name/Student Innovation:  </w:t>
      </w:r>
      <w:r w:rsidRPr="00527772">
        <w:rPr>
          <w:rFonts w:ascii="Times New Roman" w:hAnsi="Times New Roman" w:cs="Times New Roman"/>
          <w:sz w:val="40"/>
          <w:szCs w:val="40"/>
        </w:rPr>
        <w:t>STUDENT INNOVATION</w:t>
      </w:r>
    </w:p>
    <w:p w:rsidR="007840B3" w:rsidRPr="001752BD" w:rsidRDefault="007840B3" w:rsidP="007840B3">
      <w:pPr>
        <w:spacing w:after="0" w:line="240" w:lineRule="auto"/>
        <w:rPr>
          <w:rFonts w:ascii="Times New Roman" w:hAnsi="Times New Roman" w:cs="Times New Roman"/>
          <w:sz w:val="44"/>
          <w:szCs w:val="44"/>
        </w:rPr>
      </w:pPr>
    </w:p>
    <w:p w:rsidR="007840B3" w:rsidRDefault="007840B3" w:rsidP="007840B3">
      <w:pPr>
        <w:spacing w:after="0" w:line="240" w:lineRule="auto"/>
        <w:rPr>
          <w:rFonts w:ascii="Times New Roman" w:hAnsi="Times New Roman" w:cs="Times New Roman"/>
          <w:sz w:val="44"/>
          <w:szCs w:val="44"/>
        </w:rPr>
      </w:pPr>
      <w:r w:rsidRPr="001752BD">
        <w:rPr>
          <w:rFonts w:ascii="Times New Roman" w:hAnsi="Times New Roman" w:cs="Times New Roman"/>
          <w:sz w:val="44"/>
          <w:szCs w:val="44"/>
        </w:rPr>
        <w:t>PS Code:  SIH1597</w:t>
      </w:r>
    </w:p>
    <w:p w:rsidR="007840B3" w:rsidRPr="001752BD" w:rsidRDefault="007840B3" w:rsidP="007840B3">
      <w:pPr>
        <w:spacing w:after="0" w:line="240" w:lineRule="auto"/>
        <w:rPr>
          <w:rFonts w:ascii="Times New Roman" w:hAnsi="Times New Roman" w:cs="Times New Roman"/>
          <w:sz w:val="44"/>
          <w:szCs w:val="44"/>
        </w:rPr>
      </w:pPr>
    </w:p>
    <w:p w:rsidR="007840B3" w:rsidRPr="00527772" w:rsidRDefault="007840B3" w:rsidP="007840B3">
      <w:pPr>
        <w:spacing w:after="0" w:line="240" w:lineRule="auto"/>
        <w:rPr>
          <w:rFonts w:ascii="Times New Roman" w:hAnsi="Times New Roman" w:cs="Times New Roman"/>
          <w:sz w:val="40"/>
          <w:szCs w:val="40"/>
        </w:rPr>
      </w:pPr>
      <w:r w:rsidRPr="001752BD">
        <w:rPr>
          <w:rFonts w:ascii="Times New Roman" w:hAnsi="Times New Roman" w:cs="Times New Roman"/>
          <w:sz w:val="44"/>
          <w:szCs w:val="44"/>
        </w:rPr>
        <w:t xml:space="preserve">Problem Statement Title: </w:t>
      </w:r>
      <w:r w:rsidRPr="00527772">
        <w:rPr>
          <w:rFonts w:ascii="Times New Roman" w:hAnsi="Times New Roman" w:cs="Times New Roman"/>
          <w:sz w:val="40"/>
          <w:szCs w:val="40"/>
        </w:rPr>
        <w:t>STUDENT INNOVATION</w:t>
      </w:r>
    </w:p>
    <w:p w:rsidR="007840B3" w:rsidRPr="001752BD" w:rsidRDefault="007840B3" w:rsidP="007840B3">
      <w:pPr>
        <w:spacing w:after="0" w:line="240" w:lineRule="auto"/>
        <w:rPr>
          <w:rFonts w:ascii="Times New Roman" w:hAnsi="Times New Roman" w:cs="Times New Roman"/>
          <w:sz w:val="44"/>
          <w:szCs w:val="44"/>
        </w:rPr>
      </w:pPr>
    </w:p>
    <w:p w:rsidR="007840B3" w:rsidRDefault="007840B3" w:rsidP="007840B3">
      <w:pPr>
        <w:spacing w:after="0" w:line="240" w:lineRule="auto"/>
        <w:rPr>
          <w:rFonts w:ascii="Times New Roman" w:hAnsi="Times New Roman" w:cs="Times New Roman"/>
          <w:sz w:val="44"/>
          <w:szCs w:val="44"/>
        </w:rPr>
      </w:pPr>
      <w:r w:rsidRPr="001752BD">
        <w:rPr>
          <w:rFonts w:ascii="Times New Roman" w:hAnsi="Times New Roman" w:cs="Times New Roman"/>
          <w:sz w:val="44"/>
          <w:szCs w:val="44"/>
        </w:rPr>
        <w:t xml:space="preserve">Team Name:  </w:t>
      </w:r>
      <w:r w:rsidRPr="00527772">
        <w:rPr>
          <w:rFonts w:ascii="Times New Roman" w:hAnsi="Times New Roman" w:cs="Times New Roman"/>
          <w:sz w:val="40"/>
          <w:szCs w:val="40"/>
        </w:rPr>
        <w:t>DEBUG LIFE</w:t>
      </w:r>
    </w:p>
    <w:p w:rsidR="007840B3" w:rsidRPr="001752BD" w:rsidRDefault="007840B3" w:rsidP="007840B3">
      <w:pPr>
        <w:spacing w:after="0" w:line="240" w:lineRule="auto"/>
        <w:rPr>
          <w:rFonts w:ascii="Times New Roman" w:hAnsi="Times New Roman" w:cs="Times New Roman"/>
          <w:sz w:val="44"/>
          <w:szCs w:val="44"/>
        </w:rPr>
      </w:pPr>
    </w:p>
    <w:p w:rsidR="007840B3" w:rsidRPr="00527772" w:rsidRDefault="007840B3" w:rsidP="007840B3">
      <w:pPr>
        <w:spacing w:after="0" w:line="240" w:lineRule="auto"/>
        <w:rPr>
          <w:rFonts w:ascii="Times New Roman" w:hAnsi="Times New Roman" w:cs="Times New Roman"/>
          <w:sz w:val="40"/>
          <w:szCs w:val="40"/>
        </w:rPr>
      </w:pPr>
      <w:r w:rsidRPr="001752BD">
        <w:rPr>
          <w:rFonts w:ascii="Times New Roman" w:hAnsi="Times New Roman" w:cs="Times New Roman"/>
          <w:sz w:val="44"/>
          <w:szCs w:val="44"/>
        </w:rPr>
        <w:t xml:space="preserve">Team Leader Name: </w:t>
      </w:r>
      <w:r w:rsidRPr="00527772">
        <w:rPr>
          <w:rFonts w:ascii="Times New Roman" w:hAnsi="Times New Roman" w:cs="Times New Roman"/>
          <w:sz w:val="40"/>
          <w:szCs w:val="40"/>
        </w:rPr>
        <w:t>SOUMYA RANJAN</w:t>
      </w:r>
      <w:r w:rsidR="00527772" w:rsidRPr="00527772">
        <w:rPr>
          <w:rFonts w:ascii="Times New Roman" w:hAnsi="Times New Roman" w:cs="Times New Roman"/>
          <w:sz w:val="40"/>
          <w:szCs w:val="40"/>
        </w:rPr>
        <w:t xml:space="preserve"> </w:t>
      </w:r>
      <w:r w:rsidRPr="00527772">
        <w:rPr>
          <w:rFonts w:ascii="Times New Roman" w:hAnsi="Times New Roman" w:cs="Times New Roman"/>
          <w:sz w:val="40"/>
          <w:szCs w:val="40"/>
        </w:rPr>
        <w:t>DANDAPAT</w:t>
      </w:r>
    </w:p>
    <w:p w:rsidR="007840B3" w:rsidRPr="001752BD" w:rsidRDefault="007840B3" w:rsidP="007840B3">
      <w:pPr>
        <w:spacing w:after="0" w:line="240" w:lineRule="auto"/>
        <w:rPr>
          <w:rFonts w:ascii="Times New Roman" w:hAnsi="Times New Roman" w:cs="Times New Roman"/>
          <w:sz w:val="44"/>
          <w:szCs w:val="44"/>
        </w:rPr>
      </w:pPr>
    </w:p>
    <w:p w:rsidR="007840B3" w:rsidRPr="00527772" w:rsidRDefault="007840B3" w:rsidP="007840B3">
      <w:pPr>
        <w:rPr>
          <w:sz w:val="40"/>
          <w:szCs w:val="40"/>
        </w:rPr>
      </w:pPr>
      <w:r w:rsidRPr="001752BD">
        <w:rPr>
          <w:rFonts w:ascii="Times New Roman" w:hAnsi="Times New Roman" w:cs="Times New Roman"/>
          <w:sz w:val="44"/>
          <w:szCs w:val="44"/>
        </w:rPr>
        <w:t xml:space="preserve">Theme Name:  </w:t>
      </w:r>
      <w:r w:rsidRPr="00527772">
        <w:rPr>
          <w:rFonts w:ascii="Times New Roman" w:hAnsi="Times New Roman" w:cs="Times New Roman"/>
          <w:sz w:val="40"/>
          <w:szCs w:val="40"/>
        </w:rPr>
        <w:t>HEALTH</w:t>
      </w:r>
      <w:r w:rsidR="00527772" w:rsidRPr="00527772">
        <w:rPr>
          <w:rFonts w:ascii="Times New Roman" w:hAnsi="Times New Roman" w:cs="Times New Roman"/>
          <w:sz w:val="40"/>
          <w:szCs w:val="40"/>
        </w:rPr>
        <w:t xml:space="preserve"> </w:t>
      </w:r>
      <w:r w:rsidRPr="00527772">
        <w:rPr>
          <w:rFonts w:ascii="Times New Roman" w:hAnsi="Times New Roman" w:cs="Times New Roman"/>
          <w:sz w:val="40"/>
          <w:szCs w:val="40"/>
        </w:rPr>
        <w:t>TECH</w:t>
      </w:r>
    </w:p>
    <w:p w:rsidR="007840B3" w:rsidRDefault="007840B3" w:rsidP="007840B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840B3" w:rsidRPr="007840B3" w:rsidRDefault="007840B3" w:rsidP="007840B3">
      <w:pPr>
        <w:pStyle w:val="Heading2"/>
        <w:ind w:left="0" w:right="667"/>
        <w:jc w:val="both"/>
        <w:rPr>
          <w:b/>
          <w:sz w:val="32"/>
          <w:szCs w:val="32"/>
        </w:rPr>
      </w:pPr>
      <w:r w:rsidRPr="007840B3">
        <w:rPr>
          <w:b/>
          <w:sz w:val="32"/>
          <w:szCs w:val="32"/>
        </w:rPr>
        <w:lastRenderedPageBreak/>
        <w:t>Objective</w:t>
      </w:r>
    </w:p>
    <w:p w:rsidR="007840B3" w:rsidRPr="007840B3" w:rsidRDefault="007840B3" w:rsidP="007840B3">
      <w:pPr>
        <w:pStyle w:val="Heading2"/>
        <w:ind w:left="0" w:right="667"/>
        <w:jc w:val="both"/>
        <w:rPr>
          <w:bCs/>
          <w:sz w:val="32"/>
          <w:szCs w:val="32"/>
          <w:u w:val="none"/>
          <w:lang w:val="en-IN"/>
        </w:rPr>
      </w:pPr>
    </w:p>
    <w:p w:rsidR="007840B3" w:rsidRDefault="007840B3" w:rsidP="007840B3">
      <w:pPr>
        <w:pStyle w:val="Heading2"/>
        <w:ind w:left="0" w:right="667"/>
        <w:jc w:val="both"/>
        <w:rPr>
          <w:bCs/>
          <w:sz w:val="32"/>
          <w:szCs w:val="32"/>
          <w:u w:val="none"/>
          <w:lang w:val="en-IN"/>
        </w:rPr>
      </w:pPr>
      <w:r w:rsidRPr="007840B3">
        <w:rPr>
          <w:bCs/>
          <w:sz w:val="32"/>
          <w:szCs w:val="32"/>
          <w:u w:val="none"/>
          <w:lang w:val="en-IN"/>
        </w:rPr>
        <w:t>"Medlink" seeks to offer an all-inclusive digital platform that improves healthcare services' efficiency and accessibility. The app aims to enhance patient outcomes and simplify the entire healthcare process by providing real-time emergency hospital connectivity, facilitating direct appointments with doctors, and linking patients with a vast network of medical stores.</w:t>
      </w:r>
    </w:p>
    <w:p w:rsidR="007840B3" w:rsidRDefault="007840B3" w:rsidP="007840B3">
      <w:pPr>
        <w:pStyle w:val="Heading2"/>
        <w:ind w:left="0" w:right="667"/>
        <w:jc w:val="both"/>
        <w:rPr>
          <w:bCs/>
          <w:sz w:val="32"/>
          <w:szCs w:val="32"/>
          <w:u w:val="none"/>
          <w:lang w:val="en-IN"/>
        </w:rPr>
      </w:pPr>
    </w:p>
    <w:p w:rsidR="007840B3" w:rsidRDefault="007840B3" w:rsidP="007840B3">
      <w:pPr>
        <w:pStyle w:val="Heading2"/>
        <w:ind w:left="0" w:right="667"/>
        <w:jc w:val="both"/>
        <w:rPr>
          <w:bCs/>
          <w:sz w:val="32"/>
          <w:szCs w:val="32"/>
          <w:u w:val="none"/>
          <w:lang w:val="en-IN"/>
        </w:rPr>
      </w:pPr>
    </w:p>
    <w:p w:rsidR="007840B3" w:rsidRPr="007840B3" w:rsidRDefault="007840B3" w:rsidP="007840B3">
      <w:pPr>
        <w:pStyle w:val="Default"/>
        <w:jc w:val="both"/>
        <w:rPr>
          <w:b/>
          <w:sz w:val="32"/>
          <w:szCs w:val="32"/>
          <w:u w:val="single"/>
        </w:rPr>
      </w:pPr>
      <w:r w:rsidRPr="007840B3">
        <w:rPr>
          <w:b/>
          <w:sz w:val="32"/>
          <w:szCs w:val="32"/>
          <w:u w:val="single"/>
        </w:rPr>
        <w:t>Uniqueness of the idea</w:t>
      </w:r>
    </w:p>
    <w:p w:rsidR="007840B3" w:rsidRPr="007840B3" w:rsidRDefault="007840B3" w:rsidP="007840B3">
      <w:pPr>
        <w:pStyle w:val="Default"/>
        <w:jc w:val="both"/>
        <w:rPr>
          <w:b/>
          <w:sz w:val="32"/>
          <w:szCs w:val="32"/>
        </w:rPr>
      </w:pPr>
    </w:p>
    <w:p w:rsidR="007840B3" w:rsidRPr="007840B3" w:rsidRDefault="007840B3" w:rsidP="007840B3">
      <w:pPr>
        <w:pStyle w:val="Default"/>
        <w:jc w:val="both"/>
        <w:rPr>
          <w:b/>
          <w:sz w:val="32"/>
          <w:szCs w:val="32"/>
        </w:rPr>
      </w:pPr>
      <w:r w:rsidRPr="007840B3">
        <w:rPr>
          <w:bCs/>
          <w:sz w:val="32"/>
          <w:szCs w:val="32"/>
        </w:rPr>
        <w:t>"Medlink" stands out due to its comprehensive approach to healthcare services. "Medlink" is a user-friendly software that smoothly blends several services, including emergency hospital connectivity, into one easy-to-use platform, unlike other platforms that concentrate on a particular area of healthcare. This integration is especially special since it gives customers the ease of handling regular healthcare needs on the same platform, as well as instant access to vital services in life-threatening emergencies</w:t>
      </w:r>
      <w:r w:rsidRPr="007840B3">
        <w:rPr>
          <w:b/>
          <w:sz w:val="32"/>
          <w:szCs w:val="32"/>
        </w:rPr>
        <w:t>.</w:t>
      </w:r>
    </w:p>
    <w:p w:rsidR="007840B3" w:rsidRPr="007840B3" w:rsidRDefault="007840B3" w:rsidP="007840B3">
      <w:pPr>
        <w:pStyle w:val="Default"/>
        <w:jc w:val="both"/>
        <w:rPr>
          <w:b/>
          <w:sz w:val="32"/>
          <w:szCs w:val="32"/>
        </w:rPr>
      </w:pPr>
    </w:p>
    <w:p w:rsidR="007840B3" w:rsidRPr="007840B3" w:rsidRDefault="007840B3" w:rsidP="007840B3">
      <w:pPr>
        <w:pStyle w:val="Default"/>
        <w:rPr>
          <w:b/>
          <w:sz w:val="32"/>
          <w:szCs w:val="32"/>
          <w:u w:val="single"/>
        </w:rPr>
      </w:pPr>
      <w:r w:rsidRPr="007840B3">
        <w:rPr>
          <w:b/>
          <w:sz w:val="32"/>
          <w:szCs w:val="32"/>
          <w:u w:val="single"/>
        </w:rPr>
        <w:t>Potential areas of application in industry</w:t>
      </w:r>
    </w:p>
    <w:p w:rsidR="007840B3" w:rsidRPr="007840B3" w:rsidRDefault="007840B3" w:rsidP="007840B3">
      <w:pPr>
        <w:pStyle w:val="Default"/>
        <w:rPr>
          <w:b/>
          <w:sz w:val="32"/>
          <w:szCs w:val="32"/>
          <w:u w:val="single"/>
        </w:rPr>
      </w:pPr>
    </w:p>
    <w:p w:rsidR="007840B3" w:rsidRPr="007840B3" w:rsidRDefault="007840B3" w:rsidP="007840B3">
      <w:pPr>
        <w:pStyle w:val="Heading2"/>
        <w:ind w:left="0" w:right="667"/>
        <w:jc w:val="both"/>
        <w:rPr>
          <w:bCs/>
          <w:sz w:val="32"/>
          <w:szCs w:val="32"/>
          <w:u w:val="none"/>
          <w:lang w:val="en-IN"/>
        </w:rPr>
      </w:pPr>
      <w:r w:rsidRPr="007840B3">
        <w:rPr>
          <w:bCs/>
          <w:sz w:val="32"/>
          <w:szCs w:val="32"/>
          <w:u w:val="none"/>
        </w:rPr>
        <w:t>"Med</w:t>
      </w:r>
      <w:r w:rsidR="00527772">
        <w:rPr>
          <w:bCs/>
          <w:sz w:val="32"/>
          <w:szCs w:val="32"/>
          <w:u w:val="none"/>
        </w:rPr>
        <w:t>L</w:t>
      </w:r>
      <w:r w:rsidRPr="007840B3">
        <w:rPr>
          <w:bCs/>
          <w:sz w:val="32"/>
          <w:szCs w:val="32"/>
          <w:u w:val="none"/>
        </w:rPr>
        <w:t>ink" offers a wide range of possible uses in the medical field. The software can help hospitals and clinics manage patient care more efficiently by streamlining patient appointments. By offering their goods and services, pharmacies may reach a larger audience, and emergency services can speed up response times by utilizing the app's real-time connectivity. Furthermore, "Med</w:t>
      </w:r>
      <w:r w:rsidR="00527772">
        <w:rPr>
          <w:bCs/>
          <w:sz w:val="32"/>
          <w:szCs w:val="32"/>
          <w:u w:val="none"/>
        </w:rPr>
        <w:t>L</w:t>
      </w:r>
      <w:r w:rsidRPr="007840B3">
        <w:rPr>
          <w:bCs/>
          <w:sz w:val="32"/>
          <w:szCs w:val="32"/>
          <w:u w:val="none"/>
        </w:rPr>
        <w:t>ink" may be integrated with telemedicine platforms to increase healthcare access for marginalized groups, which makes the software useful in both urban and rural environments</w:t>
      </w:r>
    </w:p>
    <w:p w:rsidR="007840B3" w:rsidRDefault="007840B3">
      <w:pPr>
        <w:spacing w:after="160" w:line="259" w:lineRule="auto"/>
        <w:rPr>
          <w:sz w:val="32"/>
          <w:szCs w:val="32"/>
        </w:rPr>
      </w:pPr>
      <w:r>
        <w:rPr>
          <w:sz w:val="32"/>
          <w:szCs w:val="32"/>
        </w:rPr>
        <w:br w:type="page"/>
      </w:r>
    </w:p>
    <w:p w:rsidR="007840B3" w:rsidRPr="007840B3" w:rsidRDefault="007840B3" w:rsidP="007840B3">
      <w:pPr>
        <w:pStyle w:val="Default"/>
        <w:rPr>
          <w:b/>
          <w:sz w:val="32"/>
          <w:szCs w:val="32"/>
          <w:u w:val="single"/>
        </w:rPr>
      </w:pPr>
      <w:r w:rsidRPr="007840B3">
        <w:rPr>
          <w:b/>
          <w:sz w:val="32"/>
          <w:szCs w:val="32"/>
          <w:u w:val="single"/>
        </w:rPr>
        <w:lastRenderedPageBreak/>
        <w:t xml:space="preserve">Market potential of the idea </w:t>
      </w:r>
    </w:p>
    <w:p w:rsidR="007840B3" w:rsidRPr="007840B3" w:rsidRDefault="007840B3" w:rsidP="007840B3">
      <w:pPr>
        <w:pStyle w:val="Default"/>
        <w:rPr>
          <w:b/>
          <w:sz w:val="32"/>
          <w:szCs w:val="32"/>
          <w:u w:val="single"/>
        </w:rPr>
      </w:pPr>
    </w:p>
    <w:p w:rsidR="007840B3" w:rsidRPr="007840B3" w:rsidRDefault="007840B3" w:rsidP="007840B3">
      <w:pPr>
        <w:pStyle w:val="Default"/>
        <w:jc w:val="both"/>
        <w:rPr>
          <w:bCs/>
          <w:sz w:val="32"/>
          <w:szCs w:val="32"/>
        </w:rPr>
      </w:pPr>
      <w:r w:rsidRPr="007840B3">
        <w:rPr>
          <w:bCs/>
          <w:sz w:val="32"/>
          <w:szCs w:val="32"/>
        </w:rPr>
        <w:t>Given the rapid expansion of the worldwide digital health business, "Medlink" has a large commercial potential. The market for integrated healthcare solutions is growing, and "Medlink" is positioned to take a sizable chunk of that growth. Its distinctive set of features appeals to a wide range of users, including emergency responders, patients, and healthcare professionals, making it a scalable and perhaps profitable endeavor in the digital health field.</w:t>
      </w:r>
    </w:p>
    <w:p w:rsidR="007840B3" w:rsidRPr="007840B3" w:rsidRDefault="007840B3" w:rsidP="007840B3">
      <w:pPr>
        <w:pStyle w:val="Default"/>
        <w:jc w:val="both"/>
        <w:rPr>
          <w:bCs/>
          <w:sz w:val="32"/>
          <w:szCs w:val="32"/>
        </w:rPr>
      </w:pPr>
    </w:p>
    <w:p w:rsidR="007840B3" w:rsidRPr="007840B3" w:rsidRDefault="007840B3" w:rsidP="007840B3">
      <w:pPr>
        <w:pStyle w:val="Default"/>
        <w:rPr>
          <w:b/>
          <w:sz w:val="32"/>
          <w:szCs w:val="32"/>
        </w:rPr>
      </w:pPr>
    </w:p>
    <w:p w:rsidR="007840B3" w:rsidRPr="007840B3" w:rsidRDefault="007840B3" w:rsidP="007840B3">
      <w:pPr>
        <w:pStyle w:val="Default"/>
        <w:rPr>
          <w:b/>
          <w:sz w:val="32"/>
          <w:szCs w:val="32"/>
          <w:u w:val="single"/>
        </w:rPr>
      </w:pPr>
      <w:r w:rsidRPr="007840B3">
        <w:rPr>
          <w:b/>
          <w:sz w:val="32"/>
          <w:szCs w:val="32"/>
          <w:u w:val="single"/>
        </w:rPr>
        <w:t>Technolog</w:t>
      </w:r>
      <w:r w:rsidR="00527772">
        <w:rPr>
          <w:b/>
          <w:sz w:val="32"/>
          <w:szCs w:val="32"/>
          <w:u w:val="single"/>
        </w:rPr>
        <w:t>y</w:t>
      </w:r>
      <w:r w:rsidRPr="007840B3">
        <w:rPr>
          <w:b/>
          <w:sz w:val="32"/>
          <w:szCs w:val="32"/>
          <w:u w:val="single"/>
        </w:rPr>
        <w:t xml:space="preserve"> </w:t>
      </w:r>
    </w:p>
    <w:p w:rsidR="007840B3" w:rsidRPr="007840B3" w:rsidRDefault="007840B3" w:rsidP="007840B3">
      <w:pPr>
        <w:pStyle w:val="Default"/>
        <w:rPr>
          <w:b/>
          <w:sz w:val="32"/>
          <w:szCs w:val="32"/>
          <w:u w:val="single"/>
        </w:rPr>
      </w:pPr>
    </w:p>
    <w:p w:rsidR="00527772" w:rsidRPr="004624F8" w:rsidRDefault="007840B3" w:rsidP="00527772">
      <w:pPr>
        <w:pStyle w:val="Default"/>
        <w:rPr>
          <w:bCs/>
          <w:sz w:val="32"/>
          <w:szCs w:val="32"/>
        </w:rPr>
      </w:pPr>
      <w:r w:rsidRPr="004624F8">
        <w:rPr>
          <w:bCs/>
          <w:sz w:val="32"/>
          <w:szCs w:val="32"/>
        </w:rPr>
        <w:t>In order to guarantee speed, dependability, and security, "Medlink" is constructed with a strong technological stack.</w:t>
      </w:r>
      <w:r w:rsidR="00527772" w:rsidRPr="00527772">
        <w:rPr>
          <w:bCs/>
          <w:sz w:val="32"/>
          <w:szCs w:val="32"/>
        </w:rPr>
        <w:t xml:space="preserve"> </w:t>
      </w:r>
      <w:r w:rsidR="00527772" w:rsidRPr="004624F8">
        <w:rPr>
          <w:bCs/>
          <w:sz w:val="32"/>
          <w:szCs w:val="32"/>
        </w:rPr>
        <w:t>The frontend is created using HTML, CSS, and JavaScript, offering a dynamic and responsive user interface.</w:t>
      </w:r>
    </w:p>
    <w:p w:rsidR="007840B3" w:rsidRPr="007840B3" w:rsidRDefault="007840B3" w:rsidP="007840B3">
      <w:pPr>
        <w:pStyle w:val="Default"/>
        <w:rPr>
          <w:bCs/>
          <w:sz w:val="32"/>
          <w:szCs w:val="32"/>
        </w:rPr>
      </w:pPr>
      <w:r w:rsidRPr="004624F8">
        <w:rPr>
          <w:bCs/>
          <w:sz w:val="32"/>
          <w:szCs w:val="32"/>
        </w:rPr>
        <w:t xml:space="preserve">PHP powers the backend, allowing for effective server-side processing, while MySQL is utilized for data storage, providing flexibility and scalability. </w:t>
      </w:r>
    </w:p>
    <w:p w:rsidR="007840B3" w:rsidRPr="007840B3" w:rsidRDefault="007840B3" w:rsidP="007840B3">
      <w:pPr>
        <w:pStyle w:val="Default"/>
        <w:rPr>
          <w:b/>
          <w:sz w:val="32"/>
          <w:szCs w:val="32"/>
        </w:rPr>
      </w:pPr>
    </w:p>
    <w:p w:rsidR="007840B3" w:rsidRPr="007840B3" w:rsidRDefault="007840B3" w:rsidP="007840B3">
      <w:pPr>
        <w:pStyle w:val="Default"/>
        <w:rPr>
          <w:b/>
          <w:sz w:val="32"/>
          <w:szCs w:val="32"/>
          <w:u w:val="single"/>
        </w:rPr>
      </w:pPr>
      <w:r w:rsidRPr="007840B3">
        <w:rPr>
          <w:b/>
          <w:sz w:val="32"/>
          <w:szCs w:val="32"/>
          <w:u w:val="single"/>
        </w:rPr>
        <w:t>Methodology</w:t>
      </w:r>
    </w:p>
    <w:p w:rsidR="007840B3" w:rsidRPr="007840B3" w:rsidRDefault="007840B3" w:rsidP="007840B3">
      <w:pPr>
        <w:pStyle w:val="Default"/>
        <w:rPr>
          <w:b/>
          <w:sz w:val="32"/>
          <w:szCs w:val="32"/>
        </w:rPr>
      </w:pPr>
    </w:p>
    <w:p w:rsidR="00527772" w:rsidRDefault="007840B3" w:rsidP="007840B3">
      <w:pPr>
        <w:pStyle w:val="Default"/>
        <w:jc w:val="both"/>
        <w:rPr>
          <w:bCs/>
          <w:sz w:val="32"/>
          <w:szCs w:val="32"/>
        </w:rPr>
      </w:pPr>
      <w:r w:rsidRPr="007840B3">
        <w:rPr>
          <w:bCs/>
          <w:sz w:val="32"/>
          <w:szCs w:val="32"/>
        </w:rPr>
        <w:t>The development process for "Medlink" is agile, with a focus on adaptability and ongoing enhancement.</w:t>
      </w:r>
      <w:r>
        <w:rPr>
          <w:bCs/>
          <w:sz w:val="32"/>
          <w:szCs w:val="32"/>
        </w:rPr>
        <w:t xml:space="preserve"> </w:t>
      </w:r>
    </w:p>
    <w:p w:rsidR="00527772" w:rsidRPr="00CE4137" w:rsidRDefault="007840B3" w:rsidP="00CE4137">
      <w:pPr>
        <w:spacing w:after="160" w:line="259" w:lineRule="auto"/>
        <w:jc w:val="both"/>
        <w:rPr>
          <w:rFonts w:ascii="Times New Roman" w:hAnsi="Times New Roman" w:cs="Times New Roman"/>
          <w:bCs/>
          <w:sz w:val="32"/>
          <w:szCs w:val="32"/>
        </w:rPr>
      </w:pPr>
      <w:r w:rsidRPr="00CE4137">
        <w:rPr>
          <w:rFonts w:ascii="Times New Roman" w:hAnsi="Times New Roman" w:cs="Times New Roman"/>
          <w:bCs/>
          <w:sz w:val="32"/>
          <w:szCs w:val="32"/>
        </w:rPr>
        <w:t>To understand the requirements of patients, physicians, and medical retailers, a thorough user research phase is the first step in the process. After then, the app's functionality is visualized and improved through prototyping. In order to guarantee that the app is safe, dependable, and easy to use, features are integrated utilizing contemporary technology during the development phase and then rigorously tested. The application is then gradually released, and it is regularly updated and improved in response to user input.</w:t>
      </w:r>
    </w:p>
    <w:p w:rsidR="00527772" w:rsidRDefault="00527772">
      <w:pPr>
        <w:spacing w:after="160" w:line="259" w:lineRule="auto"/>
        <w:rPr>
          <w:bCs/>
          <w:sz w:val="32"/>
          <w:szCs w:val="32"/>
        </w:rPr>
      </w:pPr>
      <w:r>
        <w:rPr>
          <w:bCs/>
          <w:sz w:val="32"/>
          <w:szCs w:val="32"/>
        </w:rPr>
        <w:br w:type="page"/>
      </w:r>
    </w:p>
    <w:p w:rsidR="00527772" w:rsidRPr="00527772" w:rsidRDefault="00527772" w:rsidP="00527772">
      <w:pPr>
        <w:pStyle w:val="Default"/>
        <w:jc w:val="both"/>
        <w:rPr>
          <w:b/>
          <w:sz w:val="32"/>
          <w:szCs w:val="32"/>
          <w:u w:val="single"/>
        </w:rPr>
      </w:pPr>
      <w:r w:rsidRPr="00527772">
        <w:rPr>
          <w:b/>
          <w:sz w:val="32"/>
          <w:szCs w:val="32"/>
          <w:u w:val="single"/>
        </w:rPr>
        <w:lastRenderedPageBreak/>
        <w:t xml:space="preserve">Solution </w:t>
      </w:r>
      <w:r w:rsidR="00443158">
        <w:rPr>
          <w:b/>
          <w:sz w:val="32"/>
          <w:szCs w:val="32"/>
          <w:u w:val="single"/>
        </w:rPr>
        <w:t>of the problem</w:t>
      </w:r>
    </w:p>
    <w:p w:rsidR="00527772" w:rsidRPr="00527772" w:rsidRDefault="00527772" w:rsidP="00527772">
      <w:pPr>
        <w:pStyle w:val="Default"/>
        <w:jc w:val="both"/>
        <w:rPr>
          <w:b/>
          <w:sz w:val="32"/>
          <w:szCs w:val="32"/>
          <w:u w:val="single"/>
        </w:rPr>
      </w:pPr>
    </w:p>
    <w:p w:rsidR="00527772" w:rsidRPr="00527772" w:rsidRDefault="00527772" w:rsidP="00527772">
      <w:pPr>
        <w:pStyle w:val="Default"/>
        <w:jc w:val="both"/>
        <w:rPr>
          <w:b/>
          <w:sz w:val="32"/>
          <w:szCs w:val="32"/>
        </w:rPr>
      </w:pPr>
      <w:r w:rsidRPr="00527772">
        <w:rPr>
          <w:bCs/>
          <w:sz w:val="32"/>
          <w:szCs w:val="32"/>
        </w:rPr>
        <w:t>"Medlink" offers a comprehensive response to a number of significant issues facing the healthcare sector. By enabling patients to handle all of their medical needs—including scheduling appointments, placing prescription orders, and obtaining emergency services—from a single app, it increases accessibility. By combining several services into a single platform, the app further improves convenience by cutting down on the time and effort needed to navigate the healthcare system. Furthermore, "Medlink" encourages cost effectiveness by assisting users in locating the most economical healthcare solutions accessible via the</w:t>
      </w:r>
      <w:r w:rsidR="00CE4137">
        <w:rPr>
          <w:bCs/>
          <w:sz w:val="32"/>
          <w:szCs w:val="32"/>
        </w:rPr>
        <w:t xml:space="preserve"> web</w:t>
      </w:r>
      <w:r w:rsidRPr="00527772">
        <w:rPr>
          <w:bCs/>
          <w:sz w:val="32"/>
          <w:szCs w:val="32"/>
        </w:rPr>
        <w:t>app</w:t>
      </w:r>
      <w:r w:rsidRPr="00527772">
        <w:rPr>
          <w:b/>
          <w:sz w:val="32"/>
          <w:szCs w:val="32"/>
        </w:rPr>
        <w:t>.</w:t>
      </w:r>
    </w:p>
    <w:p w:rsidR="00527772" w:rsidRDefault="00527772" w:rsidP="00527772">
      <w:pPr>
        <w:pStyle w:val="Default"/>
        <w:jc w:val="both"/>
        <w:rPr>
          <w:b/>
          <w:sz w:val="32"/>
          <w:szCs w:val="32"/>
        </w:rPr>
      </w:pPr>
    </w:p>
    <w:p w:rsidR="00527772" w:rsidRDefault="00527772" w:rsidP="00527772">
      <w:pPr>
        <w:pStyle w:val="Default"/>
        <w:jc w:val="both"/>
        <w:rPr>
          <w:b/>
          <w:sz w:val="32"/>
          <w:szCs w:val="32"/>
        </w:rPr>
      </w:pPr>
    </w:p>
    <w:p w:rsidR="00527772" w:rsidRDefault="00527772" w:rsidP="00527772">
      <w:pPr>
        <w:pStyle w:val="Default"/>
        <w:jc w:val="both"/>
        <w:rPr>
          <w:b/>
          <w:sz w:val="32"/>
          <w:szCs w:val="32"/>
        </w:rPr>
      </w:pPr>
    </w:p>
    <w:p w:rsidR="00527772" w:rsidRPr="00527772" w:rsidRDefault="00CE4137" w:rsidP="00527772">
      <w:pPr>
        <w:pStyle w:val="Default"/>
        <w:rPr>
          <w:b/>
          <w:sz w:val="32"/>
          <w:szCs w:val="32"/>
          <w:u w:val="single"/>
        </w:rPr>
      </w:pPr>
      <w:r>
        <w:rPr>
          <w:b/>
          <w:sz w:val="32"/>
          <w:szCs w:val="32"/>
          <w:u w:val="single"/>
        </w:rPr>
        <w:t>Cases</w:t>
      </w:r>
    </w:p>
    <w:p w:rsidR="00527772" w:rsidRPr="00527772" w:rsidRDefault="00527772" w:rsidP="00527772">
      <w:pPr>
        <w:pStyle w:val="Default"/>
        <w:rPr>
          <w:b/>
          <w:sz w:val="32"/>
          <w:szCs w:val="32"/>
        </w:rPr>
      </w:pPr>
    </w:p>
    <w:p w:rsidR="00527772" w:rsidRPr="00527772" w:rsidRDefault="00527772" w:rsidP="00527772">
      <w:pPr>
        <w:pStyle w:val="Default"/>
        <w:rPr>
          <w:bCs/>
          <w:sz w:val="32"/>
          <w:szCs w:val="32"/>
        </w:rPr>
      </w:pPr>
      <w:r w:rsidRPr="00527772">
        <w:rPr>
          <w:bCs/>
          <w:sz w:val="32"/>
          <w:szCs w:val="32"/>
        </w:rPr>
        <w:t xml:space="preserve">"Medlink" provides a range of application cases that highlight its usefulness and adaptability. Users might potentially save lives in emergency situations by swiftly locating and connecting with the closest hospital. Patients can simply manage their medications and make doctor appointments for common healthcare needs by placing orders with local medical supply stores. Additionally, the </w:t>
      </w:r>
      <w:r w:rsidR="00CE4137">
        <w:rPr>
          <w:bCs/>
          <w:sz w:val="32"/>
          <w:szCs w:val="32"/>
        </w:rPr>
        <w:t>web</w:t>
      </w:r>
      <w:r w:rsidRPr="00527772">
        <w:rPr>
          <w:bCs/>
          <w:sz w:val="32"/>
          <w:szCs w:val="32"/>
        </w:rPr>
        <w:t>app facilitates telemedicine, which enables physicians to conduct virtual consultations. This is especially helpful in underprivileged or rural areas. These use examples demonstrate how "Medlink" might enhance patient outcomes and healthcare delivery in various contexts.</w:t>
      </w:r>
    </w:p>
    <w:p w:rsidR="00527772" w:rsidRPr="00527772" w:rsidRDefault="00527772" w:rsidP="00527772">
      <w:pPr>
        <w:pStyle w:val="Default"/>
        <w:jc w:val="both"/>
        <w:rPr>
          <w:b/>
          <w:sz w:val="32"/>
          <w:szCs w:val="32"/>
        </w:rPr>
      </w:pPr>
    </w:p>
    <w:p w:rsidR="007840B3" w:rsidRPr="00527772" w:rsidRDefault="007840B3" w:rsidP="00527772">
      <w:pPr>
        <w:spacing w:after="160" w:line="259" w:lineRule="auto"/>
        <w:jc w:val="both"/>
        <w:rPr>
          <w:rFonts w:ascii="Times New Roman" w:eastAsiaTheme="minorHAnsi" w:hAnsi="Times New Roman" w:cs="Times New Roman"/>
          <w:bCs/>
          <w:color w:val="000000"/>
          <w:sz w:val="32"/>
          <w:szCs w:val="32"/>
          <w:lang w:val="en-IN"/>
        </w:rPr>
      </w:pPr>
    </w:p>
    <w:p w:rsidR="00110E24" w:rsidRPr="007840B3" w:rsidRDefault="00110E24" w:rsidP="007840B3">
      <w:pPr>
        <w:jc w:val="both"/>
        <w:rPr>
          <w:sz w:val="32"/>
          <w:szCs w:val="32"/>
        </w:rPr>
      </w:pPr>
    </w:p>
    <w:sectPr w:rsidR="00110E24" w:rsidRPr="007840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6414" w:rsidRDefault="000D6414" w:rsidP="007840B3">
      <w:pPr>
        <w:spacing w:after="0" w:line="240" w:lineRule="auto"/>
      </w:pPr>
      <w:r>
        <w:separator/>
      </w:r>
    </w:p>
  </w:endnote>
  <w:endnote w:type="continuationSeparator" w:id="0">
    <w:p w:rsidR="000D6414" w:rsidRDefault="000D6414" w:rsidP="0078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6414" w:rsidRDefault="000D6414" w:rsidP="007840B3">
      <w:pPr>
        <w:spacing w:after="0" w:line="240" w:lineRule="auto"/>
      </w:pPr>
      <w:r>
        <w:separator/>
      </w:r>
    </w:p>
  </w:footnote>
  <w:footnote w:type="continuationSeparator" w:id="0">
    <w:p w:rsidR="000D6414" w:rsidRDefault="000D6414" w:rsidP="0078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7772" w:rsidRDefault="00527772">
    <w:pPr>
      <w:pStyle w:val="Header"/>
    </w:pPr>
    <w:r>
      <w:rPr>
        <w:noProof/>
        <w14:ligatures w14:val="standardContextual"/>
      </w:rPr>
      <w:drawing>
        <wp:anchor distT="0" distB="0" distL="114300" distR="114300" simplePos="0" relativeHeight="251658240" behindDoc="0" locked="0" layoutInCell="1" allowOverlap="1">
          <wp:simplePos x="0" y="0"/>
          <wp:positionH relativeFrom="margin">
            <wp:posOffset>5342255</wp:posOffset>
          </wp:positionH>
          <wp:positionV relativeFrom="page">
            <wp:posOffset>238760</wp:posOffset>
          </wp:positionV>
          <wp:extent cx="1278255" cy="914400"/>
          <wp:effectExtent l="0" t="0" r="0" b="0"/>
          <wp:wrapSquare wrapText="bothSides"/>
          <wp:docPr id="74671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8563" name="Picture 746718563"/>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1278255"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B3"/>
    <w:rsid w:val="00020DA8"/>
    <w:rsid w:val="000D6414"/>
    <w:rsid w:val="00110E24"/>
    <w:rsid w:val="00231520"/>
    <w:rsid w:val="00443158"/>
    <w:rsid w:val="00527772"/>
    <w:rsid w:val="006B31E9"/>
    <w:rsid w:val="007840B3"/>
    <w:rsid w:val="00922774"/>
    <w:rsid w:val="00A54D2D"/>
    <w:rsid w:val="00CE4137"/>
    <w:rsid w:val="00E15EC1"/>
    <w:rsid w:val="00EF00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19B38"/>
  <w15:chartTrackingRefBased/>
  <w15:docId w15:val="{266C6F58-FA52-416A-87F8-0ED30CF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B3"/>
    <w:pPr>
      <w:spacing w:after="200" w:line="276" w:lineRule="auto"/>
    </w:pPr>
    <w:rPr>
      <w:rFonts w:eastAsiaTheme="minorEastAsia"/>
      <w:kern w:val="0"/>
      <w:szCs w:val="22"/>
      <w:lang w:val="en-US" w:bidi="ar-SA"/>
      <w14:ligatures w14:val="none"/>
    </w:rPr>
  </w:style>
  <w:style w:type="paragraph" w:styleId="Heading2">
    <w:name w:val="heading 2"/>
    <w:basedOn w:val="Normal"/>
    <w:link w:val="Heading2Char"/>
    <w:uiPriority w:val="9"/>
    <w:unhideWhenUsed/>
    <w:qFormat/>
    <w:rsid w:val="007840B3"/>
    <w:pPr>
      <w:widowControl w:val="0"/>
      <w:autoSpaceDE w:val="0"/>
      <w:autoSpaceDN w:val="0"/>
      <w:spacing w:before="65" w:after="0" w:line="240" w:lineRule="auto"/>
      <w:ind w:left="807"/>
      <w:jc w:val="center"/>
      <w:outlineLvl w:val="1"/>
    </w:pPr>
    <w:rPr>
      <w:rFonts w:ascii="Times New Roman" w:eastAsia="Times New Roman" w:hAnsi="Times New Roman" w:cs="Times New Roman"/>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B3"/>
    <w:rPr>
      <w:rFonts w:eastAsiaTheme="minorEastAsia"/>
      <w:kern w:val="0"/>
      <w:szCs w:val="22"/>
      <w:lang w:val="en-US" w:bidi="ar-SA"/>
      <w14:ligatures w14:val="none"/>
    </w:rPr>
  </w:style>
  <w:style w:type="paragraph" w:styleId="Footer">
    <w:name w:val="footer"/>
    <w:basedOn w:val="Normal"/>
    <w:link w:val="FooterChar"/>
    <w:uiPriority w:val="99"/>
    <w:unhideWhenUsed/>
    <w:rsid w:val="00784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B3"/>
    <w:rPr>
      <w:rFonts w:eastAsiaTheme="minorEastAsia"/>
      <w:kern w:val="0"/>
      <w:szCs w:val="22"/>
      <w:lang w:val="en-US" w:bidi="ar-SA"/>
      <w14:ligatures w14:val="none"/>
    </w:rPr>
  </w:style>
  <w:style w:type="character" w:customStyle="1" w:styleId="Heading2Char">
    <w:name w:val="Heading 2 Char"/>
    <w:basedOn w:val="DefaultParagraphFont"/>
    <w:link w:val="Heading2"/>
    <w:uiPriority w:val="9"/>
    <w:rsid w:val="007840B3"/>
    <w:rPr>
      <w:rFonts w:ascii="Times New Roman" w:eastAsia="Times New Roman" w:hAnsi="Times New Roman" w:cs="Times New Roman"/>
      <w:kern w:val="0"/>
      <w:sz w:val="36"/>
      <w:szCs w:val="36"/>
      <w:u w:val="single" w:color="000000"/>
      <w:lang w:val="en-US" w:bidi="ar-SA"/>
      <w14:ligatures w14:val="none"/>
    </w:rPr>
  </w:style>
  <w:style w:type="paragraph" w:customStyle="1" w:styleId="Default">
    <w:name w:val="Default"/>
    <w:rsid w:val="007840B3"/>
    <w:pPr>
      <w:autoSpaceDE w:val="0"/>
      <w:autoSpaceDN w:val="0"/>
      <w:adjustRightInd w:val="0"/>
      <w:spacing w:after="0" w:line="240" w:lineRule="auto"/>
    </w:pPr>
    <w:rPr>
      <w:rFonts w:ascii="Times New Roman" w:hAnsi="Times New Roman" w:cs="Times New Roman"/>
      <w:color w:val="000000"/>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137D7-6B05-4E01-9F22-D41FA58A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DANDAPAT</dc:creator>
  <cp:keywords/>
  <dc:description/>
  <cp:lastModifiedBy>SOUMYA RANJAN DANDAPAT</cp:lastModifiedBy>
  <cp:revision>2</cp:revision>
  <dcterms:created xsi:type="dcterms:W3CDTF">2024-08-30T17:42:00Z</dcterms:created>
  <dcterms:modified xsi:type="dcterms:W3CDTF">2024-08-31T17:13:00Z</dcterms:modified>
</cp:coreProperties>
</file>