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4C" w:rsidRDefault="00345667" w:rsidP="00C30AA8">
      <w:pPr>
        <w:pStyle w:val="Title"/>
        <w:numPr>
          <w:ilvl w:val="0"/>
          <w:numId w:val="4"/>
        </w:numPr>
        <w:rPr>
          <w:sz w:val="52"/>
          <w:u w:val="single"/>
        </w:rPr>
      </w:pPr>
      <w:r w:rsidRPr="00345667">
        <w:rPr>
          <w:sz w:val="52"/>
          <w:u w:val="single"/>
        </w:rPr>
        <w:t>Homework of Numerical Analysis:</w:t>
      </w:r>
    </w:p>
    <w:p w:rsidR="00A42422" w:rsidRDefault="00A42422" w:rsidP="00A42422">
      <w:pPr>
        <w:pStyle w:val="Subtitle"/>
        <w:numPr>
          <w:ilvl w:val="0"/>
          <w:numId w:val="1"/>
        </w:numPr>
        <w:rPr>
          <w:sz w:val="32"/>
        </w:rPr>
      </w:pPr>
      <w:proofErr w:type="spellStart"/>
      <w:r w:rsidRPr="00A42422">
        <w:rPr>
          <w:sz w:val="32"/>
        </w:rPr>
        <w:t>Subhrajyoty</w:t>
      </w:r>
      <w:proofErr w:type="spellEnd"/>
      <w:r w:rsidRPr="00A42422">
        <w:rPr>
          <w:sz w:val="32"/>
        </w:rPr>
        <w:t xml:space="preserve"> Roy</w:t>
      </w:r>
      <w:r>
        <w:rPr>
          <w:sz w:val="32"/>
        </w:rPr>
        <w:t xml:space="preserve"> </w:t>
      </w:r>
    </w:p>
    <w:p w:rsidR="00A42422" w:rsidRDefault="00A42422" w:rsidP="00A42422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No- BS-1613</w:t>
      </w:r>
    </w:p>
    <w:p w:rsidR="00510752" w:rsidRDefault="001008C3" w:rsidP="00A42422">
      <w:r>
        <w:tab/>
      </w:r>
    </w:p>
    <w:p w:rsidR="00A42422" w:rsidRDefault="00510752" w:rsidP="00A42422">
      <w:pPr>
        <w:rPr>
          <w:sz w:val="22"/>
        </w:rPr>
      </w:pPr>
      <w:r>
        <w:tab/>
      </w:r>
      <w:r w:rsidR="001008C3">
        <w:rPr>
          <w:sz w:val="22"/>
        </w:rPr>
        <w:t xml:space="preserve">For </w:t>
      </w:r>
      <w:r w:rsidR="008917D4">
        <w:rPr>
          <w:sz w:val="22"/>
        </w:rPr>
        <w:t xml:space="preserve">polynomial interpolation with equally spaced points, </w:t>
      </w:r>
      <w:r w:rsidR="00592431">
        <w:rPr>
          <w:sz w:val="22"/>
        </w:rPr>
        <w:t>we had the expression of the error;</w:t>
      </w:r>
    </w:p>
    <w:p w:rsidR="00592431" w:rsidRDefault="00C15A0C" w:rsidP="00A42422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w:rPr>
                <w:rFonts w:ascii="Cambria Math" w:hAnsi="Cambria Math"/>
                <w:sz w:val="24"/>
              </w:rPr>
              <m:t>!</m:t>
            </m:r>
          </m:den>
        </m:f>
        <m:r>
          <w:rPr>
            <w:rFonts w:ascii="Cambria Math" w:hAnsi="Cambria Math"/>
            <w:sz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</m:oMath>
      <w:r w:rsidR="00592431" w:rsidRPr="006A539E">
        <w:t xml:space="preserve"> </w:t>
      </w:r>
      <w:proofErr w:type="gramStart"/>
      <w:r w:rsidR="00592431">
        <w:rPr>
          <w:sz w:val="22"/>
        </w:rPr>
        <w:t>where</w:t>
      </w:r>
      <w:proofErr w:type="gramEnd"/>
      <w:r w:rsidR="00592431">
        <w:rPr>
          <w:sz w:val="22"/>
        </w:rPr>
        <w:t xml:space="preserve"> we have </w:t>
      </w:r>
      <m:oMath>
        <m:r>
          <w:rPr>
            <w:rFonts w:ascii="Cambria Math" w:hAnsi="Cambria Math"/>
            <w:sz w:val="22"/>
          </w:rPr>
          <m:t>ξ</m:t>
        </m:r>
        <m:r>
          <w:rPr>
            <w:rFonts w:ascii="Cambria Math" w:hAnsi="Cambria Math"/>
            <w:sz w:val="22"/>
          </w:rPr>
          <m:t>∈</m:t>
        </m:r>
        <m: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}</m:t>
        </m:r>
      </m:oMath>
      <w:r w:rsidR="00592431">
        <w:rPr>
          <w:sz w:val="22"/>
        </w:rPr>
        <w:t>.</w:t>
      </w:r>
    </w:p>
    <w:p w:rsidR="004A515A" w:rsidRDefault="004A515A" w:rsidP="00A42422">
      <w:pPr>
        <w:rPr>
          <w:sz w:val="24"/>
        </w:rPr>
      </w:pPr>
      <w:r>
        <w:rPr>
          <w:sz w:val="22"/>
        </w:rPr>
        <w:t xml:space="preserve">From these we got,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max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lim>
                <m:r>
                  <w:rPr>
                    <w:rFonts w:ascii="Cambria Math" w:hAnsi="Cambria Math"/>
                    <w:sz w:val="22"/>
                  </w:rPr>
                  <m:t>I</m:t>
                </m:r>
                <m:ctrlPr>
                  <w:rPr>
                    <w:rFonts w:ascii="Cambria Math" w:hAnsi="Cambria Math"/>
                    <w:sz w:val="22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2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e>
                </m:d>
              </m:sup>
            </m:sSup>
            <m:r>
              <w:rPr>
                <w:rFonts w:ascii="Cambria Math" w:hAnsi="Cambria Math"/>
                <w:sz w:val="22"/>
              </w:rPr>
              <m:t>(ξ)|</m:t>
            </m:r>
          </m:e>
        </m:func>
      </m:oMath>
      <w:r w:rsidR="006A539E">
        <w:rPr>
          <w:sz w:val="22"/>
        </w:rPr>
        <w:t xml:space="preserve"> </w:t>
      </w:r>
      <w:proofErr w:type="gramStart"/>
      <w:r w:rsidR="006A539E">
        <w:rPr>
          <w:sz w:val="22"/>
        </w:rPr>
        <w:t xml:space="preserve">then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n+1</m:t>
                </m:r>
              </m:e>
            </m:d>
            <m:r>
              <w:rPr>
                <w:rFonts w:ascii="Cambria Math" w:hAnsi="Cambria Math"/>
                <w:sz w:val="24"/>
              </w:rPr>
              <m:t>!</m:t>
            </m:r>
          </m:den>
        </m:f>
        <m:r>
          <w:rPr>
            <w:rFonts w:ascii="Cambria Math" w:hAnsi="Cambria Math"/>
            <w:sz w:val="24"/>
          </w:rPr>
          <m:t>×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(x)|</m:t>
            </m:r>
          </m:e>
        </m:func>
      </m:oMath>
      <w:r w:rsidR="006A539E">
        <w:rPr>
          <w:sz w:val="24"/>
        </w:rPr>
        <w:t>.</w:t>
      </w:r>
    </w:p>
    <w:p w:rsidR="006A539E" w:rsidRDefault="00A56652" w:rsidP="00A42422">
      <w:pPr>
        <w:rPr>
          <w:sz w:val="22"/>
        </w:rPr>
      </w:pPr>
      <w:r>
        <w:rPr>
          <w:sz w:val="24"/>
        </w:rPr>
        <w:tab/>
      </w:r>
      <w:r>
        <w:rPr>
          <w:sz w:val="22"/>
        </w:rPr>
        <w:t xml:space="preserve">From this point of view, we want to minimize </w:t>
      </w: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max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lim>
                <m:r>
                  <w:rPr>
                    <w:rFonts w:ascii="Cambria Math" w:hAnsi="Cambria Math"/>
                    <w:sz w:val="22"/>
                  </w:rPr>
                  <m:t>I</m:t>
                </m:r>
                <m:ctrlPr>
                  <w:rPr>
                    <w:rFonts w:ascii="Cambria Math" w:hAnsi="Cambria Math"/>
                    <w:sz w:val="22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(x)|</m:t>
            </m:r>
          </m:e>
        </m:func>
      </m:oMath>
      <w:r>
        <w:rPr>
          <w:sz w:val="22"/>
        </w:rPr>
        <w:t xml:space="preserve"> so that the errors, on average, would be less.</w:t>
      </w:r>
      <w:r w:rsidR="00FD087D">
        <w:rPr>
          <w:sz w:val="22"/>
        </w:rPr>
        <w:t xml:space="preserve"> Consider, </w:t>
      </w:r>
      <w:r w:rsidR="00735C46">
        <w:rPr>
          <w:b/>
          <w:sz w:val="22"/>
        </w:rPr>
        <w:t>n=6</w:t>
      </w:r>
      <w:r w:rsidR="00FD087D">
        <w:rPr>
          <w:sz w:val="22"/>
        </w:rPr>
        <w:t>.</w:t>
      </w:r>
      <w:r w:rsidR="00735C46">
        <w:rPr>
          <w:sz w:val="22"/>
        </w:rPr>
        <w:t xml:space="preserve"> Therefore, we have 7 points to consider,</w:t>
      </w:r>
    </w:p>
    <w:p w:rsidR="00735C46" w:rsidRDefault="00C15A0C" w:rsidP="00A42422">
      <w:p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r>
          <w:rPr>
            <w:rFonts w:ascii="Cambria Math" w:hAnsi="Cambria Math"/>
            <w:sz w:val="22"/>
          </w:rPr>
          <m:t>x</m:t>
        </m:r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36791F">
        <w:rPr>
          <w:sz w:val="22"/>
        </w:rPr>
        <w:t>.</w:t>
      </w:r>
    </w:p>
    <w:p w:rsidR="0036791F" w:rsidRDefault="0036791F" w:rsidP="00A42422">
      <w:pPr>
        <w:rPr>
          <w:sz w:val="22"/>
        </w:rPr>
      </w:pPr>
      <w:r>
        <w:rPr>
          <w:sz w:val="22"/>
        </w:rPr>
        <w:t xml:space="preserve">Now, writing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2"/>
          </w:rPr>
          <m:t>=h ∀i=1,2…6</m:t>
        </m:r>
      </m:oMath>
      <w:r w:rsidR="0015706D">
        <w:rPr>
          <w:sz w:val="22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2"/>
              </w:rPr>
              <m:t>h</m:t>
            </m:r>
          </m:den>
        </m:f>
        <m:r>
          <w:rPr>
            <w:rFonts w:ascii="Cambria Math" w:hAnsi="Cambria Math"/>
            <w:sz w:val="22"/>
          </w:rPr>
          <m:t>=w</m:t>
        </m:r>
      </m:oMath>
      <w:r>
        <w:rPr>
          <w:sz w:val="22"/>
        </w:rPr>
        <w:t xml:space="preserve"> we get the expression;</w:t>
      </w:r>
    </w:p>
    <w:p w:rsidR="0036791F" w:rsidRPr="000C2D48" w:rsidRDefault="00C15A0C" w:rsidP="00A42422">
      <w:pPr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Π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w:rPr>
                  <w:rFonts w:ascii="Cambria Math" w:hAnsi="Cambria Math"/>
                  <w:sz w:val="22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1</m:t>
              </m:r>
            </m:e>
          </m:d>
          <m: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+1)(</m:t>
          </m:r>
          <m: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+2)(</m:t>
          </m:r>
          <m: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+3)</m:t>
          </m:r>
        </m:oMath>
      </m:oMathPara>
    </w:p>
    <w:p w:rsidR="000C2D48" w:rsidRPr="000C2D48" w:rsidRDefault="000C2D48" w:rsidP="00A4242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=w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-9</m:t>
            </m:r>
          </m:e>
        </m:d>
      </m:oMath>
    </w:p>
    <w:p w:rsidR="000C2D48" w:rsidRDefault="000C2D48" w:rsidP="00A4242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(w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-w)(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  <m:r>
          <w:rPr>
            <w:rFonts w:ascii="Cambria Math" w:hAnsi="Cambria Math"/>
            <w:sz w:val="22"/>
          </w:rPr>
          <m:t>-13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+36)</m:t>
        </m:r>
      </m:oMath>
    </w:p>
    <w:p w:rsidR="000C2D48" w:rsidRDefault="000C2D48" w:rsidP="00A42422">
      <w:pPr>
        <w:rPr>
          <w:sz w:val="22"/>
        </w:rPr>
      </w:pP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7</m:t>
            </m:r>
          </m:sup>
        </m:sSup>
        <m:r>
          <w:rPr>
            <w:rFonts w:ascii="Cambria Math" w:hAnsi="Cambria Math"/>
            <w:sz w:val="22"/>
          </w:rPr>
          <m:t>-14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5</m:t>
            </m:r>
          </m:sup>
        </m:sSup>
        <m:r>
          <w:rPr>
            <w:rFonts w:ascii="Cambria Math" w:hAnsi="Cambria Math"/>
            <w:sz w:val="22"/>
          </w:rPr>
          <m:t>+49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-36w</m:t>
        </m:r>
      </m:oMath>
      <w:r>
        <w:rPr>
          <w:sz w:val="22"/>
        </w:rPr>
        <w:t>.</w:t>
      </w:r>
    </w:p>
    <w:p w:rsidR="000C2D48" w:rsidRDefault="00D6417C" w:rsidP="00A42422">
      <w:pPr>
        <w:rPr>
          <w:sz w:val="22"/>
        </w:rPr>
      </w:pPr>
      <w:r>
        <w:rPr>
          <w:sz w:val="22"/>
        </w:rPr>
        <w:tab/>
      </w:r>
      <w:r w:rsidR="00961C27">
        <w:rPr>
          <w:sz w:val="22"/>
        </w:rPr>
        <w:t xml:space="preserve">To find its local maximum and minimums in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</m:e>
        </m:d>
      </m:oMath>
      <w:r w:rsidR="00961C27">
        <w:rPr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961C27">
        <w:rPr>
          <w:sz w:val="22"/>
        </w:rPr>
        <w:t>, we differentiate the above expression with respect to w. (Differentiating with respect to x and with respect to w are essentially same as they differ by a constant x</w:t>
      </w:r>
      <w:r w:rsidR="00961C27">
        <w:rPr>
          <w:sz w:val="22"/>
          <w:vertAlign w:val="subscript"/>
        </w:rPr>
        <w:t>3</w:t>
      </w:r>
      <w:r w:rsidR="00D97404">
        <w:rPr>
          <w:sz w:val="22"/>
          <w:vertAlign w:val="subscript"/>
        </w:rPr>
        <w:t xml:space="preserve"> </w:t>
      </w:r>
      <w:r w:rsidR="00D97404">
        <w:rPr>
          <w:sz w:val="22"/>
        </w:rPr>
        <w:t>and change of scale by h</w:t>
      </w:r>
      <w:r w:rsidR="00961C27">
        <w:rPr>
          <w:sz w:val="22"/>
        </w:rPr>
        <w:t>.)</w:t>
      </w:r>
    </w:p>
    <w:p w:rsidR="007A4FF4" w:rsidRDefault="00D00AEF" w:rsidP="00A42422">
      <w:pPr>
        <w:rPr>
          <w:sz w:val="22"/>
        </w:rPr>
      </w:pPr>
      <w:r>
        <w:rPr>
          <w:sz w:val="22"/>
        </w:rPr>
        <w:t>Hence</w:t>
      </w:r>
      <w:proofErr w:type="gramStart"/>
      <w:r>
        <w:rPr>
          <w:sz w:val="22"/>
        </w:rPr>
        <w:t xml:space="preserve">,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  <m:sup>
            <m:r>
              <w:rPr>
                <w:rFonts w:ascii="Cambria Math" w:hAnsi="Cambria Math"/>
                <w:sz w:val="22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w</m:t>
            </m:r>
          </m:e>
        </m:d>
        <m:r>
          <w:rPr>
            <w:rFonts w:ascii="Cambria Math" w:hAnsi="Cambria Math"/>
            <w:sz w:val="22"/>
          </w:rPr>
          <m:t>=7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6</m:t>
            </m:r>
          </m:sup>
        </m:sSup>
        <m:r>
          <w:rPr>
            <w:rFonts w:ascii="Cambria Math" w:hAnsi="Cambria Math"/>
            <w:sz w:val="22"/>
          </w:rPr>
          <m:t>-70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4</m:t>
            </m:r>
          </m:sup>
        </m:sSup>
        <m:r>
          <w:rPr>
            <w:rFonts w:ascii="Cambria Math" w:hAnsi="Cambria Math"/>
            <w:sz w:val="22"/>
          </w:rPr>
          <m:t>+147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-36=0</m:t>
        </m:r>
      </m:oMath>
      <w:r w:rsidR="00C872BE">
        <w:rPr>
          <w:sz w:val="22"/>
        </w:rPr>
        <w:t xml:space="preserve">, </w:t>
      </w:r>
    </w:p>
    <w:p w:rsidR="007A4FF4" w:rsidRDefault="007A4FF4" w:rsidP="00A42422">
      <w:pPr>
        <w:rPr>
          <w:sz w:val="22"/>
        </w:rPr>
      </w:pPr>
      <w:r>
        <w:rPr>
          <w:sz w:val="22"/>
        </w:rPr>
        <w:t xml:space="preserve">Rewriting </w:t>
      </w:r>
      <m:oMath>
        <m:r>
          <w:rPr>
            <w:rFonts w:ascii="Cambria Math" w:hAnsi="Cambria Math"/>
            <w:sz w:val="22"/>
          </w:rPr>
          <m:t>u=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w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sz w:val="22"/>
        </w:rPr>
        <w:t xml:space="preserve"> gives the cubic polynomial to </w:t>
      </w:r>
      <w:proofErr w:type="gramStart"/>
      <w:r>
        <w:rPr>
          <w:sz w:val="22"/>
        </w:rPr>
        <w:t xml:space="preserve">solve </w:t>
      </w:r>
      <w:proofErr w:type="gramEnd"/>
      <m:oMath>
        <m:r>
          <w:rPr>
            <w:rFonts w:ascii="Cambria Math" w:hAnsi="Cambria Math"/>
            <w:sz w:val="22"/>
          </w:rPr>
          <m:t>7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u</m:t>
            </m:r>
          </m:e>
          <m:sup>
            <m:r>
              <w:rPr>
                <w:rFonts w:ascii="Cambria Math" w:hAnsi="Cambria Math"/>
                <w:sz w:val="22"/>
              </w:rPr>
              <m:t>3</m:t>
            </m:r>
          </m:sup>
        </m:sSup>
        <m:r>
          <w:rPr>
            <w:rFonts w:ascii="Cambria Math" w:hAnsi="Cambria Math"/>
            <w:sz w:val="22"/>
          </w:rPr>
          <m:t>-70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u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+147u-36=0</m:t>
        </m:r>
      </m:oMath>
      <w:r w:rsidR="003C02C0">
        <w:rPr>
          <w:sz w:val="22"/>
        </w:rPr>
        <w:t xml:space="preserve">, which has the roots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=0.28159,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=2.54652,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=7.17189</m:t>
        </m:r>
      </m:oMath>
      <w:r w:rsidR="003C02C0">
        <w:rPr>
          <w:sz w:val="22"/>
        </w:rPr>
        <w:t>.</w:t>
      </w:r>
    </w:p>
    <w:p w:rsidR="00D6417C" w:rsidRDefault="00A65433" w:rsidP="00A42422">
      <w:pPr>
        <w:rPr>
          <w:sz w:val="22"/>
        </w:rPr>
      </w:pPr>
      <w:r>
        <w:rPr>
          <w:sz w:val="22"/>
        </w:rPr>
        <w:t xml:space="preserve">It </w:t>
      </w:r>
      <w:r w:rsidR="00C872BE">
        <w:rPr>
          <w:sz w:val="22"/>
        </w:rPr>
        <w:t xml:space="preserve">gives </w:t>
      </w:r>
      <w:r w:rsidR="00D97404">
        <w:rPr>
          <w:sz w:val="22"/>
        </w:rPr>
        <w:t>the</w:t>
      </w:r>
      <w:r w:rsidR="000E7A6A">
        <w:rPr>
          <w:sz w:val="22"/>
        </w:rPr>
        <w:t xml:space="preserve"> approximate roots of the equation as,</w:t>
      </w:r>
    </w:p>
    <w:p w:rsidR="000E7A6A" w:rsidRDefault="000E7A6A" w:rsidP="00A42422">
      <w:pPr>
        <w:rPr>
          <w:sz w:val="22"/>
        </w:rPr>
      </w:pPr>
      <w:r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=-0.53065</m:t>
        </m:r>
      </m:oMath>
      <w:proofErr w:type="gramStart"/>
      <w:r>
        <w:rPr>
          <w:sz w:val="22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=0.53065</m:t>
        </m:r>
      </m:oMath>
      <w:r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=-1.59578</m:t>
        </m:r>
      </m:oMath>
      <w:r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=1.59578</m:t>
        </m:r>
      </m:oMath>
      <w:r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=-2.67804</m:t>
        </m:r>
      </m:oMath>
      <w:r>
        <w:rPr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r>
          <w:rPr>
            <w:rFonts w:ascii="Cambria Math" w:hAnsi="Cambria Math"/>
            <w:sz w:val="22"/>
          </w:rPr>
          <m:t>=2.67804</m:t>
        </m:r>
      </m:oMath>
      <w:r>
        <w:rPr>
          <w:sz w:val="22"/>
        </w:rPr>
        <w:t>.</w:t>
      </w:r>
    </w:p>
    <w:p w:rsidR="00C15A0C" w:rsidRDefault="00FF3467" w:rsidP="00A42422">
      <w:pPr>
        <w:rPr>
          <w:sz w:val="22"/>
        </w:rPr>
      </w:pPr>
      <w:r>
        <w:rPr>
          <w:sz w:val="22"/>
        </w:rPr>
        <w:tab/>
        <w:t xml:space="preserve">These are the points where the maximum of </w:t>
      </w:r>
      <m:oMath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i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(x)|</m:t>
        </m:r>
      </m:oMath>
      <w:r>
        <w:rPr>
          <w:sz w:val="22"/>
        </w:rPr>
        <w:t xml:space="preserve"> can occur. Eventually, these points are the local maxima as the graph suggests. </w:t>
      </w:r>
    </w:p>
    <w:p w:rsidR="00FF3467" w:rsidRDefault="00FF3467" w:rsidP="00A42422">
      <w:pPr>
        <w:rPr>
          <w:sz w:val="22"/>
        </w:rPr>
      </w:pPr>
      <w:r>
        <w:rPr>
          <w:sz w:val="22"/>
        </w:rPr>
        <w:t>There are a few features that can be observed from these;</w:t>
      </w:r>
    </w:p>
    <w:p w:rsidR="00FF3467" w:rsidRDefault="0067109A" w:rsidP="00A42422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The roots are symmetric about </w:t>
      </w:r>
      <w:r w:rsidR="00954FE8">
        <w:rPr>
          <w:sz w:val="22"/>
        </w:rPr>
        <w:t>0, which means the local maximums are at the points distributed symmetrically on both sides of the “middle” of the interval i.e.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>
        <w:rPr>
          <w:sz w:val="22"/>
        </w:rPr>
        <w:t>.</w:t>
      </w:r>
    </w:p>
    <w:p w:rsidR="00286829" w:rsidRDefault="00C15A0C" w:rsidP="00A42422">
      <w:pPr>
        <w:rPr>
          <w:sz w:val="22"/>
        </w:rPr>
      </w:pPr>
      <w:r>
        <w:rPr>
          <w:noProof/>
          <w:sz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728970" cy="3348355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for equally spaced poly interpola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09A">
        <w:rPr>
          <w:sz w:val="22"/>
        </w:rPr>
        <w:t xml:space="preserve">2. </w:t>
      </w:r>
      <w:r w:rsidR="0067109A">
        <w:rPr>
          <w:sz w:val="22"/>
        </w:rPr>
        <w:tab/>
      </w:r>
      <w:r w:rsidR="00286829">
        <w:rPr>
          <w:sz w:val="22"/>
        </w:rPr>
        <w:t>Observing the modulus of the roots says</w:t>
      </w:r>
      <w:proofErr w:type="gramStart"/>
      <w:r w:rsidR="00286829">
        <w:rPr>
          <w:sz w:val="22"/>
        </w:rPr>
        <w:t xml:space="preserve">,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≤1</m:t>
        </m:r>
      </m:oMath>
      <w:r w:rsidR="00286829">
        <w:rPr>
          <w:sz w:val="22"/>
        </w:rPr>
        <w:t xml:space="preserve">, implying these points lie in the interval </w:t>
      </w: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286829">
        <w:rPr>
          <w:sz w:val="22"/>
        </w:rPr>
        <w:t xml:space="preserve">. Similarly, we </w:t>
      </w:r>
      <w:proofErr w:type="gramStart"/>
      <w:r w:rsidR="00286829">
        <w:rPr>
          <w:sz w:val="22"/>
        </w:rPr>
        <w:t xml:space="preserve">have </w:t>
      </w:r>
      <w:proofErr w:type="gramEnd"/>
      <m:oMath>
        <m:r>
          <w:rPr>
            <w:rFonts w:ascii="Cambria Math" w:hAnsi="Cambria Math"/>
            <w:sz w:val="22"/>
          </w:rPr>
          <m:t>1&lt;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</w:rPr>
          <m:t>≤2</m:t>
        </m:r>
      </m:oMath>
      <w:r w:rsidR="00286829">
        <w:rPr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2&lt;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 w:val="22"/>
          </w:rPr>
          <m:t>≤3</m:t>
        </m:r>
      </m:oMath>
      <w:r w:rsidR="00286829">
        <w:rPr>
          <w:sz w:val="22"/>
        </w:rPr>
        <w:t>.</w:t>
      </w:r>
      <w:bookmarkStart w:id="0" w:name="_GoBack"/>
      <w:bookmarkEnd w:id="0"/>
    </w:p>
    <w:p w:rsidR="003857B5" w:rsidRDefault="003857B5" w:rsidP="003857B5">
      <w:pPr>
        <w:rPr>
          <w:sz w:val="22"/>
        </w:rPr>
      </w:pPr>
      <w:r>
        <w:rPr>
          <w:sz w:val="22"/>
        </w:rPr>
        <w:tab/>
        <w:t xml:space="preserve">Computing the value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>
        <w:rPr>
          <w:sz w:val="22"/>
        </w:rPr>
        <w:t xml:space="preserve"> </w:t>
      </w:r>
      <w:proofErr w:type="gramStart"/>
      <w:r>
        <w:rPr>
          <w:sz w:val="22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sz w:val="22"/>
        </w:rPr>
        <w:t>’s we get;</w:t>
      </w:r>
    </w:p>
    <w:p w:rsidR="001E28D3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=12.359</m:t>
        </m:r>
      </m:oMath>
      <w:r w:rsidR="003857B5">
        <w:rPr>
          <w:sz w:val="22"/>
        </w:rPr>
        <w:t>.</w:t>
      </w:r>
    </w:p>
    <w:p w:rsidR="00EA22F7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=-12.359</m:t>
        </m:r>
      </m:oMath>
      <w:r w:rsidR="00EA22F7">
        <w:rPr>
          <w:sz w:val="22"/>
        </w:rPr>
        <w:t>.</w:t>
      </w:r>
    </w:p>
    <w:p w:rsidR="00EA22F7" w:rsidRPr="00826256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</w:rPr>
          <m:t>=-23.149.</m:t>
        </m:r>
      </m:oMath>
    </w:p>
    <w:p w:rsidR="00826256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</w:rPr>
          <m:t>=23.149</m:t>
        </m:r>
      </m:oMath>
      <w:r w:rsidR="00826256">
        <w:rPr>
          <w:sz w:val="22"/>
        </w:rPr>
        <w:t>.</w:t>
      </w:r>
    </w:p>
    <w:p w:rsidR="00826256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2"/>
          </w:rPr>
          <m:t>=95.842</m:t>
        </m:r>
      </m:oMath>
      <w:r w:rsidR="00826256">
        <w:rPr>
          <w:sz w:val="22"/>
        </w:rPr>
        <w:t>.</w:t>
      </w:r>
    </w:p>
    <w:p w:rsidR="00826256" w:rsidRDefault="00C15A0C" w:rsidP="001E28D3">
      <w:pPr>
        <w:pStyle w:val="ListParagraph"/>
        <w:numPr>
          <w:ilvl w:val="0"/>
          <w:numId w:val="2"/>
        </w:numPr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6</m:t>
                </m:r>
              </m:sub>
            </m:sSub>
          </m:e>
        </m:d>
        <m:r>
          <w:rPr>
            <w:rFonts w:ascii="Cambria Math" w:hAnsi="Cambria Math"/>
            <w:sz w:val="22"/>
          </w:rPr>
          <m:t>=-95.842</m:t>
        </m:r>
      </m:oMath>
      <w:r w:rsidR="00826256">
        <w:rPr>
          <w:sz w:val="22"/>
        </w:rPr>
        <w:t>.</w:t>
      </w:r>
    </w:p>
    <w:p w:rsidR="00137E4B" w:rsidRDefault="00FD34B9" w:rsidP="00137E4B">
      <w:pPr>
        <w:rPr>
          <w:sz w:val="22"/>
        </w:rPr>
      </w:pPr>
      <w:r>
        <w:rPr>
          <w:sz w:val="22"/>
        </w:rPr>
        <w:t>This values shows that we have the following solution for the given problem.</w:t>
      </w:r>
    </w:p>
    <w:p w:rsidR="00137E4B" w:rsidRDefault="00137E4B" w:rsidP="00137E4B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In the </w:t>
      </w:r>
      <w:proofErr w:type="gramStart"/>
      <w:r>
        <w:rPr>
          <w:sz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>
        <w:rPr>
          <w:sz w:val="22"/>
        </w:rPr>
        <w:t xml:space="preserve">, the maximum of </w:t>
      </w:r>
      <m:oMath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|</m:t>
        </m:r>
      </m:oMath>
      <w:r>
        <w:rPr>
          <w:sz w:val="22"/>
        </w:rPr>
        <w:t xml:space="preserve"> occurs at </w:t>
      </w:r>
      <m:oMath>
        <m:r>
          <w:rPr>
            <w:rFonts w:ascii="Cambria Math" w:hAnsi="Cambria Math"/>
            <w:sz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±0.53065</m:t>
        </m:r>
        <m:r>
          <w:rPr>
            <w:rFonts w:ascii="Cambria Math" w:hAnsi="Cambria Math"/>
            <w:sz w:val="22"/>
          </w:rPr>
          <m:t>h</m:t>
        </m:r>
      </m:oMath>
      <w:r>
        <w:rPr>
          <w:sz w:val="22"/>
        </w:rPr>
        <w:t xml:space="preserve"> and the maximum value is </w:t>
      </w:r>
      <m:oMath>
        <m:r>
          <w:rPr>
            <w:rFonts w:ascii="Cambria Math" w:hAnsi="Cambria Math"/>
            <w:sz w:val="22"/>
          </w:rPr>
          <m:t>12.359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7</m:t>
            </m:r>
          </m:sup>
        </m:sSup>
      </m:oMath>
      <w:r>
        <w:rPr>
          <w:sz w:val="22"/>
        </w:rPr>
        <w:t>.</w:t>
      </w:r>
    </w:p>
    <w:p w:rsidR="00137E4B" w:rsidRDefault="00137E4B" w:rsidP="00137E4B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In the </w:t>
      </w:r>
      <w:proofErr w:type="gramStart"/>
      <w:r>
        <w:rPr>
          <w:sz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>
        <w:rPr>
          <w:sz w:val="22"/>
        </w:rPr>
        <w:t xml:space="preserve">, the maximum of </w:t>
      </w:r>
      <m:oMath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|</m:t>
        </m:r>
      </m:oMath>
      <w:r>
        <w:rPr>
          <w:sz w:val="22"/>
        </w:rPr>
        <w:t xml:space="preserve"> occurs at </w:t>
      </w:r>
      <m:oMath>
        <m:r>
          <w:rPr>
            <w:rFonts w:ascii="Cambria Math" w:hAnsi="Cambria Math"/>
            <w:sz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±1.59578</m:t>
        </m:r>
        <m:r>
          <w:rPr>
            <w:rFonts w:ascii="Cambria Math" w:hAnsi="Cambria Math"/>
            <w:sz w:val="22"/>
          </w:rPr>
          <m:t>h</m:t>
        </m:r>
      </m:oMath>
      <w:r>
        <w:rPr>
          <w:sz w:val="22"/>
        </w:rPr>
        <w:t xml:space="preserve"> and the maximum value is </w:t>
      </w:r>
      <m:oMath>
        <m:r>
          <w:rPr>
            <w:rFonts w:ascii="Cambria Math" w:hAnsi="Cambria Math"/>
            <w:sz w:val="22"/>
          </w:rPr>
          <m:t>23.149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7</m:t>
            </m:r>
          </m:sup>
        </m:sSup>
      </m:oMath>
      <w:r>
        <w:rPr>
          <w:sz w:val="22"/>
        </w:rPr>
        <w:t>.</w:t>
      </w:r>
    </w:p>
    <w:p w:rsidR="00137E4B" w:rsidRDefault="00137E4B" w:rsidP="00137E4B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In the </w:t>
      </w:r>
      <w:proofErr w:type="gramStart"/>
      <w:r>
        <w:rPr>
          <w:sz w:val="22"/>
        </w:rPr>
        <w:t xml:space="preserve">interval </w:t>
      </w:r>
      <w:proofErr w:type="gramEnd"/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>
        <w:rPr>
          <w:sz w:val="22"/>
        </w:rPr>
        <w:t xml:space="preserve">, the maximum of </w:t>
      </w:r>
      <m:oMath>
        <m: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|</m:t>
        </m:r>
      </m:oMath>
      <w:r>
        <w:rPr>
          <w:sz w:val="22"/>
        </w:rPr>
        <w:t xml:space="preserve"> occurs at </w:t>
      </w:r>
      <m:oMath>
        <m:r>
          <w:rPr>
            <w:rFonts w:ascii="Cambria Math" w:hAnsi="Cambria Math"/>
            <w:sz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±2.67804</m:t>
        </m:r>
        <m:r>
          <w:rPr>
            <w:rFonts w:ascii="Cambria Math" w:hAnsi="Cambria Math"/>
            <w:sz w:val="22"/>
          </w:rPr>
          <m:t>h</m:t>
        </m:r>
      </m:oMath>
      <w:r>
        <w:rPr>
          <w:sz w:val="22"/>
        </w:rPr>
        <w:t xml:space="preserve"> and the maximum value is </w:t>
      </w:r>
      <m:oMath>
        <m:r>
          <w:rPr>
            <w:rFonts w:ascii="Cambria Math" w:hAnsi="Cambria Math"/>
            <w:sz w:val="22"/>
          </w:rPr>
          <m:t>95.842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7</m:t>
            </m:r>
          </m:sup>
        </m:sSup>
      </m:oMath>
      <w:r>
        <w:rPr>
          <w:sz w:val="22"/>
        </w:rPr>
        <w:t>.</w:t>
      </w:r>
    </w:p>
    <w:p w:rsidR="00137E4B" w:rsidRPr="00137E4B" w:rsidRDefault="00137E4B" w:rsidP="00137E4B">
      <w:pPr>
        <w:rPr>
          <w:sz w:val="22"/>
        </w:rPr>
      </w:pPr>
    </w:p>
    <w:sectPr w:rsidR="00137E4B" w:rsidRPr="0013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6C3"/>
    <w:multiLevelType w:val="hybridMultilevel"/>
    <w:tmpl w:val="E5E89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61CFF"/>
    <w:multiLevelType w:val="hybridMultilevel"/>
    <w:tmpl w:val="329E2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5407"/>
    <w:multiLevelType w:val="hybridMultilevel"/>
    <w:tmpl w:val="B8448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C03"/>
    <w:multiLevelType w:val="hybridMultilevel"/>
    <w:tmpl w:val="9BC20EB4"/>
    <w:lvl w:ilvl="0" w:tplc="16447346">
      <w:numFmt w:val="bullet"/>
      <w:lvlText w:val="-"/>
      <w:lvlJc w:val="left"/>
      <w:pPr>
        <w:ind w:left="540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89"/>
    <w:rsid w:val="00030E7C"/>
    <w:rsid w:val="00047372"/>
    <w:rsid w:val="000A0478"/>
    <w:rsid w:val="000B045A"/>
    <w:rsid w:val="000C2D48"/>
    <w:rsid w:val="000D4B9E"/>
    <w:rsid w:val="000E643C"/>
    <w:rsid w:val="000E7A6A"/>
    <w:rsid w:val="001008C3"/>
    <w:rsid w:val="00137E4B"/>
    <w:rsid w:val="0015706D"/>
    <w:rsid w:val="001D4260"/>
    <w:rsid w:val="001E28D3"/>
    <w:rsid w:val="00237C2D"/>
    <w:rsid w:val="00251D78"/>
    <w:rsid w:val="00283603"/>
    <w:rsid w:val="00286829"/>
    <w:rsid w:val="002A0BD5"/>
    <w:rsid w:val="00345667"/>
    <w:rsid w:val="0036791F"/>
    <w:rsid w:val="003725F6"/>
    <w:rsid w:val="00381526"/>
    <w:rsid w:val="003857B5"/>
    <w:rsid w:val="003C02C0"/>
    <w:rsid w:val="003D4E64"/>
    <w:rsid w:val="003F0520"/>
    <w:rsid w:val="0040240E"/>
    <w:rsid w:val="004157B3"/>
    <w:rsid w:val="004A515A"/>
    <w:rsid w:val="00510752"/>
    <w:rsid w:val="00570D34"/>
    <w:rsid w:val="00592431"/>
    <w:rsid w:val="005955A1"/>
    <w:rsid w:val="005B585A"/>
    <w:rsid w:val="005C2D6A"/>
    <w:rsid w:val="0067109A"/>
    <w:rsid w:val="00675892"/>
    <w:rsid w:val="006A539E"/>
    <w:rsid w:val="006B7FC5"/>
    <w:rsid w:val="00735C46"/>
    <w:rsid w:val="0073648F"/>
    <w:rsid w:val="007467E9"/>
    <w:rsid w:val="007518AE"/>
    <w:rsid w:val="007976E9"/>
    <w:rsid w:val="007A4FF4"/>
    <w:rsid w:val="007B7FAA"/>
    <w:rsid w:val="00826256"/>
    <w:rsid w:val="00842A23"/>
    <w:rsid w:val="00855B89"/>
    <w:rsid w:val="008917D4"/>
    <w:rsid w:val="008B0094"/>
    <w:rsid w:val="008F3E95"/>
    <w:rsid w:val="008F4CCE"/>
    <w:rsid w:val="00926D10"/>
    <w:rsid w:val="00930727"/>
    <w:rsid w:val="009326E4"/>
    <w:rsid w:val="00954FE8"/>
    <w:rsid w:val="009550E6"/>
    <w:rsid w:val="00961C27"/>
    <w:rsid w:val="009D3222"/>
    <w:rsid w:val="00A42422"/>
    <w:rsid w:val="00A56652"/>
    <w:rsid w:val="00A65433"/>
    <w:rsid w:val="00A83786"/>
    <w:rsid w:val="00A9447C"/>
    <w:rsid w:val="00AB1F7E"/>
    <w:rsid w:val="00AB3370"/>
    <w:rsid w:val="00AE4D97"/>
    <w:rsid w:val="00B904A7"/>
    <w:rsid w:val="00BB4984"/>
    <w:rsid w:val="00C15A0C"/>
    <w:rsid w:val="00C30AA8"/>
    <w:rsid w:val="00C325E8"/>
    <w:rsid w:val="00C3289D"/>
    <w:rsid w:val="00C872BE"/>
    <w:rsid w:val="00C977F2"/>
    <w:rsid w:val="00D00AEF"/>
    <w:rsid w:val="00D0207D"/>
    <w:rsid w:val="00D03A1C"/>
    <w:rsid w:val="00D512B3"/>
    <w:rsid w:val="00D6417C"/>
    <w:rsid w:val="00D738EF"/>
    <w:rsid w:val="00D97404"/>
    <w:rsid w:val="00DB716F"/>
    <w:rsid w:val="00DF5BEF"/>
    <w:rsid w:val="00EA22F7"/>
    <w:rsid w:val="00FD087D"/>
    <w:rsid w:val="00FD34B9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8FF7E-8B84-4558-BF65-922E1179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67"/>
  </w:style>
  <w:style w:type="paragraph" w:styleId="Heading1">
    <w:name w:val="heading 1"/>
    <w:basedOn w:val="Normal"/>
    <w:next w:val="Normal"/>
    <w:link w:val="Heading1Char"/>
    <w:uiPriority w:val="9"/>
    <w:qFormat/>
    <w:rsid w:val="003456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66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66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6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6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6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6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6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6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6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66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456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6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56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5667"/>
    <w:rPr>
      <w:b/>
      <w:bCs/>
    </w:rPr>
  </w:style>
  <w:style w:type="character" w:styleId="Emphasis">
    <w:name w:val="Emphasis"/>
    <w:basedOn w:val="DefaultParagraphFont"/>
    <w:uiPriority w:val="20"/>
    <w:qFormat/>
    <w:rsid w:val="00345667"/>
    <w:rPr>
      <w:i/>
      <w:iCs/>
    </w:rPr>
  </w:style>
  <w:style w:type="paragraph" w:styleId="NoSpacing">
    <w:name w:val="No Spacing"/>
    <w:uiPriority w:val="1"/>
    <w:qFormat/>
    <w:rsid w:val="003456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66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6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6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56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566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566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566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566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66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92431"/>
    <w:rPr>
      <w:color w:val="808080"/>
    </w:rPr>
  </w:style>
  <w:style w:type="paragraph" w:styleId="ListParagraph">
    <w:name w:val="List Paragraph"/>
    <w:basedOn w:val="Normal"/>
    <w:uiPriority w:val="34"/>
    <w:qFormat/>
    <w:rsid w:val="0038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Zer0</cp:lastModifiedBy>
  <cp:revision>86</cp:revision>
  <dcterms:created xsi:type="dcterms:W3CDTF">2017-03-03T13:35:00Z</dcterms:created>
  <dcterms:modified xsi:type="dcterms:W3CDTF">2017-03-04T10:03:00Z</dcterms:modified>
</cp:coreProperties>
</file>