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Probe</w:t>
      </w:r>
    </w:p>
    <w:p>
      <w:r>
        <w:t>This document contains the data from the CSV file and some additional text.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>
        <w:tc>
          <w:tcPr>
            <w:tcW w:type="dxa" w:w="508"/>
          </w:tcPr>
          <w:p>
            <w:r>
              <w:t>432.0</w:t>
            </w:r>
          </w:p>
        </w:tc>
        <w:tc>
          <w:tcPr>
            <w:tcW w:type="dxa" w:w="508"/>
          </w:tcPr>
          <w:p>
            <w:r>
              <w:t>Registru operare, verificare, calibrare  şi curăţare al balanței analitice</w:t>
            </w:r>
          </w:p>
        </w:tc>
        <w:tc>
          <w:tcPr>
            <w:tcW w:type="dxa" w:w="508"/>
          </w:tcPr>
          <w:p>
            <w:r>
              <w:t>Balanta Mettler Toledo AB204-S</w:t>
            </w:r>
          </w:p>
        </w:tc>
        <w:tc>
          <w:tcPr>
            <w:tcW w:type="dxa" w:w="508"/>
          </w:tcPr>
          <w:p>
            <w:r>
              <w:t>Nr. crt.</w:t>
            </w:r>
          </w:p>
        </w:tc>
        <w:tc>
          <w:tcPr>
            <w:tcW w:type="dxa" w:w="508"/>
          </w:tcPr>
          <w:p>
            <w:r>
              <w:t>Data</w:t>
            </w:r>
          </w:p>
        </w:tc>
        <w:tc>
          <w:tcPr>
            <w:tcW w:type="dxa" w:w="508"/>
          </w:tcPr>
          <w:p>
            <w:r>
              <w:t>Operaţia/Denumirea probei</w:t>
            </w:r>
          </w:p>
        </w:tc>
        <w:tc>
          <w:tcPr>
            <w:tcW w:type="dxa" w:w="508"/>
          </w:tcPr>
          <w:p>
            <w:r>
              <w:t>Seria/lot</w:t>
            </w:r>
          </w:p>
        </w:tc>
        <w:tc>
          <w:tcPr>
            <w:tcW w:type="dxa" w:w="508"/>
          </w:tcPr>
          <w:p>
            <w:r>
              <w:t>Masa cântărită, g</w:t>
            </w:r>
          </w:p>
        </w:tc>
        <w:tc>
          <w:tcPr>
            <w:tcW w:type="dxa" w:w="508"/>
          </w:tcPr>
          <w:p>
            <w:r>
              <w:t>Semnatura persoanei care a efectuat operaţia</w:t>
            </w:r>
          </w:p>
        </w:tc>
        <w:tc>
          <w:tcPr>
            <w:tcW w:type="dxa" w:w="508"/>
          </w:tcPr>
          <w:p>
            <w:r>
              <w:t>Observaţii</w:t>
            </w:r>
          </w:p>
        </w:tc>
        <w:tc>
          <w:tcPr>
            <w:tcW w:type="dxa" w:w="508"/>
          </w:tcPr>
          <w:p>
            <w:r>
              <w:t>Nr. raport de analiza</w:t>
            </w:r>
          </w:p>
        </w:tc>
        <w:tc>
          <w:tcPr>
            <w:tcW w:type="dxa" w:w="508"/>
          </w:tcPr>
          <w:p>
            <w:r>
              <w:t>Data primirii probei</w:t>
            </w:r>
          </w:p>
        </w:tc>
        <w:tc>
          <w:tcPr>
            <w:tcW w:type="dxa" w:w="508"/>
          </w:tcPr>
          <w:p>
            <w:r>
              <w:t>Data eliberarii raportului de analiza</w:t>
            </w:r>
          </w:p>
        </w:tc>
        <w:tc>
          <w:tcPr>
            <w:tcW w:type="dxa" w:w="508"/>
          </w:tcPr>
          <w:p>
            <w:r>
              <w:t>Denumire produs</w:t>
            </w:r>
          </w:p>
        </w:tc>
        <w:tc>
          <w:tcPr>
            <w:tcW w:type="dxa" w:w="508"/>
          </w:tcPr>
          <w:p>
            <w:r>
              <w:t>Serie</w:t>
            </w:r>
          </w:p>
        </w:tc>
        <w:tc>
          <w:tcPr>
            <w:tcW w:type="dxa" w:w="508"/>
          </w:tcPr>
          <w:p>
            <w:r>
              <w:t>Rezolutie</w:t>
            </w:r>
          </w:p>
        </w:tc>
        <w:tc>
          <w:tcPr>
            <w:tcW w:type="dxa" w:w="508"/>
          </w:tcPr>
          <w:p>
            <w:r>
              <w:t>Semnatura</w:t>
            </w:r>
          </w:p>
        </w:tc>
      </w:tr>
      <w:tr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2024-08-01</w:t>
            </w:r>
          </w:p>
        </w:tc>
        <w:tc>
          <w:tcPr>
            <w:tcW w:type="dxa" w:w="508"/>
          </w:tcPr>
          <w:p>
            <w:r>
              <w:t>2024-08-02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da1</w:t>
            </w:r>
          </w:p>
        </w:tc>
        <w:tc>
          <w:tcPr>
            <w:tcW w:type="dxa" w:w="508"/>
          </w:tcPr>
          <w:p>
            <w:r>
              <w:t>a</w:t>
            </w:r>
          </w:p>
        </w:tc>
      </w:tr>
      <w:tr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2.0</w:t>
            </w:r>
          </w:p>
        </w:tc>
        <w:tc>
          <w:tcPr>
            <w:tcW w:type="dxa" w:w="508"/>
          </w:tcPr>
          <w:p>
            <w:r>
              <w:t>2024-08-19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3.0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rrrrrrr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</w:tr>
      <w:tr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3.0</w:t>
            </w:r>
          </w:p>
        </w:tc>
        <w:tc>
          <w:tcPr>
            <w:tcW w:type="dxa" w:w="508"/>
          </w:tcPr>
          <w:p>
            <w:r>
              <w:t>2024-08-19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7.0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22222222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</w:tr>
      <w:tr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4.0</w:t>
            </w:r>
          </w:p>
        </w:tc>
        <w:tc>
          <w:tcPr>
            <w:tcW w:type="dxa" w:w="508"/>
          </w:tcPr>
          <w:p>
            <w:r>
              <w:t>2024-08-01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1.0</w:t>
            </w:r>
          </w:p>
        </w:tc>
        <w:tc>
          <w:tcPr>
            <w:tcW w:type="dxa" w:w="508"/>
          </w:tcPr>
          <w:p>
            <w:r>
              <w:t>a</w:t>
            </w:r>
          </w:p>
        </w:tc>
        <w:tc>
          <w:tcPr>
            <w:tcW w:type="dxa" w:w="508"/>
          </w:tcPr>
          <w:p>
            <w:r>
              <w:t>obs1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</w:tr>
      <w:tr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5.0</w:t>
            </w:r>
          </w:p>
        </w:tc>
        <w:tc>
          <w:tcPr>
            <w:tcW w:type="dxa" w:w="508"/>
          </w:tcPr>
          <w:p>
            <w:r>
              <w:t>2024-08-03</w:t>
            </w:r>
          </w:p>
        </w:tc>
        <w:tc>
          <w:tcPr>
            <w:tcW w:type="dxa" w:w="508"/>
          </w:tcPr>
          <w:p>
            <w:r>
              <w:t>b</w:t>
            </w:r>
          </w:p>
        </w:tc>
        <w:tc>
          <w:tcPr>
            <w:tcW w:type="dxa" w:w="508"/>
          </w:tcPr>
          <w:p>
            <w:r>
              <w:t>2222.0</w:t>
            </w:r>
          </w:p>
        </w:tc>
        <w:tc>
          <w:tcPr>
            <w:tcW w:type="dxa" w:w="508"/>
          </w:tcPr>
          <w:p>
            <w:r>
              <w:t>2.0</w:t>
            </w:r>
          </w:p>
        </w:tc>
        <w:tc>
          <w:tcPr>
            <w:tcW w:type="dxa" w:w="508"/>
          </w:tcPr>
          <w:p>
            <w:r>
              <w:t>bbb</w:t>
            </w:r>
          </w:p>
        </w:tc>
        <w:tc>
          <w:tcPr>
            <w:tcW w:type="dxa" w:w="508"/>
          </w:tcPr>
          <w:p>
            <w:r>
              <w:t>obs22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  <w:tc>
          <w:tcPr>
            <w:tcW w:type="dxa" w:w="508"/>
          </w:tcPr>
          <w:p>
            <w:r>
              <w:t>nan</w:t>
            </w:r>
          </w:p>
        </w:tc>
      </w:tr>
    </w:tbl>
    <w:p>
      <w:r>
        <w:t>This is some additional text added after the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